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625E81F3472F4409B7D5E267C988D82C" style="width:450.5pt;height:384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39"/>
          <w:pgMar w:top="1134" w:right="1417" w:bottom="1134" w:left="1417" w:header="709" w:footer="709" w:gutter="0"/>
          <w:pgNumType w:start="1"/>
          <w:cols w:space="720"/>
          <w:docGrid w:linePitch="360"/>
        </w:sectPr>
      </w:pPr>
    </w:p>
    <w:p>
      <w:pPr>
        <w:pStyle w:val="Annexetitre"/>
        <w:spacing w:after="360"/>
        <w:rPr>
          <w:noProof/>
        </w:rPr>
      </w:pPr>
      <w:bookmarkStart w:id="0" w:name="_Toc401595126"/>
      <w:bookmarkStart w:id="1" w:name="_GoBack"/>
      <w:bookmarkEnd w:id="1"/>
      <w:r>
        <w:rPr>
          <w:noProof/>
        </w:rPr>
        <w:lastRenderedPageBreak/>
        <w:t xml:space="preserve">1 IR </w:t>
      </w:r>
      <w:bookmarkEnd w:id="0"/>
      <w:r>
        <w:rPr>
          <w:noProof/>
        </w:rPr>
        <w:t>2 PROTOKOLAI</w:t>
      </w:r>
    </w:p>
    <w:p>
      <w:pPr>
        <w:spacing w:after="840"/>
        <w:jc w:val="center"/>
        <w:rPr>
          <w:b/>
          <w:noProof/>
        </w:rPr>
      </w:pPr>
      <w:r>
        <w:rPr>
          <w:b/>
          <w:noProof/>
        </w:rPr>
        <w:t>1 PROTOKOLAS</w:t>
      </w:r>
    </w:p>
    <w:p>
      <w:pPr>
        <w:jc w:val="center"/>
        <w:rPr>
          <w:b/>
          <w:noProof/>
        </w:rPr>
      </w:pPr>
      <w:r>
        <w:rPr>
          <w:b/>
          <w:noProof/>
        </w:rPr>
        <w:t>DĖL SĄVOKOS „KILMĖS STATUSĄ TURINTYS PRODUKTAI“ APIBRĖŽTIES IR ADMINISTRACINIO BENDRADARBIAVIMO METODŲ</w:t>
      </w:r>
    </w:p>
    <w:p>
      <w:pPr>
        <w:jc w:val="center"/>
        <w:rPr>
          <w:noProof/>
        </w:rPr>
        <w:sectPr>
          <w:footerReference w:type="default" r:id="rId16"/>
          <w:footerReference w:type="first" r:id="rId17"/>
          <w:endnotePr>
            <w:numFmt w:val="decimal"/>
          </w:endnotePr>
          <w:pgSz w:w="11907" w:h="16840" w:code="9"/>
          <w:pgMar w:top="1134" w:right="1134" w:bottom="1134" w:left="1134" w:header="1134" w:footer="1134" w:gutter="0"/>
          <w:cols w:space="720"/>
          <w:docGrid w:linePitch="326"/>
        </w:sectPr>
      </w:pPr>
    </w:p>
    <w:p>
      <w:pPr>
        <w:spacing w:after="240"/>
        <w:jc w:val="center"/>
        <w:rPr>
          <w:b/>
          <w:noProof/>
        </w:rPr>
      </w:pPr>
      <w:r>
        <w:rPr>
          <w:b/>
          <w:noProof/>
        </w:rPr>
        <w:lastRenderedPageBreak/>
        <w:t>Rodyklė</w:t>
      </w:r>
    </w:p>
    <w:p>
      <w:pPr>
        <w:spacing w:after="240"/>
        <w:rPr>
          <w:b/>
          <w:noProof/>
        </w:rPr>
      </w:pPr>
      <w:r>
        <w:rPr>
          <w:b/>
          <w:noProof/>
        </w:rPr>
        <w:t>I ANTRAŠTINĖ DALIS. Bendrosios nuostatos</w:t>
      </w:r>
    </w:p>
    <w:p>
      <w:pPr>
        <w:rPr>
          <w:b/>
          <w:noProof/>
        </w:rPr>
      </w:pPr>
      <w:r>
        <w:rPr>
          <w:b/>
          <w:noProof/>
        </w:rPr>
        <w:t>STRAIPSNIS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0"/>
        <w:gridCol w:w="8000"/>
      </w:tblGrid>
      <w:tr>
        <w:tc>
          <w:tcPr>
            <w:tcW w:w="1000" w:type="dxa"/>
          </w:tcPr>
          <w:p>
            <w:pPr>
              <w:rPr>
                <w:noProof/>
              </w:rPr>
            </w:pPr>
            <w:r>
              <w:rPr>
                <w:noProof/>
              </w:rPr>
              <w:t>1.</w:t>
            </w:r>
          </w:p>
        </w:tc>
        <w:tc>
          <w:tcPr>
            <w:tcW w:w="8000" w:type="dxa"/>
          </w:tcPr>
          <w:p>
            <w:pPr>
              <w:rPr>
                <w:noProof/>
              </w:rPr>
            </w:pPr>
            <w:r>
              <w:rPr>
                <w:noProof/>
              </w:rPr>
              <w:t>Apibrėžtys</w:t>
            </w:r>
          </w:p>
        </w:tc>
      </w:tr>
    </w:tbl>
    <w:p>
      <w:pPr>
        <w:spacing w:before="240" w:after="240"/>
        <w:rPr>
          <w:b/>
          <w:noProof/>
        </w:rPr>
      </w:pPr>
      <w:r>
        <w:rPr>
          <w:b/>
          <w:noProof/>
        </w:rPr>
        <w:t>II ANTRAŠTINĖ DALIS. Sąvokos „kilmės statusą turintys produktai“ apibrėžtis</w:t>
      </w:r>
    </w:p>
    <w:p>
      <w:pPr>
        <w:spacing w:after="240"/>
        <w:rPr>
          <w:b/>
          <w:noProof/>
        </w:rPr>
      </w:pPr>
      <w:r>
        <w:rPr>
          <w:b/>
          <w:noProof/>
        </w:rPr>
        <w:t>STRAIPSNIAI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0"/>
        <w:gridCol w:w="8000"/>
      </w:tblGrid>
      <w:tr>
        <w:tc>
          <w:tcPr>
            <w:tcW w:w="1000" w:type="dxa"/>
          </w:tcPr>
          <w:p>
            <w:pPr>
              <w:rPr>
                <w:noProof/>
              </w:rPr>
            </w:pPr>
            <w:r>
              <w:rPr>
                <w:noProof/>
              </w:rPr>
              <w:t>2.</w:t>
            </w:r>
          </w:p>
        </w:tc>
        <w:tc>
          <w:tcPr>
            <w:tcW w:w="8000" w:type="dxa"/>
          </w:tcPr>
          <w:p>
            <w:pPr>
              <w:rPr>
                <w:noProof/>
              </w:rPr>
            </w:pPr>
            <w:r>
              <w:rPr>
                <w:noProof/>
              </w:rPr>
              <w:t>Bendrieji reikalavimai</w:t>
            </w:r>
          </w:p>
        </w:tc>
      </w:tr>
      <w:tr>
        <w:tc>
          <w:tcPr>
            <w:tcW w:w="1000" w:type="dxa"/>
          </w:tcPr>
          <w:p>
            <w:pPr>
              <w:rPr>
                <w:noProof/>
              </w:rPr>
            </w:pPr>
            <w:r>
              <w:rPr>
                <w:noProof/>
              </w:rPr>
              <w:t>3.</w:t>
            </w:r>
          </w:p>
        </w:tc>
        <w:tc>
          <w:tcPr>
            <w:tcW w:w="8000" w:type="dxa"/>
          </w:tcPr>
          <w:p>
            <w:pPr>
              <w:rPr>
                <w:noProof/>
              </w:rPr>
            </w:pPr>
            <w:r>
              <w:rPr>
                <w:noProof/>
              </w:rPr>
              <w:t>Medžiagų, importuotų į ES be DPR muitų ir netaikant kvotų, apdorojimas ar perdirbimas</w:t>
            </w:r>
          </w:p>
        </w:tc>
      </w:tr>
      <w:tr>
        <w:tc>
          <w:tcPr>
            <w:tcW w:w="1000" w:type="dxa"/>
          </w:tcPr>
          <w:p>
            <w:pPr>
              <w:rPr>
                <w:noProof/>
              </w:rPr>
            </w:pPr>
            <w:r>
              <w:rPr>
                <w:noProof/>
              </w:rPr>
              <w:t>4.</w:t>
            </w:r>
          </w:p>
        </w:tc>
        <w:tc>
          <w:tcPr>
            <w:tcW w:w="8000" w:type="dxa"/>
          </w:tcPr>
          <w:p>
            <w:pPr>
              <w:rPr>
                <w:bCs/>
                <w:noProof/>
              </w:rPr>
            </w:pPr>
            <w:r>
              <w:rPr>
                <w:noProof/>
              </w:rPr>
              <w:t>Kumuliacija RAB valstybėse partnerėse</w:t>
            </w:r>
          </w:p>
        </w:tc>
      </w:tr>
      <w:tr>
        <w:tc>
          <w:tcPr>
            <w:tcW w:w="1000" w:type="dxa"/>
          </w:tcPr>
          <w:p>
            <w:pPr>
              <w:rPr>
                <w:noProof/>
              </w:rPr>
            </w:pPr>
            <w:r>
              <w:rPr>
                <w:noProof/>
              </w:rPr>
              <w:t>5.</w:t>
            </w:r>
          </w:p>
        </w:tc>
        <w:tc>
          <w:tcPr>
            <w:tcW w:w="8000" w:type="dxa"/>
          </w:tcPr>
          <w:p>
            <w:pPr>
              <w:rPr>
                <w:noProof/>
              </w:rPr>
            </w:pPr>
            <w:r>
              <w:rPr>
                <w:noProof/>
              </w:rPr>
              <w:t>Kumuliacija ES</w:t>
            </w:r>
          </w:p>
        </w:tc>
      </w:tr>
      <w:tr>
        <w:tc>
          <w:tcPr>
            <w:tcW w:w="1000" w:type="dxa"/>
          </w:tcPr>
          <w:p>
            <w:pPr>
              <w:rPr>
                <w:noProof/>
              </w:rPr>
            </w:pPr>
            <w:r>
              <w:rPr>
                <w:noProof/>
              </w:rPr>
              <w:t>6.</w:t>
            </w:r>
          </w:p>
        </w:tc>
        <w:tc>
          <w:tcPr>
            <w:tcW w:w="8000" w:type="dxa"/>
          </w:tcPr>
          <w:p>
            <w:pPr>
              <w:rPr>
                <w:noProof/>
              </w:rPr>
            </w:pPr>
            <w:r>
              <w:rPr>
                <w:noProof/>
              </w:rPr>
              <w:t>Kumuliacija su kitomis šalimis, kurių produktai į ES rinką įvežami be muitų ir netaikant kvotų</w:t>
            </w:r>
          </w:p>
        </w:tc>
      </w:tr>
      <w:tr>
        <w:tc>
          <w:tcPr>
            <w:tcW w:w="1000" w:type="dxa"/>
          </w:tcPr>
          <w:p>
            <w:pPr>
              <w:rPr>
                <w:noProof/>
              </w:rPr>
            </w:pPr>
            <w:r>
              <w:rPr>
                <w:noProof/>
              </w:rPr>
              <w:t>7.</w:t>
            </w:r>
          </w:p>
        </w:tc>
        <w:tc>
          <w:tcPr>
            <w:tcW w:w="8000" w:type="dxa"/>
          </w:tcPr>
          <w:p>
            <w:pPr>
              <w:rPr>
                <w:bCs/>
                <w:noProof/>
              </w:rPr>
            </w:pPr>
            <w:r>
              <w:rPr>
                <w:noProof/>
              </w:rPr>
              <w:t>Tik tam tikroje šalyje ar teritorijoje gauti produktai</w:t>
            </w:r>
          </w:p>
        </w:tc>
      </w:tr>
      <w:tr>
        <w:tc>
          <w:tcPr>
            <w:tcW w:w="1000" w:type="dxa"/>
          </w:tcPr>
          <w:p>
            <w:pPr>
              <w:rPr>
                <w:noProof/>
              </w:rPr>
            </w:pPr>
            <w:r>
              <w:rPr>
                <w:noProof/>
              </w:rPr>
              <w:t>8.</w:t>
            </w:r>
          </w:p>
        </w:tc>
        <w:tc>
          <w:tcPr>
            <w:tcW w:w="8000" w:type="dxa"/>
          </w:tcPr>
          <w:p>
            <w:pPr>
              <w:rPr>
                <w:noProof/>
              </w:rPr>
            </w:pPr>
            <w:r>
              <w:rPr>
                <w:noProof/>
              </w:rPr>
              <w:t>Pakankamai apdoroti ar perdirbti produktai</w:t>
            </w:r>
          </w:p>
        </w:tc>
      </w:tr>
      <w:tr>
        <w:tc>
          <w:tcPr>
            <w:tcW w:w="1000" w:type="dxa"/>
          </w:tcPr>
          <w:p>
            <w:pPr>
              <w:rPr>
                <w:noProof/>
              </w:rPr>
            </w:pPr>
            <w:r>
              <w:rPr>
                <w:noProof/>
              </w:rPr>
              <w:t>9.</w:t>
            </w:r>
          </w:p>
        </w:tc>
        <w:tc>
          <w:tcPr>
            <w:tcW w:w="8000" w:type="dxa"/>
          </w:tcPr>
          <w:p>
            <w:pPr>
              <w:rPr>
                <w:noProof/>
              </w:rPr>
            </w:pPr>
            <w:r>
              <w:rPr>
                <w:noProof/>
              </w:rPr>
              <w:t>Nepakankamo apdorojimo ar perdirbimo operacijos</w:t>
            </w:r>
          </w:p>
        </w:tc>
      </w:tr>
      <w:tr>
        <w:tc>
          <w:tcPr>
            <w:tcW w:w="1000" w:type="dxa"/>
          </w:tcPr>
          <w:p>
            <w:pPr>
              <w:rPr>
                <w:noProof/>
              </w:rPr>
            </w:pPr>
            <w:r>
              <w:rPr>
                <w:noProof/>
              </w:rPr>
              <w:t>10.</w:t>
            </w:r>
          </w:p>
        </w:tc>
        <w:tc>
          <w:tcPr>
            <w:tcW w:w="8000" w:type="dxa"/>
          </w:tcPr>
          <w:p>
            <w:pPr>
              <w:rPr>
                <w:noProof/>
              </w:rPr>
            </w:pPr>
            <w:r>
              <w:rPr>
                <w:noProof/>
              </w:rPr>
              <w:t>Kvalifikacinis vienetas</w:t>
            </w:r>
          </w:p>
        </w:tc>
      </w:tr>
      <w:tr>
        <w:tc>
          <w:tcPr>
            <w:tcW w:w="1000" w:type="dxa"/>
          </w:tcPr>
          <w:p>
            <w:pPr>
              <w:rPr>
                <w:noProof/>
              </w:rPr>
            </w:pPr>
            <w:r>
              <w:rPr>
                <w:noProof/>
              </w:rPr>
              <w:t>11.</w:t>
            </w:r>
          </w:p>
        </w:tc>
        <w:tc>
          <w:tcPr>
            <w:tcW w:w="8000" w:type="dxa"/>
          </w:tcPr>
          <w:p>
            <w:pPr>
              <w:rPr>
                <w:noProof/>
              </w:rPr>
            </w:pPr>
            <w:r>
              <w:rPr>
                <w:noProof/>
              </w:rPr>
              <w:t>Priedai, atsarginės dalys ir įrankiai</w:t>
            </w:r>
          </w:p>
        </w:tc>
      </w:tr>
      <w:tr>
        <w:tc>
          <w:tcPr>
            <w:tcW w:w="1000" w:type="dxa"/>
          </w:tcPr>
          <w:p>
            <w:pPr>
              <w:rPr>
                <w:noProof/>
              </w:rPr>
            </w:pPr>
            <w:r>
              <w:rPr>
                <w:noProof/>
              </w:rPr>
              <w:t>12.</w:t>
            </w:r>
          </w:p>
        </w:tc>
        <w:tc>
          <w:tcPr>
            <w:tcW w:w="8000" w:type="dxa"/>
          </w:tcPr>
          <w:p>
            <w:pPr>
              <w:rPr>
                <w:noProof/>
              </w:rPr>
            </w:pPr>
            <w:r>
              <w:rPr>
                <w:noProof/>
              </w:rPr>
              <w:t>Rinkiniai</w:t>
            </w:r>
          </w:p>
        </w:tc>
      </w:tr>
      <w:tr>
        <w:tc>
          <w:tcPr>
            <w:tcW w:w="1000" w:type="dxa"/>
          </w:tcPr>
          <w:p>
            <w:pPr>
              <w:rPr>
                <w:noProof/>
              </w:rPr>
            </w:pPr>
            <w:r>
              <w:rPr>
                <w:noProof/>
              </w:rPr>
              <w:t>13.</w:t>
            </w:r>
          </w:p>
        </w:tc>
        <w:tc>
          <w:tcPr>
            <w:tcW w:w="8000" w:type="dxa"/>
          </w:tcPr>
          <w:p>
            <w:pPr>
              <w:rPr>
                <w:noProof/>
              </w:rPr>
            </w:pPr>
            <w:r>
              <w:rPr>
                <w:noProof/>
              </w:rPr>
              <w:t>Neutralūs elementai</w:t>
            </w:r>
          </w:p>
        </w:tc>
      </w:tr>
    </w:tbl>
    <w:p>
      <w:pPr>
        <w:spacing w:before="240" w:after="240"/>
        <w:rPr>
          <w:b/>
          <w:noProof/>
        </w:rPr>
      </w:pPr>
      <w:r>
        <w:rPr>
          <w:b/>
          <w:noProof/>
        </w:rPr>
        <w:t>III ANTRAŠTINĖ DALIS. Teritoriniai reikalavimai</w:t>
      </w:r>
    </w:p>
    <w:p>
      <w:pPr>
        <w:spacing w:after="240"/>
        <w:rPr>
          <w:b/>
          <w:noProof/>
        </w:rPr>
      </w:pPr>
      <w:r>
        <w:rPr>
          <w:b/>
          <w:noProof/>
        </w:rPr>
        <w:t>STRAIPSNIAI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0"/>
        <w:gridCol w:w="8000"/>
      </w:tblGrid>
      <w:tr>
        <w:tc>
          <w:tcPr>
            <w:tcW w:w="1000" w:type="dxa"/>
          </w:tcPr>
          <w:p>
            <w:pPr>
              <w:rPr>
                <w:noProof/>
              </w:rPr>
            </w:pPr>
            <w:r>
              <w:rPr>
                <w:noProof/>
              </w:rPr>
              <w:t>14.</w:t>
            </w:r>
          </w:p>
        </w:tc>
        <w:tc>
          <w:tcPr>
            <w:tcW w:w="8000" w:type="dxa"/>
          </w:tcPr>
          <w:p>
            <w:pPr>
              <w:rPr>
                <w:noProof/>
              </w:rPr>
            </w:pPr>
            <w:r>
              <w:rPr>
                <w:noProof/>
              </w:rPr>
              <w:t>Teritoriškumo principas</w:t>
            </w:r>
          </w:p>
        </w:tc>
      </w:tr>
      <w:tr>
        <w:tc>
          <w:tcPr>
            <w:tcW w:w="1000" w:type="dxa"/>
          </w:tcPr>
          <w:p>
            <w:pPr>
              <w:rPr>
                <w:noProof/>
              </w:rPr>
            </w:pPr>
            <w:r>
              <w:rPr>
                <w:noProof/>
              </w:rPr>
              <w:t>15.</w:t>
            </w:r>
          </w:p>
        </w:tc>
        <w:tc>
          <w:tcPr>
            <w:tcW w:w="8000" w:type="dxa"/>
          </w:tcPr>
          <w:p>
            <w:pPr>
              <w:rPr>
                <w:noProof/>
              </w:rPr>
            </w:pPr>
            <w:r>
              <w:rPr>
                <w:noProof/>
              </w:rPr>
              <w:t>Nekeitimas</w:t>
            </w:r>
          </w:p>
        </w:tc>
      </w:tr>
      <w:tr>
        <w:tc>
          <w:tcPr>
            <w:tcW w:w="1000" w:type="dxa"/>
          </w:tcPr>
          <w:p>
            <w:pPr>
              <w:rPr>
                <w:noProof/>
              </w:rPr>
            </w:pPr>
            <w:r>
              <w:rPr>
                <w:noProof/>
              </w:rPr>
              <w:lastRenderedPageBreak/>
              <w:t>16.</w:t>
            </w:r>
          </w:p>
        </w:tc>
        <w:tc>
          <w:tcPr>
            <w:tcW w:w="8000" w:type="dxa"/>
          </w:tcPr>
          <w:p>
            <w:pPr>
              <w:rPr>
                <w:noProof/>
              </w:rPr>
            </w:pPr>
            <w:r>
              <w:rPr>
                <w:noProof/>
              </w:rPr>
              <w:t>Parodos</w:t>
            </w:r>
          </w:p>
        </w:tc>
      </w:tr>
    </w:tbl>
    <w:p>
      <w:pPr>
        <w:spacing w:before="240" w:after="240"/>
        <w:rPr>
          <w:b/>
          <w:noProof/>
        </w:rPr>
      </w:pPr>
      <w:r>
        <w:rPr>
          <w:b/>
          <w:noProof/>
        </w:rPr>
        <w:t>IV ANTRAŠTINĖ DALIS. Kilmės įrodymas</w:t>
      </w:r>
    </w:p>
    <w:p>
      <w:pPr>
        <w:spacing w:after="240"/>
        <w:rPr>
          <w:b/>
          <w:noProof/>
        </w:rPr>
      </w:pPr>
      <w:r>
        <w:rPr>
          <w:b/>
          <w:noProof/>
        </w:rPr>
        <w:t>STRAIPSNIAI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0"/>
        <w:gridCol w:w="8000"/>
      </w:tblGrid>
      <w:tr>
        <w:tc>
          <w:tcPr>
            <w:tcW w:w="1000" w:type="dxa"/>
          </w:tcPr>
          <w:p>
            <w:pPr>
              <w:rPr>
                <w:noProof/>
              </w:rPr>
            </w:pPr>
            <w:r>
              <w:rPr>
                <w:noProof/>
              </w:rPr>
              <w:t>17.</w:t>
            </w:r>
          </w:p>
        </w:tc>
        <w:tc>
          <w:tcPr>
            <w:tcW w:w="8000" w:type="dxa"/>
          </w:tcPr>
          <w:p>
            <w:pPr>
              <w:rPr>
                <w:noProof/>
              </w:rPr>
            </w:pPr>
            <w:r>
              <w:rPr>
                <w:noProof/>
              </w:rPr>
              <w:t>Bendrieji reikalavimai</w:t>
            </w:r>
          </w:p>
        </w:tc>
      </w:tr>
      <w:tr>
        <w:tc>
          <w:tcPr>
            <w:tcW w:w="1000" w:type="dxa"/>
          </w:tcPr>
          <w:p>
            <w:pPr>
              <w:rPr>
                <w:noProof/>
              </w:rPr>
            </w:pPr>
            <w:r>
              <w:rPr>
                <w:noProof/>
              </w:rPr>
              <w:t>18.</w:t>
            </w:r>
          </w:p>
        </w:tc>
        <w:tc>
          <w:tcPr>
            <w:tcW w:w="8000" w:type="dxa"/>
          </w:tcPr>
          <w:p>
            <w:pPr>
              <w:rPr>
                <w:noProof/>
              </w:rPr>
            </w:pPr>
            <w:r>
              <w:rPr>
                <w:noProof/>
              </w:rPr>
              <w:t>EUR 1 judėjimo sertifikato išdavimo tvarka</w:t>
            </w:r>
          </w:p>
        </w:tc>
      </w:tr>
      <w:tr>
        <w:tc>
          <w:tcPr>
            <w:tcW w:w="1000" w:type="dxa"/>
          </w:tcPr>
          <w:p>
            <w:pPr>
              <w:rPr>
                <w:noProof/>
              </w:rPr>
            </w:pPr>
            <w:r>
              <w:rPr>
                <w:noProof/>
              </w:rPr>
              <w:t>19.</w:t>
            </w:r>
          </w:p>
        </w:tc>
        <w:tc>
          <w:tcPr>
            <w:tcW w:w="8000" w:type="dxa"/>
          </w:tcPr>
          <w:p>
            <w:pPr>
              <w:rPr>
                <w:noProof/>
              </w:rPr>
            </w:pPr>
            <w:r>
              <w:rPr>
                <w:noProof/>
              </w:rPr>
              <w:t>EUR 1 judėjimo sertifikatų išdavimas atgaline data</w:t>
            </w:r>
          </w:p>
        </w:tc>
      </w:tr>
      <w:tr>
        <w:tc>
          <w:tcPr>
            <w:tcW w:w="1000" w:type="dxa"/>
          </w:tcPr>
          <w:p>
            <w:pPr>
              <w:rPr>
                <w:noProof/>
              </w:rPr>
            </w:pPr>
            <w:r>
              <w:rPr>
                <w:noProof/>
              </w:rPr>
              <w:t>20.</w:t>
            </w:r>
          </w:p>
        </w:tc>
        <w:tc>
          <w:tcPr>
            <w:tcW w:w="8000" w:type="dxa"/>
          </w:tcPr>
          <w:p>
            <w:pPr>
              <w:rPr>
                <w:noProof/>
              </w:rPr>
            </w:pPr>
            <w:r>
              <w:rPr>
                <w:noProof/>
              </w:rPr>
              <w:t>EUR 1 judėjimo sertifikato dublikato išdavimas</w:t>
            </w:r>
          </w:p>
        </w:tc>
      </w:tr>
      <w:tr>
        <w:tc>
          <w:tcPr>
            <w:tcW w:w="1000" w:type="dxa"/>
          </w:tcPr>
          <w:p>
            <w:pPr>
              <w:rPr>
                <w:noProof/>
              </w:rPr>
            </w:pPr>
            <w:r>
              <w:rPr>
                <w:noProof/>
              </w:rPr>
              <w:t>21.</w:t>
            </w:r>
          </w:p>
        </w:tc>
        <w:tc>
          <w:tcPr>
            <w:tcW w:w="8000" w:type="dxa"/>
          </w:tcPr>
          <w:p>
            <w:pPr>
              <w:rPr>
                <w:noProof/>
              </w:rPr>
            </w:pPr>
            <w:r>
              <w:rPr>
                <w:noProof/>
              </w:rPr>
              <w:t>EUR 1 judėjimo sertifikatų išdavimas remiantis anksčiau išduotu ar surašytu kilmės įrodymu</w:t>
            </w:r>
          </w:p>
        </w:tc>
      </w:tr>
      <w:tr>
        <w:tc>
          <w:tcPr>
            <w:tcW w:w="1000" w:type="dxa"/>
          </w:tcPr>
          <w:p>
            <w:pPr>
              <w:rPr>
                <w:noProof/>
              </w:rPr>
            </w:pPr>
            <w:r>
              <w:rPr>
                <w:noProof/>
              </w:rPr>
              <w:t>22.</w:t>
            </w:r>
          </w:p>
        </w:tc>
        <w:tc>
          <w:tcPr>
            <w:tcW w:w="8000" w:type="dxa"/>
          </w:tcPr>
          <w:p>
            <w:pPr>
              <w:rPr>
                <w:noProof/>
              </w:rPr>
            </w:pPr>
            <w:r>
              <w:rPr>
                <w:noProof/>
              </w:rPr>
              <w:t>Kilmės deklaracijos surašymo sąlygos</w:t>
            </w:r>
          </w:p>
        </w:tc>
      </w:tr>
      <w:tr>
        <w:tc>
          <w:tcPr>
            <w:tcW w:w="1000" w:type="dxa"/>
          </w:tcPr>
          <w:p>
            <w:pPr>
              <w:rPr>
                <w:noProof/>
              </w:rPr>
            </w:pPr>
            <w:r>
              <w:rPr>
                <w:noProof/>
              </w:rPr>
              <w:t>23.</w:t>
            </w:r>
          </w:p>
        </w:tc>
        <w:tc>
          <w:tcPr>
            <w:tcW w:w="8000" w:type="dxa"/>
          </w:tcPr>
          <w:p>
            <w:pPr>
              <w:rPr>
                <w:noProof/>
              </w:rPr>
            </w:pPr>
            <w:r>
              <w:rPr>
                <w:noProof/>
              </w:rPr>
              <w:t>Patvirtintas eksportuotojas</w:t>
            </w:r>
          </w:p>
        </w:tc>
      </w:tr>
      <w:tr>
        <w:tc>
          <w:tcPr>
            <w:tcW w:w="1000" w:type="dxa"/>
          </w:tcPr>
          <w:p>
            <w:pPr>
              <w:rPr>
                <w:noProof/>
              </w:rPr>
            </w:pPr>
            <w:r>
              <w:rPr>
                <w:noProof/>
              </w:rPr>
              <w:t>24.</w:t>
            </w:r>
          </w:p>
        </w:tc>
        <w:tc>
          <w:tcPr>
            <w:tcW w:w="8000" w:type="dxa"/>
          </w:tcPr>
          <w:p>
            <w:pPr>
              <w:rPr>
                <w:noProof/>
              </w:rPr>
            </w:pPr>
            <w:r>
              <w:rPr>
                <w:noProof/>
              </w:rPr>
              <w:t>Kilmės įrodymo galiojimas</w:t>
            </w:r>
          </w:p>
        </w:tc>
      </w:tr>
      <w:tr>
        <w:tc>
          <w:tcPr>
            <w:tcW w:w="1000" w:type="dxa"/>
          </w:tcPr>
          <w:p>
            <w:pPr>
              <w:rPr>
                <w:noProof/>
              </w:rPr>
            </w:pPr>
            <w:r>
              <w:rPr>
                <w:noProof/>
              </w:rPr>
              <w:t>25.</w:t>
            </w:r>
          </w:p>
        </w:tc>
        <w:tc>
          <w:tcPr>
            <w:tcW w:w="8000" w:type="dxa"/>
          </w:tcPr>
          <w:p>
            <w:pPr>
              <w:rPr>
                <w:noProof/>
              </w:rPr>
            </w:pPr>
            <w:r>
              <w:rPr>
                <w:noProof/>
              </w:rPr>
              <w:t>Kilmės įrodymo pateikimas</w:t>
            </w:r>
          </w:p>
        </w:tc>
      </w:tr>
      <w:tr>
        <w:tc>
          <w:tcPr>
            <w:tcW w:w="1000" w:type="dxa"/>
          </w:tcPr>
          <w:p>
            <w:pPr>
              <w:rPr>
                <w:noProof/>
              </w:rPr>
            </w:pPr>
            <w:r>
              <w:rPr>
                <w:noProof/>
              </w:rPr>
              <w:t>26.</w:t>
            </w:r>
          </w:p>
        </w:tc>
        <w:tc>
          <w:tcPr>
            <w:tcW w:w="8000" w:type="dxa"/>
          </w:tcPr>
          <w:p>
            <w:pPr>
              <w:rPr>
                <w:noProof/>
              </w:rPr>
            </w:pPr>
            <w:r>
              <w:rPr>
                <w:noProof/>
              </w:rPr>
              <w:t>Importavimas dalimis</w:t>
            </w:r>
          </w:p>
        </w:tc>
      </w:tr>
      <w:tr>
        <w:tc>
          <w:tcPr>
            <w:tcW w:w="1000" w:type="dxa"/>
          </w:tcPr>
          <w:p>
            <w:pPr>
              <w:rPr>
                <w:noProof/>
              </w:rPr>
            </w:pPr>
            <w:r>
              <w:rPr>
                <w:noProof/>
              </w:rPr>
              <w:t>27.</w:t>
            </w:r>
          </w:p>
        </w:tc>
        <w:tc>
          <w:tcPr>
            <w:tcW w:w="8000" w:type="dxa"/>
          </w:tcPr>
          <w:p>
            <w:pPr>
              <w:rPr>
                <w:noProof/>
              </w:rPr>
            </w:pPr>
            <w:r>
              <w:rPr>
                <w:noProof/>
              </w:rPr>
              <w:t>Atleidimas nuo reikalavimo pateikti kilmės įrodymą</w:t>
            </w:r>
          </w:p>
        </w:tc>
      </w:tr>
      <w:tr>
        <w:tc>
          <w:tcPr>
            <w:tcW w:w="1000" w:type="dxa"/>
          </w:tcPr>
          <w:p>
            <w:pPr>
              <w:rPr>
                <w:noProof/>
              </w:rPr>
            </w:pPr>
            <w:r>
              <w:rPr>
                <w:noProof/>
              </w:rPr>
              <w:t>28.</w:t>
            </w:r>
          </w:p>
        </w:tc>
        <w:tc>
          <w:tcPr>
            <w:tcW w:w="8000" w:type="dxa"/>
          </w:tcPr>
          <w:p>
            <w:pPr>
              <w:rPr>
                <w:noProof/>
              </w:rPr>
            </w:pPr>
            <w:r>
              <w:rPr>
                <w:noProof/>
              </w:rPr>
              <w:t>Informacijos teikimo tvarka kumuliacijos tikslais</w:t>
            </w:r>
          </w:p>
        </w:tc>
      </w:tr>
      <w:tr>
        <w:tc>
          <w:tcPr>
            <w:tcW w:w="1000" w:type="dxa"/>
          </w:tcPr>
          <w:p>
            <w:pPr>
              <w:rPr>
                <w:noProof/>
              </w:rPr>
            </w:pPr>
            <w:r>
              <w:rPr>
                <w:noProof/>
              </w:rPr>
              <w:t>29.</w:t>
            </w:r>
          </w:p>
        </w:tc>
        <w:tc>
          <w:tcPr>
            <w:tcW w:w="8000" w:type="dxa"/>
          </w:tcPr>
          <w:p>
            <w:pPr>
              <w:rPr>
                <w:noProof/>
              </w:rPr>
            </w:pPr>
            <w:r>
              <w:rPr>
                <w:noProof/>
              </w:rPr>
              <w:t>Patvirtinamieji dokumentai</w:t>
            </w:r>
          </w:p>
        </w:tc>
      </w:tr>
      <w:tr>
        <w:tc>
          <w:tcPr>
            <w:tcW w:w="1000" w:type="dxa"/>
          </w:tcPr>
          <w:p>
            <w:pPr>
              <w:rPr>
                <w:noProof/>
              </w:rPr>
            </w:pPr>
            <w:r>
              <w:rPr>
                <w:noProof/>
              </w:rPr>
              <w:t>30.</w:t>
            </w:r>
          </w:p>
        </w:tc>
        <w:tc>
          <w:tcPr>
            <w:tcW w:w="8000" w:type="dxa"/>
          </w:tcPr>
          <w:p>
            <w:pPr>
              <w:rPr>
                <w:noProof/>
              </w:rPr>
            </w:pPr>
            <w:r>
              <w:rPr>
                <w:noProof/>
              </w:rPr>
              <w:t>Kilmės įrodymo ir patvirtinamųjų dokumentų saugojimas</w:t>
            </w:r>
          </w:p>
        </w:tc>
      </w:tr>
      <w:tr>
        <w:tc>
          <w:tcPr>
            <w:tcW w:w="1000" w:type="dxa"/>
          </w:tcPr>
          <w:p>
            <w:pPr>
              <w:rPr>
                <w:noProof/>
              </w:rPr>
            </w:pPr>
            <w:r>
              <w:rPr>
                <w:noProof/>
              </w:rPr>
              <w:t>31.</w:t>
            </w:r>
          </w:p>
        </w:tc>
        <w:tc>
          <w:tcPr>
            <w:tcW w:w="8000" w:type="dxa"/>
          </w:tcPr>
          <w:p>
            <w:pPr>
              <w:rPr>
                <w:noProof/>
              </w:rPr>
            </w:pPr>
            <w:r>
              <w:rPr>
                <w:noProof/>
              </w:rPr>
              <w:t>Neatitikimai ir formalios klaidos</w:t>
            </w:r>
          </w:p>
        </w:tc>
      </w:tr>
      <w:tr>
        <w:tc>
          <w:tcPr>
            <w:tcW w:w="1000" w:type="dxa"/>
          </w:tcPr>
          <w:p>
            <w:pPr>
              <w:rPr>
                <w:noProof/>
              </w:rPr>
            </w:pPr>
            <w:r>
              <w:rPr>
                <w:noProof/>
              </w:rPr>
              <w:t>32.</w:t>
            </w:r>
          </w:p>
        </w:tc>
        <w:tc>
          <w:tcPr>
            <w:tcW w:w="8000" w:type="dxa"/>
          </w:tcPr>
          <w:p>
            <w:pPr>
              <w:rPr>
                <w:noProof/>
              </w:rPr>
            </w:pPr>
            <w:r>
              <w:rPr>
                <w:noProof/>
              </w:rPr>
              <w:t>Eurais išreikštos sumos</w:t>
            </w:r>
          </w:p>
        </w:tc>
      </w:tr>
    </w:tbl>
    <w:p>
      <w:pPr>
        <w:spacing w:before="240" w:after="240"/>
        <w:rPr>
          <w:b/>
          <w:noProof/>
        </w:rPr>
      </w:pPr>
      <w:r>
        <w:rPr>
          <w:b/>
          <w:noProof/>
        </w:rPr>
        <w:t>V ANTRAŠTINĖ DALIS. Administracinio bendradarbiavimo susitarimai</w:t>
      </w:r>
    </w:p>
    <w:p>
      <w:pPr>
        <w:spacing w:after="240"/>
        <w:rPr>
          <w:b/>
          <w:noProof/>
        </w:rPr>
      </w:pPr>
      <w:r>
        <w:rPr>
          <w:b/>
          <w:noProof/>
        </w:rPr>
        <w:t>STRAIPSNIAI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0"/>
        <w:gridCol w:w="8000"/>
      </w:tblGrid>
      <w:tr>
        <w:tc>
          <w:tcPr>
            <w:tcW w:w="1000" w:type="dxa"/>
          </w:tcPr>
          <w:p>
            <w:pPr>
              <w:rPr>
                <w:noProof/>
              </w:rPr>
            </w:pPr>
            <w:r>
              <w:rPr>
                <w:noProof/>
              </w:rPr>
              <w:t>33.</w:t>
            </w:r>
          </w:p>
        </w:tc>
        <w:tc>
          <w:tcPr>
            <w:tcW w:w="8000" w:type="dxa"/>
          </w:tcPr>
          <w:p>
            <w:pPr>
              <w:rPr>
                <w:noProof/>
              </w:rPr>
            </w:pPr>
            <w:r>
              <w:rPr>
                <w:noProof/>
              </w:rPr>
              <w:t>Administracinės sąlygos, kurias turi atitikti produktai, kad jiems būtų taikomas šis susitarimas</w:t>
            </w:r>
          </w:p>
        </w:tc>
      </w:tr>
      <w:tr>
        <w:tc>
          <w:tcPr>
            <w:tcW w:w="1000" w:type="dxa"/>
          </w:tcPr>
          <w:p>
            <w:pPr>
              <w:rPr>
                <w:noProof/>
              </w:rPr>
            </w:pPr>
            <w:r>
              <w:rPr>
                <w:noProof/>
              </w:rPr>
              <w:lastRenderedPageBreak/>
              <w:t>34.</w:t>
            </w:r>
          </w:p>
        </w:tc>
        <w:tc>
          <w:tcPr>
            <w:tcW w:w="8000" w:type="dxa"/>
          </w:tcPr>
          <w:p>
            <w:pPr>
              <w:rPr>
                <w:noProof/>
              </w:rPr>
            </w:pPr>
            <w:r>
              <w:rPr>
                <w:noProof/>
              </w:rPr>
              <w:t>Informacijos apie muitines teikimas</w:t>
            </w:r>
          </w:p>
        </w:tc>
      </w:tr>
      <w:tr>
        <w:tc>
          <w:tcPr>
            <w:tcW w:w="1000" w:type="dxa"/>
          </w:tcPr>
          <w:p>
            <w:pPr>
              <w:rPr>
                <w:noProof/>
              </w:rPr>
            </w:pPr>
            <w:r>
              <w:rPr>
                <w:noProof/>
              </w:rPr>
              <w:t>35.</w:t>
            </w:r>
          </w:p>
        </w:tc>
        <w:tc>
          <w:tcPr>
            <w:tcW w:w="8000" w:type="dxa"/>
          </w:tcPr>
          <w:p>
            <w:pPr>
              <w:rPr>
                <w:noProof/>
              </w:rPr>
            </w:pPr>
            <w:r>
              <w:rPr>
                <w:noProof/>
              </w:rPr>
              <w:t>Administracinio bendradarbiavimo metodai</w:t>
            </w:r>
          </w:p>
        </w:tc>
      </w:tr>
      <w:tr>
        <w:tc>
          <w:tcPr>
            <w:tcW w:w="1000" w:type="dxa"/>
          </w:tcPr>
          <w:p>
            <w:pPr>
              <w:rPr>
                <w:noProof/>
              </w:rPr>
            </w:pPr>
            <w:r>
              <w:rPr>
                <w:noProof/>
              </w:rPr>
              <w:t>36.</w:t>
            </w:r>
          </w:p>
        </w:tc>
        <w:tc>
          <w:tcPr>
            <w:tcW w:w="8000" w:type="dxa"/>
          </w:tcPr>
          <w:p>
            <w:pPr>
              <w:rPr>
                <w:noProof/>
              </w:rPr>
            </w:pPr>
            <w:r>
              <w:rPr>
                <w:noProof/>
              </w:rPr>
              <w:t>Kilmės įrodymų tikrinimas</w:t>
            </w:r>
          </w:p>
        </w:tc>
      </w:tr>
      <w:tr>
        <w:tc>
          <w:tcPr>
            <w:tcW w:w="1000" w:type="dxa"/>
          </w:tcPr>
          <w:p>
            <w:pPr>
              <w:rPr>
                <w:noProof/>
              </w:rPr>
            </w:pPr>
            <w:r>
              <w:rPr>
                <w:noProof/>
              </w:rPr>
              <w:t>37.</w:t>
            </w:r>
          </w:p>
        </w:tc>
        <w:tc>
          <w:tcPr>
            <w:tcW w:w="8000" w:type="dxa"/>
          </w:tcPr>
          <w:p>
            <w:pPr>
              <w:rPr>
                <w:noProof/>
              </w:rPr>
            </w:pPr>
            <w:r>
              <w:rPr>
                <w:noProof/>
              </w:rPr>
              <w:t>Tiekėjų deklaracijų tikrinimas</w:t>
            </w:r>
          </w:p>
        </w:tc>
      </w:tr>
      <w:tr>
        <w:tc>
          <w:tcPr>
            <w:tcW w:w="1000" w:type="dxa"/>
          </w:tcPr>
          <w:p>
            <w:pPr>
              <w:rPr>
                <w:noProof/>
              </w:rPr>
            </w:pPr>
            <w:r>
              <w:rPr>
                <w:noProof/>
              </w:rPr>
              <w:t>38.</w:t>
            </w:r>
          </w:p>
        </w:tc>
        <w:tc>
          <w:tcPr>
            <w:tcW w:w="8000" w:type="dxa"/>
          </w:tcPr>
          <w:p>
            <w:pPr>
              <w:rPr>
                <w:noProof/>
              </w:rPr>
            </w:pPr>
            <w:r>
              <w:rPr>
                <w:noProof/>
              </w:rPr>
              <w:t>Ginčų sprendimas</w:t>
            </w:r>
          </w:p>
        </w:tc>
      </w:tr>
      <w:tr>
        <w:tc>
          <w:tcPr>
            <w:tcW w:w="1000" w:type="dxa"/>
          </w:tcPr>
          <w:p>
            <w:pPr>
              <w:rPr>
                <w:noProof/>
              </w:rPr>
            </w:pPr>
            <w:r>
              <w:rPr>
                <w:noProof/>
              </w:rPr>
              <w:t>39.</w:t>
            </w:r>
          </w:p>
        </w:tc>
        <w:tc>
          <w:tcPr>
            <w:tcW w:w="8000" w:type="dxa"/>
          </w:tcPr>
          <w:p>
            <w:pPr>
              <w:rPr>
                <w:noProof/>
              </w:rPr>
            </w:pPr>
            <w:r>
              <w:rPr>
                <w:noProof/>
              </w:rPr>
              <w:t>Sankcijos</w:t>
            </w:r>
          </w:p>
        </w:tc>
      </w:tr>
      <w:tr>
        <w:tc>
          <w:tcPr>
            <w:tcW w:w="1000" w:type="dxa"/>
          </w:tcPr>
          <w:p>
            <w:pPr>
              <w:rPr>
                <w:noProof/>
              </w:rPr>
            </w:pPr>
            <w:r>
              <w:rPr>
                <w:noProof/>
              </w:rPr>
              <w:t>40.</w:t>
            </w:r>
          </w:p>
        </w:tc>
        <w:tc>
          <w:tcPr>
            <w:tcW w:w="8000" w:type="dxa"/>
          </w:tcPr>
          <w:p>
            <w:pPr>
              <w:rPr>
                <w:noProof/>
              </w:rPr>
            </w:pPr>
            <w:r>
              <w:rPr>
                <w:noProof/>
              </w:rPr>
              <w:t>Nukrypti leidžiančios nuostatos</w:t>
            </w:r>
          </w:p>
        </w:tc>
      </w:tr>
    </w:tbl>
    <w:p>
      <w:pPr>
        <w:spacing w:before="240" w:after="240"/>
        <w:rPr>
          <w:b/>
          <w:noProof/>
        </w:rPr>
      </w:pPr>
      <w:r>
        <w:rPr>
          <w:b/>
          <w:noProof/>
        </w:rPr>
        <w:t>VI ANTRAŠTINĖ DALIS. Seuta ir Melilja</w:t>
      </w:r>
    </w:p>
    <w:p>
      <w:pPr>
        <w:spacing w:after="240"/>
        <w:rPr>
          <w:b/>
          <w:noProof/>
        </w:rPr>
      </w:pPr>
      <w:r>
        <w:rPr>
          <w:b/>
          <w:noProof/>
        </w:rPr>
        <w:t>STRAIPSNIS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0"/>
        <w:gridCol w:w="8000"/>
      </w:tblGrid>
      <w:tr>
        <w:tc>
          <w:tcPr>
            <w:tcW w:w="1000" w:type="dxa"/>
          </w:tcPr>
          <w:p>
            <w:pPr>
              <w:rPr>
                <w:noProof/>
              </w:rPr>
            </w:pPr>
            <w:r>
              <w:rPr>
                <w:noProof/>
              </w:rPr>
              <w:t>41.</w:t>
            </w:r>
          </w:p>
        </w:tc>
        <w:tc>
          <w:tcPr>
            <w:tcW w:w="8000" w:type="dxa"/>
          </w:tcPr>
          <w:p>
            <w:pPr>
              <w:rPr>
                <w:noProof/>
              </w:rPr>
            </w:pPr>
            <w:r>
              <w:rPr>
                <w:noProof/>
              </w:rPr>
              <w:t>Specialiosios sąlygos</w:t>
            </w:r>
          </w:p>
        </w:tc>
      </w:tr>
    </w:tbl>
    <w:p>
      <w:pPr>
        <w:spacing w:before="240" w:after="240"/>
        <w:rPr>
          <w:b/>
          <w:noProof/>
        </w:rPr>
      </w:pPr>
      <w:r>
        <w:rPr>
          <w:b/>
          <w:noProof/>
        </w:rPr>
        <w:t>VII ANTRAŠTINĖ DALIS. Baigiamosios nuostatos</w:t>
      </w:r>
    </w:p>
    <w:p>
      <w:pPr>
        <w:spacing w:after="240"/>
        <w:rPr>
          <w:b/>
          <w:noProof/>
        </w:rPr>
      </w:pPr>
      <w:r>
        <w:rPr>
          <w:b/>
          <w:noProof/>
        </w:rPr>
        <w:t>STRAIPSNIAI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0"/>
        <w:gridCol w:w="8000"/>
      </w:tblGrid>
      <w:tr>
        <w:tc>
          <w:tcPr>
            <w:tcW w:w="1000" w:type="dxa"/>
          </w:tcPr>
          <w:p>
            <w:pPr>
              <w:rPr>
                <w:noProof/>
              </w:rPr>
            </w:pPr>
            <w:r>
              <w:rPr>
                <w:noProof/>
              </w:rPr>
              <w:t>42.</w:t>
            </w:r>
          </w:p>
        </w:tc>
        <w:tc>
          <w:tcPr>
            <w:tcW w:w="8000" w:type="dxa"/>
          </w:tcPr>
          <w:p>
            <w:pPr>
              <w:rPr>
                <w:noProof/>
              </w:rPr>
            </w:pPr>
            <w:r>
              <w:rPr>
                <w:noProof/>
              </w:rPr>
              <w:t>Kilmės taisyklių persvarstymas ir taikymas</w:t>
            </w:r>
          </w:p>
        </w:tc>
      </w:tr>
      <w:tr>
        <w:tc>
          <w:tcPr>
            <w:tcW w:w="1000" w:type="dxa"/>
          </w:tcPr>
          <w:p>
            <w:pPr>
              <w:rPr>
                <w:noProof/>
              </w:rPr>
            </w:pPr>
            <w:r>
              <w:rPr>
                <w:noProof/>
              </w:rPr>
              <w:t>43.</w:t>
            </w:r>
          </w:p>
        </w:tc>
        <w:tc>
          <w:tcPr>
            <w:tcW w:w="8000" w:type="dxa"/>
          </w:tcPr>
          <w:p>
            <w:pPr>
              <w:rPr>
                <w:noProof/>
              </w:rPr>
            </w:pPr>
            <w:r>
              <w:rPr>
                <w:noProof/>
              </w:rPr>
              <w:t>Protokolo keitimas</w:t>
            </w:r>
          </w:p>
        </w:tc>
      </w:tr>
      <w:tr>
        <w:tc>
          <w:tcPr>
            <w:tcW w:w="1000" w:type="dxa"/>
          </w:tcPr>
          <w:p>
            <w:pPr>
              <w:rPr>
                <w:noProof/>
              </w:rPr>
            </w:pPr>
            <w:r>
              <w:rPr>
                <w:noProof/>
              </w:rPr>
              <w:t>44.</w:t>
            </w:r>
          </w:p>
        </w:tc>
        <w:tc>
          <w:tcPr>
            <w:tcW w:w="8000" w:type="dxa"/>
          </w:tcPr>
          <w:p>
            <w:pPr>
              <w:rPr>
                <w:noProof/>
              </w:rPr>
            </w:pPr>
            <w:r>
              <w:rPr>
                <w:noProof/>
              </w:rPr>
              <w:t>Priedai</w:t>
            </w:r>
          </w:p>
        </w:tc>
      </w:tr>
      <w:tr>
        <w:tc>
          <w:tcPr>
            <w:tcW w:w="1000" w:type="dxa"/>
          </w:tcPr>
          <w:p>
            <w:pPr>
              <w:rPr>
                <w:noProof/>
              </w:rPr>
            </w:pPr>
            <w:r>
              <w:rPr>
                <w:noProof/>
              </w:rPr>
              <w:t>45.</w:t>
            </w:r>
          </w:p>
        </w:tc>
        <w:tc>
          <w:tcPr>
            <w:tcW w:w="8000" w:type="dxa"/>
          </w:tcPr>
          <w:p>
            <w:pPr>
              <w:rPr>
                <w:noProof/>
              </w:rPr>
            </w:pPr>
            <w:r>
              <w:rPr>
                <w:noProof/>
              </w:rPr>
              <w:t>Protokolo įgyvendinimas</w:t>
            </w:r>
          </w:p>
        </w:tc>
      </w:tr>
    </w:tbl>
    <w:p>
      <w:pPr>
        <w:spacing w:before="360" w:after="240"/>
        <w:rPr>
          <w:b/>
          <w:noProof/>
          <w:szCs w:val="24"/>
        </w:rPr>
      </w:pPr>
      <w:r>
        <w:rPr>
          <w:b/>
          <w:noProof/>
        </w:rPr>
        <w:t>PRIEDAI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00"/>
        <w:gridCol w:w="6000"/>
      </w:tblGrid>
      <w:tr>
        <w:tc>
          <w:tcPr>
            <w:tcW w:w="4000" w:type="dxa"/>
          </w:tcPr>
          <w:p>
            <w:pPr>
              <w:jc w:val="left"/>
              <w:rPr>
                <w:b/>
                <w:noProof/>
                <w:szCs w:val="24"/>
              </w:rPr>
            </w:pPr>
            <w:r>
              <w:rPr>
                <w:b/>
                <w:noProof/>
              </w:rPr>
              <w:t>1 PROTOKOLO I PRIEDAS.</w:t>
            </w:r>
          </w:p>
        </w:tc>
        <w:tc>
          <w:tcPr>
            <w:tcW w:w="6000" w:type="dxa"/>
          </w:tcPr>
          <w:p>
            <w:pPr>
              <w:jc w:val="left"/>
              <w:rPr>
                <w:b/>
                <w:noProof/>
                <w:szCs w:val="24"/>
              </w:rPr>
            </w:pPr>
            <w:r>
              <w:rPr>
                <w:b/>
                <w:noProof/>
              </w:rPr>
              <w:t>II PRIEDO SĄRAŠO ĮVADINĖS PASTABOS</w:t>
            </w:r>
          </w:p>
        </w:tc>
      </w:tr>
      <w:tr>
        <w:tc>
          <w:tcPr>
            <w:tcW w:w="4000" w:type="dxa"/>
          </w:tcPr>
          <w:p>
            <w:pPr>
              <w:jc w:val="left"/>
              <w:rPr>
                <w:b/>
                <w:noProof/>
                <w:szCs w:val="24"/>
              </w:rPr>
            </w:pPr>
            <w:r>
              <w:rPr>
                <w:b/>
                <w:noProof/>
              </w:rPr>
              <w:t>1 PROTOKOLO II PRIEDAS.</w:t>
            </w:r>
          </w:p>
        </w:tc>
        <w:tc>
          <w:tcPr>
            <w:tcW w:w="6000" w:type="dxa"/>
          </w:tcPr>
          <w:p>
            <w:pPr>
              <w:jc w:val="left"/>
              <w:rPr>
                <w:b/>
                <w:noProof/>
                <w:szCs w:val="24"/>
              </w:rPr>
            </w:pPr>
            <w:r>
              <w:rPr>
                <w:b/>
                <w:noProof/>
              </w:rPr>
              <w:t>APDOROJIMO AR PERDIRBIMO OPERACIJŲ, KURIAS REIKIA ATLIKTI SU KILMĖS STATUSO NETURINČIOMIS MEDŽIAGOMIS, KAD PAGAMINTAS PRODUKTAS ĮGYTŲ KILMĖS STATUSĄ, SĄRAŠAS</w:t>
            </w:r>
          </w:p>
        </w:tc>
      </w:tr>
      <w:tr>
        <w:tc>
          <w:tcPr>
            <w:tcW w:w="4000" w:type="dxa"/>
          </w:tcPr>
          <w:p>
            <w:pPr>
              <w:jc w:val="left"/>
              <w:rPr>
                <w:b/>
                <w:noProof/>
                <w:szCs w:val="24"/>
              </w:rPr>
            </w:pPr>
            <w:r>
              <w:rPr>
                <w:b/>
                <w:noProof/>
              </w:rPr>
              <w:t>1 PROTOKOLO III PRIEDAS.</w:t>
            </w:r>
          </w:p>
        </w:tc>
        <w:tc>
          <w:tcPr>
            <w:tcW w:w="6000" w:type="dxa"/>
          </w:tcPr>
          <w:p>
            <w:pPr>
              <w:jc w:val="left"/>
              <w:rPr>
                <w:b/>
                <w:noProof/>
                <w:szCs w:val="24"/>
              </w:rPr>
            </w:pPr>
            <w:r>
              <w:rPr>
                <w:b/>
                <w:noProof/>
              </w:rPr>
              <w:t>JUDĖJIMO SERTIFIKATO BLANKAS</w:t>
            </w:r>
          </w:p>
        </w:tc>
      </w:tr>
      <w:tr>
        <w:tc>
          <w:tcPr>
            <w:tcW w:w="4000" w:type="dxa"/>
          </w:tcPr>
          <w:p>
            <w:pPr>
              <w:jc w:val="left"/>
              <w:rPr>
                <w:b/>
                <w:noProof/>
                <w:szCs w:val="24"/>
              </w:rPr>
            </w:pPr>
            <w:r>
              <w:rPr>
                <w:b/>
                <w:noProof/>
              </w:rPr>
              <w:lastRenderedPageBreak/>
              <w:t>1 PROTOKOLO IV PRIEDAS.</w:t>
            </w:r>
          </w:p>
        </w:tc>
        <w:tc>
          <w:tcPr>
            <w:tcW w:w="6000" w:type="dxa"/>
          </w:tcPr>
          <w:p>
            <w:pPr>
              <w:jc w:val="left"/>
              <w:rPr>
                <w:b/>
                <w:noProof/>
                <w:szCs w:val="24"/>
              </w:rPr>
            </w:pPr>
            <w:r>
              <w:rPr>
                <w:b/>
                <w:noProof/>
              </w:rPr>
              <w:t>KILMĖS DEKLARACIJA</w:t>
            </w:r>
          </w:p>
        </w:tc>
      </w:tr>
      <w:tr>
        <w:tc>
          <w:tcPr>
            <w:tcW w:w="4000" w:type="dxa"/>
          </w:tcPr>
          <w:p>
            <w:pPr>
              <w:jc w:val="left"/>
              <w:rPr>
                <w:b/>
                <w:noProof/>
                <w:szCs w:val="24"/>
              </w:rPr>
            </w:pPr>
            <w:r>
              <w:rPr>
                <w:b/>
                <w:noProof/>
              </w:rPr>
              <w:t>1 PROTOKOLO V (A) PRIEDAS.</w:t>
            </w:r>
          </w:p>
        </w:tc>
        <w:tc>
          <w:tcPr>
            <w:tcW w:w="6000" w:type="dxa"/>
          </w:tcPr>
          <w:p>
            <w:pPr>
              <w:jc w:val="left"/>
              <w:rPr>
                <w:b/>
                <w:noProof/>
                <w:szCs w:val="24"/>
              </w:rPr>
            </w:pPr>
            <w:r>
              <w:rPr>
                <w:b/>
                <w:noProof/>
              </w:rPr>
              <w:t>LENGVATINĖS KILMĖS STATUSĄ TURINČIŲ PRODUKTŲ TIEKĖJO DEKLARACIJA</w:t>
            </w:r>
          </w:p>
        </w:tc>
      </w:tr>
      <w:tr>
        <w:tc>
          <w:tcPr>
            <w:tcW w:w="4000" w:type="dxa"/>
          </w:tcPr>
          <w:p>
            <w:pPr>
              <w:jc w:val="left"/>
              <w:rPr>
                <w:b/>
                <w:noProof/>
                <w:szCs w:val="24"/>
              </w:rPr>
            </w:pPr>
            <w:r>
              <w:rPr>
                <w:b/>
                <w:noProof/>
              </w:rPr>
              <w:t>1 PROTOKOLO V (B) PRIEDAS.</w:t>
            </w:r>
          </w:p>
        </w:tc>
        <w:tc>
          <w:tcPr>
            <w:tcW w:w="6000" w:type="dxa"/>
          </w:tcPr>
          <w:p>
            <w:pPr>
              <w:jc w:val="left"/>
              <w:rPr>
                <w:b/>
                <w:noProof/>
                <w:szCs w:val="24"/>
              </w:rPr>
            </w:pPr>
            <w:r>
              <w:rPr>
                <w:b/>
                <w:noProof/>
              </w:rPr>
              <w:t>LENGVATINĖS KILMĖS STATUSO NETURINČIŲ PRODUKTŲ TIEKĖJO DEKLARACIJA</w:t>
            </w:r>
          </w:p>
        </w:tc>
      </w:tr>
      <w:tr>
        <w:tc>
          <w:tcPr>
            <w:tcW w:w="4000" w:type="dxa"/>
          </w:tcPr>
          <w:p>
            <w:pPr>
              <w:jc w:val="left"/>
              <w:rPr>
                <w:b/>
                <w:noProof/>
                <w:szCs w:val="24"/>
              </w:rPr>
            </w:pPr>
            <w:r>
              <w:rPr>
                <w:b/>
                <w:noProof/>
              </w:rPr>
              <w:t>1 PROTOKOLO V (C) PRIEDAS.</w:t>
            </w:r>
          </w:p>
        </w:tc>
        <w:tc>
          <w:tcPr>
            <w:tcW w:w="6000" w:type="dxa"/>
          </w:tcPr>
          <w:p>
            <w:pPr>
              <w:jc w:val="left"/>
              <w:rPr>
                <w:b/>
                <w:noProof/>
                <w:szCs w:val="24"/>
              </w:rPr>
            </w:pPr>
            <w:r>
              <w:rPr>
                <w:b/>
                <w:noProof/>
              </w:rPr>
              <w:t>ILGALAIKĖ LENGVATINĖS KILMĖS STATUSĄ TURINČIŲ PRODUKTŲ TIEKĖJO DEKLARACIJA, NAUDOTINA TIK 28 STRAIPSNIO 6 DALYJE NUMATYTAI KUMULIACIJAI</w:t>
            </w:r>
          </w:p>
        </w:tc>
      </w:tr>
      <w:tr>
        <w:tc>
          <w:tcPr>
            <w:tcW w:w="4000" w:type="dxa"/>
          </w:tcPr>
          <w:p>
            <w:pPr>
              <w:jc w:val="left"/>
              <w:rPr>
                <w:b/>
                <w:noProof/>
                <w:szCs w:val="24"/>
              </w:rPr>
            </w:pPr>
            <w:r>
              <w:rPr>
                <w:b/>
                <w:noProof/>
              </w:rPr>
              <w:t>1 PROTOKOLO V (D) PRIEDAS.</w:t>
            </w:r>
          </w:p>
        </w:tc>
        <w:tc>
          <w:tcPr>
            <w:tcW w:w="6000" w:type="dxa"/>
          </w:tcPr>
          <w:p>
            <w:pPr>
              <w:jc w:val="left"/>
              <w:rPr>
                <w:b/>
                <w:noProof/>
                <w:szCs w:val="24"/>
              </w:rPr>
            </w:pPr>
            <w:r>
              <w:rPr>
                <w:b/>
                <w:noProof/>
              </w:rPr>
              <w:t>ILGALAIKĖ LENGVATINĖS KILMĖS STATUSO NETURINČIŲ PRODUKTŲ TIEKĖJO DEKLARACIJA, NAUDOTINA TIK 28 STRAIPSNIO 6 DALYJE NUMATYTAI KUMULIACIJAI</w:t>
            </w:r>
          </w:p>
        </w:tc>
      </w:tr>
      <w:tr>
        <w:tc>
          <w:tcPr>
            <w:tcW w:w="4000" w:type="dxa"/>
          </w:tcPr>
          <w:p>
            <w:pPr>
              <w:jc w:val="left"/>
              <w:rPr>
                <w:b/>
                <w:noProof/>
                <w:szCs w:val="24"/>
              </w:rPr>
            </w:pPr>
            <w:r>
              <w:rPr>
                <w:b/>
                <w:noProof/>
              </w:rPr>
              <w:t>1 PROTOKOLO VI PRIEDAS.</w:t>
            </w:r>
          </w:p>
        </w:tc>
        <w:tc>
          <w:tcPr>
            <w:tcW w:w="6000" w:type="dxa"/>
          </w:tcPr>
          <w:p>
            <w:pPr>
              <w:jc w:val="left"/>
              <w:rPr>
                <w:b/>
                <w:noProof/>
                <w:szCs w:val="24"/>
              </w:rPr>
            </w:pPr>
            <w:r>
              <w:rPr>
                <w:b/>
                <w:noProof/>
              </w:rPr>
              <w:t>INFORMACINIS LAPAS</w:t>
            </w:r>
          </w:p>
        </w:tc>
      </w:tr>
      <w:tr>
        <w:tc>
          <w:tcPr>
            <w:tcW w:w="4000" w:type="dxa"/>
          </w:tcPr>
          <w:p>
            <w:pPr>
              <w:jc w:val="left"/>
              <w:rPr>
                <w:b/>
                <w:noProof/>
                <w:szCs w:val="24"/>
              </w:rPr>
            </w:pPr>
            <w:r>
              <w:rPr>
                <w:b/>
                <w:noProof/>
              </w:rPr>
              <w:t>1 PROTOKOLO VII PRIEDAS.</w:t>
            </w:r>
          </w:p>
        </w:tc>
        <w:tc>
          <w:tcPr>
            <w:tcW w:w="6000" w:type="dxa"/>
          </w:tcPr>
          <w:p>
            <w:pPr>
              <w:jc w:val="left"/>
              <w:rPr>
                <w:b/>
                <w:noProof/>
                <w:szCs w:val="24"/>
              </w:rPr>
            </w:pPr>
            <w:r>
              <w:rPr>
                <w:b/>
                <w:noProof/>
              </w:rPr>
              <w:t>PRAŠYMO TAIKYTI NUKRYPTI LEIDŽIANČIĄ NUOSTATĄ FORMA</w:t>
            </w:r>
          </w:p>
        </w:tc>
      </w:tr>
      <w:tr>
        <w:tc>
          <w:tcPr>
            <w:tcW w:w="4000" w:type="dxa"/>
          </w:tcPr>
          <w:p>
            <w:pPr>
              <w:jc w:val="left"/>
              <w:rPr>
                <w:b/>
                <w:noProof/>
                <w:szCs w:val="24"/>
              </w:rPr>
            </w:pPr>
            <w:r>
              <w:rPr>
                <w:b/>
                <w:noProof/>
              </w:rPr>
              <w:t>1 PROTOKOLO VIII PRIEDAS.</w:t>
            </w:r>
          </w:p>
        </w:tc>
        <w:tc>
          <w:tcPr>
            <w:tcW w:w="6000" w:type="dxa"/>
          </w:tcPr>
          <w:p>
            <w:pPr>
              <w:jc w:val="left"/>
              <w:rPr>
                <w:b/>
                <w:noProof/>
                <w:szCs w:val="24"/>
              </w:rPr>
            </w:pPr>
            <w:r>
              <w:rPr>
                <w:b/>
                <w:noProof/>
              </w:rPr>
              <w:t>UŽJŪRIO ŠALYS IR TERITORIJOS</w:t>
            </w:r>
          </w:p>
        </w:tc>
      </w:tr>
      <w:tr>
        <w:tc>
          <w:tcPr>
            <w:tcW w:w="4000" w:type="dxa"/>
          </w:tcPr>
          <w:p>
            <w:pPr>
              <w:jc w:val="left"/>
              <w:rPr>
                <w:b/>
                <w:noProof/>
                <w:szCs w:val="24"/>
              </w:rPr>
            </w:pPr>
            <w:r>
              <w:rPr>
                <w:b/>
                <w:noProof/>
              </w:rPr>
              <w:t>1 PROTOKOLO IX PRIEDAS.</w:t>
            </w:r>
          </w:p>
        </w:tc>
        <w:tc>
          <w:tcPr>
            <w:tcW w:w="6000" w:type="dxa"/>
          </w:tcPr>
          <w:p>
            <w:pPr>
              <w:jc w:val="left"/>
              <w:rPr>
                <w:b/>
                <w:noProof/>
                <w:szCs w:val="24"/>
              </w:rPr>
            </w:pPr>
            <w:r>
              <w:rPr>
                <w:b/>
                <w:noProof/>
              </w:rPr>
              <w:t>PRODUKTAI, KURIEMS 4 STRAIPSNYJE NURODYTOS KUMULIACIJOS NUOSTATOS TAIKOMOS PO 2015 M. SPALIO 1 D.</w:t>
            </w:r>
          </w:p>
        </w:tc>
      </w:tr>
      <w:tr>
        <w:tc>
          <w:tcPr>
            <w:tcW w:w="4000" w:type="dxa"/>
          </w:tcPr>
          <w:p>
            <w:pPr>
              <w:jc w:val="left"/>
              <w:rPr>
                <w:b/>
                <w:noProof/>
                <w:szCs w:val="24"/>
              </w:rPr>
            </w:pPr>
            <w:r>
              <w:rPr>
                <w:b/>
                <w:noProof/>
              </w:rPr>
              <w:t>1 PROTOKOLO X PRIEDAS.</w:t>
            </w:r>
          </w:p>
        </w:tc>
        <w:tc>
          <w:tcPr>
            <w:tcW w:w="6000" w:type="dxa"/>
          </w:tcPr>
          <w:p>
            <w:pPr>
              <w:jc w:val="left"/>
              <w:rPr>
                <w:b/>
                <w:noProof/>
                <w:szCs w:val="24"/>
              </w:rPr>
            </w:pPr>
            <w:r>
              <w:rPr>
                <w:b/>
                <w:noProof/>
              </w:rPr>
              <w:t>ĮSIPAREIGOJIMO VYKDYTI ADMINISTRACINĮ BENDRADARBIAVIMĄ ŠABLONAS</w:t>
            </w:r>
          </w:p>
        </w:tc>
      </w:tr>
    </w:tbl>
    <w:p>
      <w:pPr>
        <w:spacing w:before="360" w:after="240"/>
        <w:rPr>
          <w:b/>
          <w:noProof/>
          <w:szCs w:val="24"/>
        </w:rPr>
      </w:pPr>
      <w:bookmarkStart w:id="2" w:name="_Toc204060724"/>
      <w:r>
        <w:rPr>
          <w:b/>
          <w:noProof/>
        </w:rPr>
        <w:t xml:space="preserve">BENDRA DEKLARACIJA DĖL ANDOROS KUNIGAIKŠTYSTĖS </w:t>
      </w:r>
    </w:p>
    <w:p>
      <w:pPr>
        <w:spacing w:before="360" w:after="240"/>
        <w:rPr>
          <w:b/>
          <w:noProof/>
          <w:szCs w:val="24"/>
        </w:rPr>
      </w:pPr>
      <w:r>
        <w:rPr>
          <w:b/>
          <w:noProof/>
        </w:rPr>
        <w:t>BENDRA DEKLARACIJA DĖL SAN MARINO RESPUBLIKOS</w:t>
      </w:r>
    </w:p>
    <w:p>
      <w:pPr>
        <w:jc w:val="center"/>
        <w:rPr>
          <w:b/>
          <w:noProof/>
        </w:rPr>
        <w:sectPr>
          <w:endnotePr>
            <w:numFmt w:val="decimal"/>
          </w:endnotePr>
          <w:pgSz w:w="11907" w:h="16840" w:code="9"/>
          <w:pgMar w:top="1134" w:right="1134" w:bottom="1134" w:left="1134" w:header="1134" w:footer="1134" w:gutter="0"/>
          <w:cols w:space="720"/>
          <w:docGrid w:linePitch="326"/>
        </w:sectPr>
      </w:pPr>
    </w:p>
    <w:p>
      <w:pPr>
        <w:jc w:val="center"/>
        <w:rPr>
          <w:b/>
          <w:noProof/>
        </w:rPr>
      </w:pPr>
      <w:r>
        <w:rPr>
          <w:b/>
          <w:noProof/>
        </w:rPr>
        <w:lastRenderedPageBreak/>
        <w:t>I ANTRAŠTINĖ DALIS</w:t>
      </w:r>
    </w:p>
    <w:p>
      <w:pPr>
        <w:jc w:val="center"/>
        <w:rPr>
          <w:b/>
          <w:noProof/>
        </w:rPr>
      </w:pPr>
      <w:r>
        <w:rPr>
          <w:b/>
          <w:noProof/>
        </w:rPr>
        <w:t>BENDROSIOS NUOSTATOS</w:t>
      </w:r>
      <w:bookmarkEnd w:id="2"/>
    </w:p>
    <w:p>
      <w:pPr>
        <w:pStyle w:val="Titrearticle"/>
        <w:rPr>
          <w:noProof/>
        </w:rPr>
      </w:pPr>
      <w:r>
        <w:rPr>
          <w:noProof/>
        </w:rPr>
        <w:t>1 STRAIPSNIS</w:t>
      </w:r>
    </w:p>
    <w:p>
      <w:pPr>
        <w:jc w:val="center"/>
        <w:rPr>
          <w:b/>
          <w:noProof/>
        </w:rPr>
      </w:pPr>
      <w:r>
        <w:rPr>
          <w:b/>
          <w:noProof/>
        </w:rPr>
        <w:t>Apibrėžtys</w:t>
      </w:r>
    </w:p>
    <w:p>
      <w:pPr>
        <w:rPr>
          <w:noProof/>
        </w:rPr>
      </w:pPr>
      <w:r>
        <w:rPr>
          <w:noProof/>
        </w:rPr>
        <w:t xml:space="preserve">Šiame protokole: </w:t>
      </w:r>
    </w:p>
    <w:p>
      <w:pPr>
        <w:pStyle w:val="Point0"/>
        <w:rPr>
          <w:noProof/>
        </w:rPr>
      </w:pPr>
      <w:r>
        <w:rPr>
          <w:noProof/>
        </w:rPr>
        <w:t>a)</w:t>
      </w:r>
      <w:r>
        <w:rPr>
          <w:noProof/>
        </w:rPr>
        <w:tab/>
        <w:t>AKR – Afrikos, Karibų jūros ir Ramiojo vandenyno regiono valstybės;</w:t>
      </w:r>
    </w:p>
    <w:p>
      <w:pPr>
        <w:pStyle w:val="Point0"/>
        <w:rPr>
          <w:noProof/>
        </w:rPr>
      </w:pPr>
      <w:r>
        <w:rPr>
          <w:noProof/>
        </w:rPr>
        <w:t>b)</w:t>
      </w:r>
      <w:r>
        <w:rPr>
          <w:noProof/>
        </w:rPr>
        <w:tab/>
        <w:t xml:space="preserve">skirsniai ir pozicijos – skirsniai ir keturių skaitmenų pozicijos, naudojami nomenklatūroje, sudarančioje Suderintą prekių aprašymo ir kodavimo sistemą (toliau šiame protokole – Suderinta sistema arba SS); </w:t>
      </w:r>
    </w:p>
    <w:p>
      <w:pPr>
        <w:pStyle w:val="Point0"/>
        <w:rPr>
          <w:noProof/>
        </w:rPr>
      </w:pPr>
      <w:r>
        <w:rPr>
          <w:noProof/>
        </w:rPr>
        <w:t>c)</w:t>
      </w:r>
      <w:r>
        <w:rPr>
          <w:noProof/>
        </w:rPr>
        <w:tab/>
        <w:t xml:space="preserve">priskiriama – reiškia, kad produktas arba medžiaga yra priskiriami tam tikrai pozicijai; </w:t>
      </w:r>
    </w:p>
    <w:p>
      <w:pPr>
        <w:pStyle w:val="Point0"/>
        <w:rPr>
          <w:noProof/>
        </w:rPr>
      </w:pPr>
      <w:r>
        <w:rPr>
          <w:noProof/>
        </w:rPr>
        <w:t>d)</w:t>
      </w:r>
      <w:r>
        <w:rPr>
          <w:noProof/>
        </w:rPr>
        <w:tab/>
        <w:t>ES – Europos Sąjunga;</w:t>
      </w:r>
    </w:p>
    <w:p>
      <w:pPr>
        <w:pStyle w:val="Point0"/>
        <w:rPr>
          <w:noProof/>
        </w:rPr>
      </w:pPr>
      <w:r>
        <w:rPr>
          <w:noProof/>
        </w:rPr>
        <w:t>e)</w:t>
      </w:r>
      <w:r>
        <w:rPr>
          <w:noProof/>
        </w:rPr>
        <w:tab/>
        <w:t xml:space="preserve">siunta – vieno eksportuotojo vienam gavėjui tuo pat metu siunčiami produktai arba produktai, siunčiami su vienu bendru transporto dokumentu, kuriame nurodytas maršrutas nuo eksportuotojo iki gavėjo, arba, jei tokio dokumento nėra, naudojant vieną bendrą sąskaitą faktūrą; </w:t>
      </w:r>
    </w:p>
    <w:p>
      <w:pPr>
        <w:pStyle w:val="Point0"/>
        <w:rPr>
          <w:noProof/>
        </w:rPr>
      </w:pPr>
      <w:r>
        <w:rPr>
          <w:noProof/>
        </w:rPr>
        <w:t>f)</w:t>
      </w:r>
      <w:r>
        <w:rPr>
          <w:noProof/>
        </w:rPr>
        <w:tab/>
        <w:t xml:space="preserve">muitinė vertė – vertė, nustatyta pagal Sutartį dėl 1994 m. Bendrojo susitarimo dėl muitų tarifų ir prekybos VII straipsnio įgyvendinimo (PPO susitarimą dėl muitinio įvertinimo); </w:t>
      </w:r>
    </w:p>
    <w:p>
      <w:pPr>
        <w:pStyle w:val="Point0"/>
        <w:rPr>
          <w:noProof/>
        </w:rPr>
      </w:pPr>
      <w:r>
        <w:rPr>
          <w:noProof/>
        </w:rPr>
        <w:t>g)</w:t>
      </w:r>
      <w:r>
        <w:rPr>
          <w:noProof/>
        </w:rPr>
        <w:tab/>
      </w:r>
      <w:r>
        <w:rPr>
          <w:i/>
          <w:noProof/>
        </w:rPr>
        <w:t>ex-works</w:t>
      </w:r>
      <w:r>
        <w:rPr>
          <w:noProof/>
        </w:rPr>
        <w:t xml:space="preserve"> kaina – kaina, sumokėta už produktą </w:t>
      </w:r>
      <w:r>
        <w:rPr>
          <w:i/>
          <w:noProof/>
        </w:rPr>
        <w:t>ex-works</w:t>
      </w:r>
      <w:r>
        <w:rPr>
          <w:noProof/>
        </w:rPr>
        <w:t xml:space="preserve"> sąlygomis ES arba RAB valstybės partnerės gamintojui, kurio įmonėje atlikta paskutinė apdorojimo ar perdirbimo operacija, jei kainą sudaro visų panaudotų medžiagų vertė ir visos kitos su jo gamyba susijusios sąnaudos, atskaičiavus vidaus mokesčius, kurie eksportuojant gautą produktą yra arba gali būti grąžinami. </w:t>
      </w:r>
    </w:p>
    <w:p>
      <w:pPr>
        <w:pStyle w:val="Text1"/>
        <w:rPr>
          <w:noProof/>
        </w:rPr>
      </w:pPr>
      <w:r>
        <w:rPr>
          <w:noProof/>
        </w:rPr>
        <w:t xml:space="preserve">Jeigu faktiškai sumokėta kaina neatspindi visų lengvatomis besinaudojančioje šalyje faktiškai patirtų su produkto gamyba susijusių sąnaudų, </w:t>
      </w:r>
      <w:r>
        <w:rPr>
          <w:i/>
          <w:noProof/>
        </w:rPr>
        <w:t>ex-works</w:t>
      </w:r>
      <w:r>
        <w:rPr>
          <w:noProof/>
        </w:rPr>
        <w:t xml:space="preserve"> kaina reiškia šių sąnaudų sumą, atskaičiavus vidaus mokesčius, kurie eksportuojant gautą produktą yra arba gali būti grąžinami.</w:t>
      </w:r>
    </w:p>
    <w:p>
      <w:pPr>
        <w:pStyle w:val="Text1"/>
        <w:rPr>
          <w:noProof/>
        </w:rPr>
      </w:pPr>
      <w:r>
        <w:rPr>
          <w:noProof/>
        </w:rPr>
        <w:t xml:space="preserve">Taikant pirmesnius punktus, kai paskutinė apdorojimo ar perdirbimo operacija subrangos sutartimi pavedama gamintojui, terminas „gamintojas“ reiškia įmonę, įdarbinusią subrangovą; </w:t>
      </w:r>
    </w:p>
    <w:p>
      <w:pPr>
        <w:pStyle w:val="Point0"/>
        <w:rPr>
          <w:noProof/>
        </w:rPr>
      </w:pPr>
      <w:r>
        <w:rPr>
          <w:noProof/>
        </w:rPr>
        <w:t>h)</w:t>
      </w:r>
      <w:r>
        <w:rPr>
          <w:noProof/>
        </w:rPr>
        <w:tab/>
        <w:t>eksportuotojas – fizinis arba juridinis asmuo, eksportuojantis prekes į RAB valstybės partnerės arba Europos Sąjungos teritoriją ir galintis patvirtinti prekės kilmę nepriklausomai nuo to, ar jis yra gamintojas ir ar pats atlieka eksporto formalumus;</w:t>
      </w:r>
    </w:p>
    <w:p>
      <w:pPr>
        <w:pStyle w:val="Point0"/>
        <w:rPr>
          <w:noProof/>
        </w:rPr>
      </w:pPr>
      <w:r>
        <w:rPr>
          <w:noProof/>
        </w:rPr>
        <w:t>i)</w:t>
      </w:r>
      <w:r>
        <w:rPr>
          <w:noProof/>
        </w:rPr>
        <w:tab/>
        <w:t>prekės – medžiagos ir produktai;</w:t>
      </w:r>
    </w:p>
    <w:p>
      <w:pPr>
        <w:pStyle w:val="Point0"/>
        <w:rPr>
          <w:noProof/>
        </w:rPr>
      </w:pPr>
      <w:r>
        <w:rPr>
          <w:noProof/>
        </w:rPr>
        <w:t>j)</w:t>
      </w:r>
      <w:r>
        <w:rPr>
          <w:noProof/>
        </w:rPr>
        <w:tab/>
        <w:t xml:space="preserve">gamyba – bet koks apdorojimas ar perdirbimas, įskaitant surinkimą ar specifines operacijas; </w:t>
      </w:r>
    </w:p>
    <w:p>
      <w:pPr>
        <w:pStyle w:val="Point0"/>
        <w:rPr>
          <w:noProof/>
        </w:rPr>
      </w:pPr>
      <w:r>
        <w:rPr>
          <w:noProof/>
        </w:rPr>
        <w:t>k)</w:t>
      </w:r>
      <w:r>
        <w:rPr>
          <w:noProof/>
        </w:rPr>
        <w:tab/>
        <w:t xml:space="preserve">medžiaga – bet kokia produkto gamybai panaudota sudedamoji dalis, žaliava, komponentas arba detalė ir pan.; </w:t>
      </w:r>
    </w:p>
    <w:p>
      <w:pPr>
        <w:pStyle w:val="Point0"/>
        <w:rPr>
          <w:noProof/>
        </w:rPr>
      </w:pPr>
      <w:r>
        <w:rPr>
          <w:noProof/>
        </w:rPr>
        <w:lastRenderedPageBreak/>
        <w:t>l)</w:t>
      </w:r>
      <w:r>
        <w:rPr>
          <w:noProof/>
        </w:rPr>
        <w:tab/>
        <w:t>kilmės statuso neturinčios medžiagos – medžiagos, kurios nelaikomos turinčiomis kilmės statusą pagal šį protokolą;</w:t>
      </w:r>
    </w:p>
    <w:p>
      <w:pPr>
        <w:pStyle w:val="Point0"/>
        <w:rPr>
          <w:noProof/>
        </w:rPr>
      </w:pPr>
      <w:r>
        <w:rPr>
          <w:noProof/>
        </w:rPr>
        <w:t>m)</w:t>
      </w:r>
      <w:r>
        <w:rPr>
          <w:noProof/>
        </w:rPr>
        <w:tab/>
        <w:t xml:space="preserve">produktas – gaminamas produktas, net jei jis skirtas vėliau naudoti kitoje gamybos operacijoje; </w:t>
      </w:r>
    </w:p>
    <w:p>
      <w:pPr>
        <w:pStyle w:val="Point0"/>
        <w:rPr>
          <w:noProof/>
        </w:rPr>
      </w:pPr>
      <w:r>
        <w:rPr>
          <w:noProof/>
        </w:rPr>
        <w:t>n)</w:t>
      </w:r>
      <w:r>
        <w:rPr>
          <w:noProof/>
        </w:rPr>
        <w:tab/>
        <w:t>gamintojas – be kita ko: gavybos, gamybos ar žemės ūkio įmonė arba bet kuris pavienis augintojas arba amatininkas;</w:t>
      </w:r>
    </w:p>
    <w:p>
      <w:pPr>
        <w:pStyle w:val="Point0"/>
        <w:rPr>
          <w:noProof/>
        </w:rPr>
      </w:pPr>
      <w:r>
        <w:rPr>
          <w:noProof/>
        </w:rPr>
        <w:t>o)</w:t>
      </w:r>
      <w:r>
        <w:rPr>
          <w:noProof/>
        </w:rPr>
        <w:tab/>
        <w:t xml:space="preserve">medžiagų vertė – panaudotų kilmės statuso neturinčių medžiagų muitinė vertė importavimo metu arba, jei ji nežinoma ir negali būti nustatyta, pirmoji nustatyta kaina, sumokėta už medžiagas Europos Sąjungoje arba RAB valstybėse partnerėse; </w:t>
      </w:r>
    </w:p>
    <w:p>
      <w:pPr>
        <w:pStyle w:val="Point0"/>
        <w:rPr>
          <w:noProof/>
        </w:rPr>
      </w:pPr>
      <w:r>
        <w:rPr>
          <w:noProof/>
        </w:rPr>
        <w:t>p)</w:t>
      </w:r>
      <w:r>
        <w:rPr>
          <w:noProof/>
        </w:rPr>
        <w:tab/>
        <w:t xml:space="preserve">pridėtinė vertė – gatavo produkto </w:t>
      </w:r>
      <w:r>
        <w:rPr>
          <w:i/>
          <w:noProof/>
        </w:rPr>
        <w:t>ex-works</w:t>
      </w:r>
      <w:r>
        <w:rPr>
          <w:noProof/>
        </w:rPr>
        <w:t xml:space="preserve"> kaina, iš kurios atimama visų iš trečiųjų šalių importuotų medžiagų muitinė vertė, arba, jei importuotų medžiagų muitinė vertė nežinoma arba negali būti nustatyta, pirmoji nustatyta kaina, sumokėta už medžiagas Europos Sąjungoje arba vienoje iš RAB valstybių partnerių;</w:t>
      </w:r>
    </w:p>
    <w:p>
      <w:pPr>
        <w:pStyle w:val="Point0"/>
        <w:rPr>
          <w:noProof/>
        </w:rPr>
      </w:pPr>
      <w:r>
        <w:rPr>
          <w:noProof/>
        </w:rPr>
        <w:t>q)</w:t>
      </w:r>
      <w:r>
        <w:rPr>
          <w:noProof/>
        </w:rPr>
        <w:tab/>
        <w:t>teritorijos apima ir teritorinius vandenis;</w:t>
      </w:r>
    </w:p>
    <w:p>
      <w:pPr>
        <w:pStyle w:val="Point0"/>
        <w:rPr>
          <w:noProof/>
        </w:rPr>
      </w:pPr>
      <w:r>
        <w:rPr>
          <w:noProof/>
        </w:rPr>
        <w:t>r)</w:t>
      </w:r>
      <w:r>
        <w:rPr>
          <w:noProof/>
        </w:rPr>
        <w:tab/>
        <w:t>UŠT – VIII priede nurodytos užjūrio šalys ir teritorijos;</w:t>
      </w:r>
    </w:p>
    <w:p>
      <w:pPr>
        <w:pStyle w:val="Point0"/>
        <w:rPr>
          <w:noProof/>
        </w:rPr>
      </w:pPr>
      <w:r>
        <w:rPr>
          <w:noProof/>
        </w:rPr>
        <w:t>s)</w:t>
      </w:r>
      <w:r>
        <w:rPr>
          <w:noProof/>
        </w:rPr>
        <w:tab/>
        <w:t>konvenciniai muitai – didžiausio palankumo režimo muitai, taikomi iš trečiųjų šalių importuotoms prekėms; šiems konvenciniams muitams nepriskiriamas autonominių muitų tarifo taikymo sustabdymas ir PPO tarifinės kvotos;</w:t>
      </w:r>
    </w:p>
    <w:p>
      <w:pPr>
        <w:pStyle w:val="Point0"/>
        <w:rPr>
          <w:noProof/>
        </w:rPr>
      </w:pPr>
      <w:r>
        <w:rPr>
          <w:noProof/>
        </w:rPr>
        <w:t>t)</w:t>
      </w:r>
      <w:r>
        <w:rPr>
          <w:noProof/>
        </w:rPr>
        <w:tab/>
        <w:t>kilmės deklaracija – patvirtinimas, kurį eksportuotojas pateikia sąskaitoje faktūroje, pristatymo pranešime ar bet kuriame kitame komerciniame dokumente, kuriame susiję produktai apibūdinami pakankamai tiksliai, kad juos būtų galima identifikuoti; kilmės deklaracijos tekstas pateikiamas IV priede;</w:t>
      </w:r>
    </w:p>
    <w:p>
      <w:pPr>
        <w:pStyle w:val="Point0"/>
        <w:rPr>
          <w:noProof/>
        </w:rPr>
      </w:pPr>
      <w:r>
        <w:rPr>
          <w:noProof/>
        </w:rPr>
        <w:t>u)</w:t>
      </w:r>
      <w:r>
        <w:rPr>
          <w:noProof/>
        </w:rPr>
        <w:tab/>
        <w:t xml:space="preserve">kitos AKR valstybės – visos AKR valstybės, išskyrus RAB valstybes partneres; </w:t>
      </w:r>
    </w:p>
    <w:p>
      <w:pPr>
        <w:pStyle w:val="Point0"/>
        <w:rPr>
          <w:noProof/>
        </w:rPr>
      </w:pPr>
      <w:r>
        <w:rPr>
          <w:noProof/>
        </w:rPr>
        <w:t>v)</w:t>
      </w:r>
      <w:r>
        <w:rPr>
          <w:noProof/>
        </w:rPr>
        <w:tab/>
        <w:t xml:space="preserve">šis susitarimas – Europos Sąjungos bei jos valstybių narių ir RAB valstybių partnerių ekonominės partnerystės susitarimas. </w:t>
      </w:r>
    </w:p>
    <w:p>
      <w:pPr>
        <w:jc w:val="center"/>
        <w:rPr>
          <w:b/>
          <w:noProof/>
        </w:rPr>
      </w:pPr>
      <w:bookmarkStart w:id="3" w:name="_Toc204060725"/>
      <w:r>
        <w:rPr>
          <w:b/>
          <w:noProof/>
        </w:rPr>
        <w:t>II ANTRAŠTINĖ DALIS</w:t>
      </w:r>
    </w:p>
    <w:p>
      <w:pPr>
        <w:jc w:val="center"/>
        <w:rPr>
          <w:b/>
          <w:noProof/>
        </w:rPr>
      </w:pPr>
      <w:r>
        <w:rPr>
          <w:b/>
          <w:noProof/>
        </w:rPr>
        <w:t>SĄVOKOS „KILMĖS STATUSĄ TURINTYS PRODUKTAI“ APIBRĖŽTIS</w:t>
      </w:r>
      <w:bookmarkEnd w:id="3"/>
    </w:p>
    <w:p>
      <w:pPr>
        <w:pStyle w:val="Titrearticle"/>
        <w:rPr>
          <w:b/>
          <w:noProof/>
        </w:rPr>
      </w:pPr>
      <w:r>
        <w:rPr>
          <w:b/>
          <w:noProof/>
        </w:rPr>
        <w:t>2</w:t>
      </w:r>
      <w:r>
        <w:rPr>
          <w:noProof/>
        </w:rPr>
        <w:t xml:space="preserve"> STRAIPSNIS</w:t>
      </w:r>
    </w:p>
    <w:p>
      <w:pPr>
        <w:jc w:val="center"/>
        <w:rPr>
          <w:b/>
          <w:noProof/>
        </w:rPr>
      </w:pPr>
      <w:r>
        <w:rPr>
          <w:b/>
          <w:noProof/>
        </w:rPr>
        <w:t>Bendrieji reikalavimai</w:t>
      </w:r>
    </w:p>
    <w:p>
      <w:pPr>
        <w:pStyle w:val="ManualNumPar1"/>
        <w:rPr>
          <w:noProof/>
        </w:rPr>
      </w:pPr>
      <w:r>
        <w:rPr>
          <w:noProof/>
        </w:rPr>
        <w:t>1.</w:t>
      </w:r>
      <w:r>
        <w:rPr>
          <w:noProof/>
        </w:rPr>
        <w:tab/>
        <w:t xml:space="preserve">Šiame susitarime toliau nurodyti produktai laikomi Europos Sąjungos kilmės produktais: </w:t>
      </w:r>
    </w:p>
    <w:p>
      <w:pPr>
        <w:pStyle w:val="Point1"/>
        <w:rPr>
          <w:noProof/>
        </w:rPr>
      </w:pPr>
      <w:r>
        <w:rPr>
          <w:noProof/>
        </w:rPr>
        <w:t>a)</w:t>
      </w:r>
      <w:r>
        <w:rPr>
          <w:noProof/>
        </w:rPr>
        <w:tab/>
        <w:t xml:space="preserve">tik ES gauti produktai, kaip apibrėžta šio protokolo 7 straipsnyje; </w:t>
      </w:r>
    </w:p>
    <w:p>
      <w:pPr>
        <w:pStyle w:val="Point1"/>
        <w:rPr>
          <w:noProof/>
        </w:rPr>
      </w:pPr>
      <w:r>
        <w:rPr>
          <w:noProof/>
        </w:rPr>
        <w:t>b)</w:t>
      </w:r>
      <w:r>
        <w:rPr>
          <w:noProof/>
        </w:rPr>
        <w:tab/>
        <w:t xml:space="preserve">ES gauti produktai, kuriems panaudotos ne vien tik joje gautos medžiagos, jeigu tokios medžiagos buvo pakankamai apdorotos ar perdirbtos ES, kaip apibrėžta 8 straipsnyje. </w:t>
      </w:r>
    </w:p>
    <w:p>
      <w:pPr>
        <w:pStyle w:val="ManualNumPar1"/>
        <w:rPr>
          <w:noProof/>
        </w:rPr>
      </w:pPr>
      <w:r>
        <w:rPr>
          <w:noProof/>
        </w:rPr>
        <w:t>2.</w:t>
      </w:r>
      <w:r>
        <w:rPr>
          <w:noProof/>
        </w:rPr>
        <w:tab/>
        <w:t xml:space="preserve">Šiame susitarime toliau nurodyti produktai laikomi RAB valstybės partnerės kilmės produktais: </w:t>
      </w:r>
    </w:p>
    <w:p>
      <w:pPr>
        <w:pStyle w:val="Point1"/>
        <w:rPr>
          <w:noProof/>
        </w:rPr>
      </w:pPr>
      <w:r>
        <w:rPr>
          <w:noProof/>
        </w:rPr>
        <w:lastRenderedPageBreak/>
        <w:t>a)</w:t>
      </w:r>
      <w:r>
        <w:rPr>
          <w:noProof/>
        </w:rPr>
        <w:tab/>
        <w:t xml:space="preserve">tik RAB valstybėje partnerėje gauti produktai, kaip apibrėžta šio protokolo 7 straipsnyje; </w:t>
      </w:r>
    </w:p>
    <w:p>
      <w:pPr>
        <w:pStyle w:val="Point1"/>
        <w:rPr>
          <w:i/>
          <w:noProof/>
        </w:rPr>
      </w:pPr>
      <w:r>
        <w:rPr>
          <w:noProof/>
        </w:rPr>
        <w:t>b)</w:t>
      </w:r>
      <w:r>
        <w:rPr>
          <w:noProof/>
        </w:rPr>
        <w:tab/>
        <w:t>RAB valstybėje partnerėje gauti produktai, kuriems panaudotos ne vien tik joje gautos medžiagos, jeigu tokios medžiagos buvo pakankamai apdorotos ar perdirbtos toje RAB valstybėje partnerėje, kaip apibrėžta 8 straipsnyje.</w:t>
      </w:r>
    </w:p>
    <w:p>
      <w:pPr>
        <w:pStyle w:val="Titrearticle"/>
        <w:rPr>
          <w:b/>
          <w:noProof/>
        </w:rPr>
      </w:pPr>
      <w:r>
        <w:rPr>
          <w:b/>
          <w:noProof/>
        </w:rPr>
        <w:t>3</w:t>
      </w:r>
      <w:r>
        <w:rPr>
          <w:noProof/>
        </w:rPr>
        <w:t xml:space="preserve"> STRAIPSNIS</w:t>
      </w:r>
    </w:p>
    <w:p>
      <w:pPr>
        <w:jc w:val="center"/>
        <w:rPr>
          <w:b/>
          <w:noProof/>
          <w:color w:val="000000"/>
        </w:rPr>
      </w:pPr>
      <w:r>
        <w:rPr>
          <w:b/>
          <w:noProof/>
        </w:rPr>
        <w:t>Medžiagų, importuotų į Europos Sąjungą be DPR muitų ir netaikant kvotų, apdorojimas ar perdirbimas</w:t>
      </w:r>
    </w:p>
    <w:p>
      <w:pPr>
        <w:pStyle w:val="ManualNumPar1"/>
        <w:rPr>
          <w:noProof/>
        </w:rPr>
      </w:pPr>
      <w:r>
        <w:rPr>
          <w:noProof/>
        </w:rPr>
        <w:t>1.</w:t>
      </w:r>
      <w:r>
        <w:rPr>
          <w:noProof/>
        </w:rPr>
        <w:tab/>
        <w:t>Nepažeidžiant 2 straipsnio 2 dalies, kilmės statuso neturinčios medžiagos, kurios į ES importuojamos be muitų, nes pagal Bendrąjį muitų tarifą joms taikomi didžiausio palankumo režimo tarifo konvenciniai muitai, laikomos RAB valstybės kilmės, jei jos panaudotos gaminant toje valstybėje gautą produktą. Tokios medžiagos nebūtinai turi būti pakankamai apdorotos ar perdirbtos, jei jų apdorojimo ar perdirbimo mastas buvo didesnis, nei nurodyta 9 straipsnio 1 dalyje.</w:t>
      </w:r>
    </w:p>
    <w:p>
      <w:pPr>
        <w:pStyle w:val="ManualNumPar1"/>
        <w:rPr>
          <w:noProof/>
        </w:rPr>
      </w:pPr>
      <w:r>
        <w:rPr>
          <w:noProof/>
        </w:rPr>
        <w:t>2.</w:t>
      </w:r>
      <w:r>
        <w:rPr>
          <w:noProof/>
        </w:rPr>
        <w:tab/>
        <w:t>Taikant šio straipsnio 1 dalį išduotuose EUR 1 judėjimo sertifikatuose (7 langelyje / laukelyje) arba kilmės deklaracijose turi būti toks įrašas: „Application of Article 3.1 of Protocol 1 to the EU-EAC EPA“.</w:t>
      </w:r>
    </w:p>
    <w:p>
      <w:pPr>
        <w:pStyle w:val="ManualNumPar1"/>
        <w:rPr>
          <w:noProof/>
        </w:rPr>
      </w:pPr>
      <w:r>
        <w:rPr>
          <w:noProof/>
        </w:rPr>
        <w:t>3.</w:t>
      </w:r>
      <w:r>
        <w:rPr>
          <w:noProof/>
        </w:rPr>
        <w:tab/>
        <w:t xml:space="preserve">ES kasmet praneša šio susitarimo 29 straipsnyje nurodytam Specialiajam muitinės ir prekybos lengvinimo komitetui (toliau – Komitetas) apie medžiagų, kurioms taikomos šio straipsnio nuostatos, sąrašą. </w:t>
      </w:r>
    </w:p>
    <w:p>
      <w:pPr>
        <w:pStyle w:val="ManualNumPar1"/>
        <w:rPr>
          <w:noProof/>
        </w:rPr>
      </w:pPr>
      <w:r>
        <w:rPr>
          <w:noProof/>
        </w:rPr>
        <w:t>4.</w:t>
      </w:r>
      <w:r>
        <w:rPr>
          <w:noProof/>
        </w:rPr>
        <w:tab/>
        <w:t>Šiame straipsnyje numatyta kumuliacija netaikoma medžiagoms:</w:t>
      </w:r>
    </w:p>
    <w:p>
      <w:pPr>
        <w:pStyle w:val="Point1"/>
        <w:rPr>
          <w:noProof/>
        </w:rPr>
      </w:pPr>
      <w:r>
        <w:rPr>
          <w:noProof/>
        </w:rPr>
        <w:t>a)</w:t>
      </w:r>
      <w:r>
        <w:rPr>
          <w:noProof/>
        </w:rPr>
        <w:tab/>
        <w:t>kurias importuojant į ES mokėtini antidempingo arba kompensaciniai muitai, jeigu jos yra šalies, kuriai nustatyti minėti antidempingo arba kompensaciniai muitai, kilmės</w:t>
      </w:r>
      <w:r>
        <w:rPr>
          <w:rStyle w:val="FootnoteReference"/>
          <w:noProof/>
        </w:rPr>
        <w:footnoteReference w:id="1"/>
      </w:r>
      <w:r>
        <w:rPr>
          <w:noProof/>
        </w:rPr>
        <w:t>;</w:t>
      </w:r>
    </w:p>
    <w:p>
      <w:pPr>
        <w:pStyle w:val="Point1"/>
        <w:rPr>
          <w:noProof/>
        </w:rPr>
      </w:pPr>
      <w:r>
        <w:rPr>
          <w:noProof/>
        </w:rPr>
        <w:t>b)</w:t>
      </w:r>
      <w:r>
        <w:rPr>
          <w:noProof/>
        </w:rPr>
        <w:tab/>
        <w:t>kurios priskiriamos Suderintos sistemos subpozicijoms, apimančioms ir kitas 8 skaitmenų tarifų eilutes, kurios nėra atleistos nuo muitų pagal Bendrąjį muitų tarifą joms taikant didžiausio palankumo režimo tarifo konvencinius muitus.</w:t>
      </w:r>
    </w:p>
    <w:p>
      <w:pPr>
        <w:pStyle w:val="Titrearticle"/>
        <w:rPr>
          <w:b/>
          <w:noProof/>
        </w:rPr>
      </w:pPr>
      <w:r>
        <w:rPr>
          <w:b/>
          <w:noProof/>
        </w:rPr>
        <w:t>4</w:t>
      </w:r>
      <w:r>
        <w:rPr>
          <w:noProof/>
        </w:rPr>
        <w:t xml:space="preserve"> STRAIPSNIS</w:t>
      </w:r>
      <w:r>
        <w:rPr>
          <w:b/>
          <w:noProof/>
        </w:rPr>
        <w:t xml:space="preserve"> </w:t>
      </w:r>
    </w:p>
    <w:p>
      <w:pPr>
        <w:jc w:val="center"/>
        <w:rPr>
          <w:b/>
          <w:noProof/>
        </w:rPr>
      </w:pPr>
      <w:r>
        <w:rPr>
          <w:b/>
          <w:noProof/>
        </w:rPr>
        <w:t>Kumuliacija RAB valstybėse partnerėse</w:t>
      </w:r>
    </w:p>
    <w:p>
      <w:pPr>
        <w:pStyle w:val="ManualNumPar1"/>
        <w:rPr>
          <w:noProof/>
        </w:rPr>
      </w:pPr>
      <w:r>
        <w:rPr>
          <w:noProof/>
        </w:rPr>
        <w:t>1.</w:t>
      </w:r>
      <w:r>
        <w:rPr>
          <w:noProof/>
        </w:rPr>
        <w:tab/>
        <w:t>Nepažeidžiant 2 straipsnio 2 dalies, produktai yra laikomi RAB valstybės partnerės kilmės, jeigu jie yra joje pagaminti naudojant ES kilmės medžiagas, kitos AKR valstybės kilmės medžiagas, kurias ji turi teisę į ES importuoti be muitų ir netaikant kvotų, UŠT ar kitų RAB valstybių partnerių kilmės medžiagas, jei produktų apdorojimo ar perdirbimo toje RAB valstybėje partnerėje operacijų mastas yra didesnis, nei nurodyta 9 straipsnio 1 dalyje. Šios medžiagos nebūtinai turi būti pakankamai apdorotos ar perdirbtos.</w:t>
      </w:r>
    </w:p>
    <w:p>
      <w:pPr>
        <w:pStyle w:val="ManualNumPar1"/>
        <w:rPr>
          <w:noProof/>
        </w:rPr>
      </w:pPr>
      <w:r>
        <w:rPr>
          <w:noProof/>
        </w:rPr>
        <w:lastRenderedPageBreak/>
        <w:t>2.</w:t>
      </w:r>
      <w:r>
        <w:rPr>
          <w:noProof/>
        </w:rPr>
        <w:tab/>
        <w:t xml:space="preserve">Jeigu RAB valstybėse partnerėse atlikto apdorojimo ar perdirbimo operacijų mastas nėra didesnis, nei nurodyta 9 straipsnio 1 dalyje, gautas produktas laikomas tų RAB valstybių partnerių kilmės tik tuo atveju, jei jose sukurta pridėtinė vertė yra didesnė už panaudotų bet kurios iš kitų šalių ar teritorijų kilmės medžiagų vertę. Priešingu atveju gautas produktas laikomas tos šalies ar teritorijos, kurios kilmės statusą turinčių medžiagų, panaudotų gaminant galutinį produktą, vertė yra didžiausia, kilmės. </w:t>
      </w:r>
    </w:p>
    <w:p>
      <w:pPr>
        <w:pStyle w:val="Text1"/>
        <w:rPr>
          <w:noProof/>
        </w:rPr>
      </w:pPr>
      <w:r>
        <w:rPr>
          <w:noProof/>
        </w:rPr>
        <w:t>Kitos AKR valstybės ir UŠT kilmės medžiagų kilmė nustatoma vadovaujantis kilmės taisyklėmis, kurios taikomos pagal ES ir šių šalių bei teritorijų lengvatinius susitarimus, ir 28 straipsnio nuostatomis.</w:t>
      </w:r>
    </w:p>
    <w:p>
      <w:pPr>
        <w:pStyle w:val="ManualNumPar1"/>
        <w:rPr>
          <w:noProof/>
        </w:rPr>
      </w:pPr>
      <w:r>
        <w:rPr>
          <w:noProof/>
        </w:rPr>
        <w:t>3.</w:t>
      </w:r>
      <w:r>
        <w:rPr>
          <w:noProof/>
        </w:rPr>
        <w:tab/>
        <w:t xml:space="preserve">Šio straipsnio 1 dalyje apibrėžtų medžiagų atveju ir nepaisant 2 straipsnio 2 dalies b punkto, ES, kitose RAB valstybėse partnerėse, kitose AKR valstybėse ar UŠT atliktas apdorojimas ar perdirbimas laikomas atliktu RAB valstybėje partnerėje, jeigu pagaminti produktai vėliau apdorojami ar perdirbami šioje RAB valstybėje partnerėje. </w:t>
      </w:r>
    </w:p>
    <w:p>
      <w:pPr>
        <w:pStyle w:val="Text1"/>
        <w:rPr>
          <w:noProof/>
        </w:rPr>
      </w:pPr>
      <w:r>
        <w:rPr>
          <w:noProof/>
        </w:rPr>
        <w:t>Jeigu RAB valstybėje atlikto apdorojimo ar perdirbimo operacijų mastas nėra didesnis, nei nurodyta 9 straipsnio 1 dalyje, gautas produktas laikomas tos RAB valstybės kilmės tik tuo atveju, jei joje sukurta pridėtinė vertė yra didesnė už medžiagų, panaudotų bet kurioje iš kitų šalių ar teritorijų, vertę. Priešingu atveju gautas produktas laikomas tos šalies ar teritorijos, kurioje gamyboje panaudotų medžiagų vertė yra didžiausia, kilmės.</w:t>
      </w:r>
    </w:p>
    <w:p>
      <w:pPr>
        <w:pStyle w:val="Text1"/>
        <w:rPr>
          <w:noProof/>
        </w:rPr>
      </w:pPr>
      <w:r>
        <w:rPr>
          <w:noProof/>
        </w:rPr>
        <w:t xml:space="preserve">Galutinio produkto kilmė nustatoma pagal šio protokolo kilmės taisykles ir 28 straipsnio nuostatas. </w:t>
      </w:r>
    </w:p>
    <w:p>
      <w:pPr>
        <w:pStyle w:val="ManualNumPar1"/>
        <w:rPr>
          <w:noProof/>
        </w:rPr>
      </w:pPr>
      <w:r>
        <w:rPr>
          <w:noProof/>
        </w:rPr>
        <w:t>4.</w:t>
      </w:r>
      <w:r>
        <w:rPr>
          <w:noProof/>
        </w:rPr>
        <w:tab/>
        <w:t xml:space="preserve">ES praneša šio susitarimo 29 straipsniu įsteigtam Specialiajam muitinės ir prekybos lengvinimo komitetui apie medžiagų, kurioms šio straipsnio 1 ir 3 dalyse numatyta kumuliacija netaikoma, sąrašą. Po pranešimo kiekviena Šalis pagal savo vidaus procedūras šį sąrašą paviešina. </w:t>
      </w:r>
    </w:p>
    <w:p>
      <w:pPr>
        <w:pStyle w:val="ManualNumPar1"/>
        <w:rPr>
          <w:noProof/>
        </w:rPr>
      </w:pPr>
      <w:r>
        <w:rPr>
          <w:noProof/>
        </w:rPr>
        <w:t>5.</w:t>
      </w:r>
      <w:r>
        <w:rPr>
          <w:noProof/>
        </w:rPr>
        <w:tab/>
        <w:t xml:space="preserve">Siekiant įgyvendinti kumuliaciją tarp RAB valstybių partnerių, kitų EPS valstybių ir UŠT, kaip numatyta kituose EPS ir UŠT sprendime, medžiagas tiekiančios ES ir RAB valstybės partnerės vykdo administracinį bendradarbiavimą su šiame straipsnyje nurodytomis kitomis šalimis ar teritorijomis laikydamosi šio protokolo V antraštinėje dalyje nustatytų sąlygų. </w:t>
      </w:r>
    </w:p>
    <w:p>
      <w:pPr>
        <w:pStyle w:val="ManualNumPar1"/>
        <w:rPr>
          <w:noProof/>
        </w:rPr>
      </w:pPr>
      <w:r>
        <w:rPr>
          <w:noProof/>
        </w:rPr>
        <w:t>6.</w:t>
      </w:r>
      <w:r>
        <w:rPr>
          <w:noProof/>
        </w:rPr>
        <w:tab/>
        <w:t>Šiame straipsnyje nustatyta kumuliacija gali būti taikoma, tik jei visos šalys ir teritorijos, siekiančios įgyti kilmės statusą, vienos su kitomis pagal X priede pateiktą šabloną sudarė įsipareigojimo susitarimus, kuriais užtikrinama, kad šis straipsnis būtų taikomas teisingai, ir kuriuose pateikiama nuoroda į tinkamų kilmės įrodymų naudojimą:</w:t>
      </w:r>
    </w:p>
    <w:p>
      <w:pPr>
        <w:pStyle w:val="Point1"/>
        <w:rPr>
          <w:noProof/>
        </w:rPr>
      </w:pPr>
      <w:r>
        <w:rPr>
          <w:noProof/>
        </w:rPr>
        <w:t>i)</w:t>
      </w:r>
      <w:r>
        <w:rPr>
          <w:noProof/>
        </w:rPr>
        <w:tab/>
        <w:t>laikytis šio straipsnio ir užtikrinti, kad jo būtų laikomasi;</w:t>
      </w:r>
    </w:p>
    <w:p>
      <w:pPr>
        <w:pStyle w:val="Point1"/>
        <w:rPr>
          <w:noProof/>
        </w:rPr>
      </w:pPr>
      <w:r>
        <w:rPr>
          <w:noProof/>
        </w:rPr>
        <w:t>ii)</w:t>
      </w:r>
      <w:r>
        <w:rPr>
          <w:noProof/>
        </w:rPr>
        <w:tab/>
        <w:t>vykdyti administracinį bendradarbiavimą, kad būtų užtikrintas teisingas šio straipsnio ir jo nuostatų dėl kumuliacijos taikymas tiek ES atžvilgiu, tiek tarpusavyje;</w:t>
      </w:r>
    </w:p>
    <w:p>
      <w:pPr>
        <w:pStyle w:val="Point1"/>
        <w:rPr>
          <w:noProof/>
        </w:rPr>
      </w:pPr>
      <w:r>
        <w:rPr>
          <w:noProof/>
        </w:rPr>
        <w:t>iii)</w:t>
      </w:r>
      <w:r>
        <w:rPr>
          <w:noProof/>
        </w:rPr>
        <w:tab/>
        <w:t>RAB EPS valstybių sekretoriatas arba kita kompetentinga institucija, atstovaujanti įsipareigojimo susitarimą pasirašiusioms šalims ar teritorijoms, praneša apie įsipareigojimo susitarimus ES Komisijai.</w:t>
      </w:r>
    </w:p>
    <w:p>
      <w:pPr>
        <w:pStyle w:val="ManualNumPar1"/>
        <w:rPr>
          <w:iCs/>
          <w:noProof/>
        </w:rPr>
      </w:pPr>
      <w:r>
        <w:rPr>
          <w:noProof/>
        </w:rPr>
        <w:t>7.</w:t>
      </w:r>
      <w:r>
        <w:rPr>
          <w:noProof/>
        </w:rPr>
        <w:tab/>
        <w:t xml:space="preserve">Šiame straipsnyje nustatyta kumuliacija netaikoma IX priede išvardytiems produktams. Nepažeidžiant šios straipsnio dalies, šiame straipsnyje numatyta kumuliacija IX priede </w:t>
      </w:r>
      <w:r>
        <w:rPr>
          <w:noProof/>
        </w:rPr>
        <w:lastRenderedPageBreak/>
        <w:t>išvardytiems produktams gali būti taikoma tik po 2015 m. spalio 1 d., jei tokius produktus gaminant naudotos medžiagos yra kitos AKR valstybės kilmės arba apdorojimas ar perdirbimas atliktas kitoje AKR valstybėje.</w:t>
      </w:r>
    </w:p>
    <w:p>
      <w:pPr>
        <w:pStyle w:val="ManualNumPar1"/>
        <w:rPr>
          <w:noProof/>
        </w:rPr>
      </w:pPr>
      <w:r>
        <w:rPr>
          <w:noProof/>
        </w:rPr>
        <w:t>8.</w:t>
      </w:r>
      <w:r>
        <w:rPr>
          <w:noProof/>
        </w:rPr>
        <w:tab/>
        <w:t>Šiame straipsnyje numatyta kumuliacija netaikoma medžiagoms:</w:t>
      </w:r>
    </w:p>
    <w:p>
      <w:pPr>
        <w:pStyle w:val="Point1"/>
        <w:rPr>
          <w:noProof/>
        </w:rPr>
      </w:pPr>
      <w:r>
        <w:rPr>
          <w:noProof/>
        </w:rPr>
        <w:t>a)</w:t>
      </w:r>
      <w:r>
        <w:rPr>
          <w:noProof/>
        </w:rPr>
        <w:tab/>
        <w:t>kurios priskiriamos Suderintos sistemos 1604 ir 1605 pozicijoms ir kurios yra Ramiojo vandenyno valstybių, sudariusių EPS pagal Europos bendrijos ir Ramiojo vandenyno valstybių laikinojo partnerystės susitarimo II protokolo 6 straipsnio 6 dalį, kilmės</w:t>
      </w:r>
      <w:r>
        <w:rPr>
          <w:rStyle w:val="FootnoteReference"/>
          <w:noProof/>
        </w:rPr>
        <w:footnoteReference w:id="2"/>
      </w:r>
      <w:r>
        <w:rPr>
          <w:noProof/>
        </w:rPr>
        <w:t>;</w:t>
      </w:r>
    </w:p>
    <w:p>
      <w:pPr>
        <w:pStyle w:val="Point1"/>
        <w:rPr>
          <w:noProof/>
        </w:rPr>
      </w:pPr>
      <w:r>
        <w:rPr>
          <w:noProof/>
        </w:rPr>
        <w:t>b)</w:t>
      </w:r>
      <w:r>
        <w:rPr>
          <w:noProof/>
        </w:rPr>
        <w:tab/>
        <w:t>kurios priskiriamos Suderintos sistemos 1604 ir 1605 pozicijoms ir kurios yra Ramiojo vandenyno valstybių, sudariusių EPS pagal visas visapusiško ES ir Ramiojo vandenyno valstybių partnerystės susitarimo būsimas nuostatas, kilmės.</w:t>
      </w:r>
    </w:p>
    <w:p>
      <w:pPr>
        <w:pStyle w:val="Titrearticle"/>
        <w:rPr>
          <w:noProof/>
        </w:rPr>
      </w:pPr>
      <w:r>
        <w:rPr>
          <w:noProof/>
        </w:rPr>
        <w:t>5 STRAIPSNIS</w:t>
      </w:r>
    </w:p>
    <w:p>
      <w:pPr>
        <w:jc w:val="center"/>
        <w:rPr>
          <w:b/>
          <w:noProof/>
        </w:rPr>
      </w:pPr>
      <w:r>
        <w:rPr>
          <w:b/>
          <w:noProof/>
        </w:rPr>
        <w:t>Kumuliacija Europos Sąjungoje</w:t>
      </w:r>
    </w:p>
    <w:p>
      <w:pPr>
        <w:pStyle w:val="ManualNumPar1"/>
        <w:rPr>
          <w:noProof/>
        </w:rPr>
      </w:pPr>
      <w:r>
        <w:rPr>
          <w:noProof/>
        </w:rPr>
        <w:t>1.</w:t>
      </w:r>
      <w:r>
        <w:rPr>
          <w:noProof/>
        </w:rPr>
        <w:tab/>
        <w:t>Nepažeidžiant 2 straipsnio 1 dalies nuostatų, produktai yra laikomi ES kilmės, jeigu jie yra joje pagaminti naudojant RAB valstybės partnerės, kitų AKR valstybių, su kuriomis ES taiko ekonominės partnerystės susitarimą, arba UŠT kilmės medžiagas, jei produktų apdorojimo ar perdirbimo Europos Sąjungoje operacijų mastas yra didesnis, nei nurodyta 9 straipsnio 1 dalyje. Šios medžiagos nebūtinai turi būti pakankamai apdorotos ar perdirbtos.</w:t>
      </w:r>
    </w:p>
    <w:p>
      <w:pPr>
        <w:pStyle w:val="Text1"/>
        <w:rPr>
          <w:noProof/>
        </w:rPr>
      </w:pPr>
      <w:r>
        <w:rPr>
          <w:noProof/>
        </w:rPr>
        <w:t>Jeigu Europos Sąjungoje atlikto apdorojimo ar perdirbimo operacijų mastas nėra didesnis, nei nurodyta 9 straipsnio 1 dalyje, pagamintas produktas laikomas ES kilmės tik tuo atveju, jei joje pridėtinė vertė yra didesnė už panaudotų medžiagų, kurios yra bet kurios iš šio straipsnio 1 dalyje nurodytų kitų šalių ar teritorijų kilmės, vertę. Priešingu atveju gautas produktas laikomas tos šalies ar teritorijos, kurioje ES gamyboje panaudotų kilmės statusą turinčių medžiagų vertė yra didžiausia, kilmės.</w:t>
      </w:r>
    </w:p>
    <w:p>
      <w:pPr>
        <w:pStyle w:val="Text1"/>
        <w:rPr>
          <w:noProof/>
        </w:rPr>
      </w:pPr>
      <w:r>
        <w:rPr>
          <w:noProof/>
        </w:rPr>
        <w:t>Kitų AKR valstybių, su kuriomis ES taiko ekonominės partnerystės susitarimą, ar UŠT kilmės medžiagų kilmė nustatoma vadovaujantis kilmės taisyklėmis, kurios taikomos pagal ES ir šių šalių bei teritorijų lengvatinius susitarimus, ir 28 straipsnio nuostatomis.</w:t>
      </w:r>
    </w:p>
    <w:p>
      <w:pPr>
        <w:pStyle w:val="ManualNumPar1"/>
        <w:rPr>
          <w:noProof/>
        </w:rPr>
      </w:pPr>
      <w:r>
        <w:rPr>
          <w:noProof/>
        </w:rPr>
        <w:t>2.</w:t>
      </w:r>
      <w:r>
        <w:rPr>
          <w:noProof/>
        </w:rPr>
        <w:tab/>
        <w:t xml:space="preserve">Nepažeidžiant 2 straipsnio 1 dalies b punkto nuostatų, RAB valstybėje partnerėje, kitose AKR valstybėse, su kuriomis ES taiko ekonominės partnerystės susitarimą, arba UŠT atliktas apdorojimas ar perdirbimas laikomas ES atliktu apdorojimu ar perdirbimu, jei ten gauti produktai buvo vėliau apdoroti ar perdirbti. </w:t>
      </w:r>
    </w:p>
    <w:p>
      <w:pPr>
        <w:pStyle w:val="ManualNumPar1"/>
        <w:rPr>
          <w:noProof/>
        </w:rPr>
      </w:pPr>
      <w:r>
        <w:rPr>
          <w:noProof/>
        </w:rPr>
        <w:t>3.</w:t>
      </w:r>
      <w:r>
        <w:rPr>
          <w:noProof/>
        </w:rPr>
        <w:tab/>
        <w:t>Jeigu ES atlikto apdorojimo ar perdirbimo operacijų mastas nėra didesnis, nei nurodyta 9 straipsnio 1 dalyje, gautas produktas laikomas ES kilmės tik tuo atveju, jei joje sukurta pridėtinė vertė yra didesnė už medžiagų, panaudotų bet kurioje iš kitų šalių ar teritorijų, vertę. Priešingu atveju gautas produktas laikomas tos šalies ar teritorijos, kurioje gamyboje panaudotų medžiagų vertė yra didžiausia, kilmės.</w:t>
      </w:r>
    </w:p>
    <w:p>
      <w:pPr>
        <w:pStyle w:val="ManualNumPar1"/>
        <w:rPr>
          <w:noProof/>
        </w:rPr>
      </w:pPr>
      <w:r>
        <w:rPr>
          <w:noProof/>
        </w:rPr>
        <w:t>4.</w:t>
      </w:r>
      <w:r>
        <w:rPr>
          <w:noProof/>
        </w:rPr>
        <w:tab/>
        <w:t>Galutinio produkto kilmė nustatoma pagal šio protokolo kilmės taisykles ir 28 straipsnio nuostatas. Šiame straipsnyje nustatyta kumuliacija gali būti taikoma tik tuo atveju, jeigu:</w:t>
      </w:r>
    </w:p>
    <w:p>
      <w:pPr>
        <w:pStyle w:val="Point1"/>
        <w:rPr>
          <w:noProof/>
        </w:rPr>
      </w:pPr>
      <w:r>
        <w:rPr>
          <w:noProof/>
        </w:rPr>
        <w:lastRenderedPageBreak/>
        <w:t>a)</w:t>
      </w:r>
      <w:r>
        <w:rPr>
          <w:noProof/>
        </w:rPr>
        <w:tab/>
        <w:t>visos kilmės statusą įgyti siekiančios šalys ar teritorijos ir paskirties šalis yra sudariusios administracinio bendradarbiavimo susitarimą, kuriuo užtikrinama, kad šis straipsnis būtų taikomas teisingai, ir kuriame pateikiama nuoroda į tinkamų kilmės įrodymų naudojimą;</w:t>
      </w:r>
    </w:p>
    <w:p>
      <w:pPr>
        <w:pStyle w:val="Point1"/>
        <w:rPr>
          <w:noProof/>
        </w:rPr>
      </w:pPr>
      <w:r>
        <w:rPr>
          <w:noProof/>
        </w:rPr>
        <w:t>b)</w:t>
      </w:r>
      <w:r>
        <w:rPr>
          <w:noProof/>
        </w:rPr>
        <w:tab/>
        <w:t xml:space="preserve">ES per RAB sekretoriatą RAB valstybėms partnerėms teikia išsamią informaciją apie administracinio bendradarbiavimo susitarimus su šiame straipsnyje nurodytomis kitomis šalimis ar teritorijomis. Datą, nuo kurios galima taikyti šiame straipsnyje numatytą kumuliaciją šiame straipsnyje išvardytoms šalims ar teritorijoms, atitinkančiomis būtinas sąlygas, Europos Komisija skelbia </w:t>
      </w:r>
      <w:r>
        <w:rPr>
          <w:i/>
          <w:noProof/>
        </w:rPr>
        <w:t>Europos Sąjungos oficialiajame leidinyje</w:t>
      </w:r>
      <w:r>
        <w:rPr>
          <w:noProof/>
        </w:rPr>
        <w:t xml:space="preserve"> (C serijoje), o RAB valstybės partnerės – laikydamosi savo procedūrų.</w:t>
      </w:r>
    </w:p>
    <w:p>
      <w:pPr>
        <w:pStyle w:val="ManualNumPar1"/>
        <w:rPr>
          <w:noProof/>
        </w:rPr>
      </w:pPr>
      <w:r>
        <w:rPr>
          <w:noProof/>
        </w:rPr>
        <w:t>5.</w:t>
      </w:r>
      <w:r>
        <w:rPr>
          <w:noProof/>
        </w:rPr>
        <w:tab/>
        <w:t>Šiame straipsnyje numatyta kumuliacija netaikoma medžiagoms:</w:t>
      </w:r>
    </w:p>
    <w:p>
      <w:pPr>
        <w:pStyle w:val="Point1"/>
        <w:rPr>
          <w:noProof/>
        </w:rPr>
      </w:pPr>
      <w:r>
        <w:rPr>
          <w:noProof/>
        </w:rPr>
        <w:t>a)</w:t>
      </w:r>
      <w:r>
        <w:rPr>
          <w:noProof/>
        </w:rPr>
        <w:tab/>
        <w:t>kurios priskiriamos Suderintos sistemos 1604 ir 1605 pozicijoms ir kurios yra Ramiojo vandenyno valstybių, pasirašiusių EPS pagal Europos bendrijos ir Ramiojo vandenyno valstybių laikinojo partnerystės susitarimo II protokolo 6 straipsnio 6 dalį, kilmės</w:t>
      </w:r>
      <w:r>
        <w:rPr>
          <w:rStyle w:val="FootnoteReference"/>
          <w:noProof/>
        </w:rPr>
        <w:footnoteReference w:id="3"/>
      </w:r>
      <w:r>
        <w:rPr>
          <w:noProof/>
        </w:rPr>
        <w:t xml:space="preserve">; </w:t>
      </w:r>
    </w:p>
    <w:p>
      <w:pPr>
        <w:pStyle w:val="Point1"/>
        <w:rPr>
          <w:noProof/>
        </w:rPr>
      </w:pPr>
      <w:r>
        <w:rPr>
          <w:noProof/>
        </w:rPr>
        <w:t>b)</w:t>
      </w:r>
      <w:r>
        <w:rPr>
          <w:noProof/>
        </w:rPr>
        <w:tab/>
        <w:t>kurios priskiriamos Suderintos sistemos 1604 ir 1605 pozicijoms ir kurios yra Ramiojo vandenyno valstybių, pasirašiusių EPS pagal visas visapusiško ES ir AKR Ramiojo vandenyno valstybių partnerystės susitarimo būsimas nuostatas, kilmės.</w:t>
      </w:r>
    </w:p>
    <w:p>
      <w:pPr>
        <w:pStyle w:val="Titrearticle"/>
        <w:rPr>
          <w:bCs/>
          <w:noProof/>
        </w:rPr>
      </w:pPr>
      <w:r>
        <w:rPr>
          <w:noProof/>
        </w:rPr>
        <w:t>6 STRAIPSNIS</w:t>
      </w:r>
    </w:p>
    <w:p>
      <w:pPr>
        <w:jc w:val="center"/>
        <w:rPr>
          <w:b/>
          <w:noProof/>
        </w:rPr>
      </w:pPr>
      <w:r>
        <w:rPr>
          <w:b/>
          <w:noProof/>
        </w:rPr>
        <w:t>Kumuliacija su kitomis šalimis, kurių produktai į ES rinką įvežami be muitų ir netaikant kvotų</w:t>
      </w:r>
    </w:p>
    <w:p>
      <w:pPr>
        <w:pStyle w:val="ManualNumPar1"/>
        <w:rPr>
          <w:noProof/>
        </w:rPr>
      </w:pPr>
      <w:r>
        <w:rPr>
          <w:noProof/>
        </w:rPr>
        <w:t>1.</w:t>
      </w:r>
      <w:r>
        <w:rPr>
          <w:noProof/>
        </w:rPr>
        <w:tab/>
        <w:t xml:space="preserve">Nepažeidžiant 2 straipsnio 2 dalies nuostatų, šalių ir teritorijų kilmės medžiagos: </w:t>
      </w:r>
    </w:p>
    <w:p>
      <w:pPr>
        <w:pStyle w:val="Point1"/>
        <w:rPr>
          <w:noProof/>
        </w:rPr>
      </w:pPr>
      <w:r>
        <w:rPr>
          <w:noProof/>
        </w:rPr>
        <w:t>a)</w:t>
      </w:r>
      <w:r>
        <w:rPr>
          <w:noProof/>
        </w:rPr>
        <w:tab/>
        <w:t>kurioms taikomos lengvatos pagal bendrojoje lengvatų sistemoje nustatytą mažiausiai išsivysčiusioms šalims taikomą specialiąją priemonę</w:t>
      </w:r>
      <w:r>
        <w:rPr>
          <w:rStyle w:val="FootnoteReference"/>
          <w:noProof/>
        </w:rPr>
        <w:footnoteReference w:id="4"/>
      </w:r>
      <w:r>
        <w:rPr>
          <w:noProof/>
        </w:rPr>
        <w:t xml:space="preserve">; </w:t>
      </w:r>
    </w:p>
    <w:p>
      <w:pPr>
        <w:pStyle w:val="Point1"/>
        <w:rPr>
          <w:noProof/>
        </w:rPr>
      </w:pPr>
      <w:r>
        <w:rPr>
          <w:noProof/>
        </w:rPr>
        <w:t>b)</w:t>
      </w:r>
      <w:r>
        <w:rPr>
          <w:noProof/>
        </w:rPr>
        <w:tab/>
        <w:t>kurios pagal bendrosios lengvatų sistemos bendrąsias nuostatas</w:t>
      </w:r>
      <w:r>
        <w:rPr>
          <w:rStyle w:val="FootnoteReference"/>
          <w:noProof/>
        </w:rPr>
        <w:footnoteReference w:id="5"/>
      </w:r>
      <w:r>
        <w:rPr>
          <w:noProof/>
        </w:rPr>
        <w:t xml:space="preserve"> į ES rinką įvežamos be muitų ir netaikant kvotų;</w:t>
      </w:r>
    </w:p>
    <w:p>
      <w:pPr>
        <w:pStyle w:val="Text1"/>
        <w:rPr>
          <w:noProof/>
        </w:rPr>
      </w:pPr>
      <w:r>
        <w:rPr>
          <w:noProof/>
        </w:rPr>
        <w:t>laikomos RAB valstybės partnerės kilmės medžiagomis, jei jos panaudotos toje šalyje gautam produktui gaminti.</w:t>
      </w:r>
    </w:p>
    <w:p>
      <w:pPr>
        <w:pStyle w:val="Text1"/>
        <w:rPr>
          <w:noProof/>
        </w:rPr>
      </w:pPr>
      <w:r>
        <w:rPr>
          <w:noProof/>
        </w:rPr>
        <w:t xml:space="preserve">Tokios medžiagos nebūtinai turi būti pakankamai apdorotos ar perdirbtos, jei jų apdorojimo ar perdirbimo mastas buvo didesnis, nei nurodyta 9 straipsnio 1 dalyje. Jei produkto, kuriam gaminti yra panaudotos šios medžiagos, sudėtyje taip pat yra kilmės statuso neturinčių medžiagų, jis turi būti pakankamai apdorojamas ar perdirbamas, </w:t>
      </w:r>
      <w:r>
        <w:rPr>
          <w:noProof/>
        </w:rPr>
        <w:lastRenderedPageBreak/>
        <w:t>vadovaujantis 8 straipsnio nuostatomis, kad jis būtų laikomas RAB valstybės partnerės kilmės produktu.</w:t>
      </w:r>
    </w:p>
    <w:p>
      <w:pPr>
        <w:pStyle w:val="ManualNumPar1"/>
        <w:rPr>
          <w:noProof/>
        </w:rPr>
      </w:pPr>
      <w:r>
        <w:rPr>
          <w:noProof/>
        </w:rPr>
        <w:t>1.1.</w:t>
      </w:r>
      <w:r>
        <w:rPr>
          <w:noProof/>
        </w:rPr>
        <w:tab/>
        <w:t>Susijusių šalių ar teritorijų medžiagų kilmė nustatoma vadovaujantis kilmės taisyklėmis, kurios taikomos pagal ES ir šių šalių bei teritorijų lengvatinius susitarimus, ir 28 straipsnio nuostatomis.</w:t>
      </w:r>
    </w:p>
    <w:p>
      <w:pPr>
        <w:pStyle w:val="ManualNumPar1"/>
        <w:rPr>
          <w:noProof/>
        </w:rPr>
      </w:pPr>
      <w:r>
        <w:rPr>
          <w:noProof/>
        </w:rPr>
        <w:t>1.2.</w:t>
      </w:r>
      <w:r>
        <w:rPr>
          <w:noProof/>
        </w:rPr>
        <w:tab/>
        <w:t>Šiame straipsnyje numatyta kumuliacija netaikoma:</w:t>
      </w:r>
    </w:p>
    <w:p>
      <w:pPr>
        <w:pStyle w:val="Point1"/>
        <w:rPr>
          <w:noProof/>
        </w:rPr>
      </w:pPr>
      <w:r>
        <w:rPr>
          <w:noProof/>
        </w:rPr>
        <w:t>a)</w:t>
      </w:r>
      <w:r>
        <w:rPr>
          <w:noProof/>
        </w:rPr>
        <w:tab/>
        <w:t>medžiagoms, kurias importuojant į ES mokėtini antidempingo arba kompensaciniai muitai, jeigu jos yra šalies, kuriai nustatyti minėti antidempingo arba kompensaciniai muitai, kilmės</w:t>
      </w:r>
      <w:r>
        <w:rPr>
          <w:rStyle w:val="FootnoteReference"/>
          <w:noProof/>
        </w:rPr>
        <w:footnoteReference w:id="6"/>
      </w:r>
      <w:r>
        <w:rPr>
          <w:noProof/>
        </w:rPr>
        <w:t>;</w:t>
      </w:r>
    </w:p>
    <w:p>
      <w:pPr>
        <w:pStyle w:val="Point1"/>
        <w:rPr>
          <w:noProof/>
        </w:rPr>
      </w:pPr>
      <w:r>
        <w:rPr>
          <w:noProof/>
        </w:rPr>
        <w:t>b)</w:t>
      </w:r>
      <w:r>
        <w:rPr>
          <w:noProof/>
        </w:rPr>
        <w:tab/>
        <w:t>medžiagoms, kurios priskiriamos Suderintos sistemos tarifų subpozicijoms, apimančioms ir kitas 8 skaitmenų tarifų eilutes, kurios nėra atleistos nuo muitų taikant šio straipsnio 1 dalyje nurodytus susitarimus;</w:t>
      </w:r>
    </w:p>
    <w:p>
      <w:pPr>
        <w:pStyle w:val="Point1"/>
        <w:rPr>
          <w:noProof/>
        </w:rPr>
      </w:pPr>
      <w:r>
        <w:rPr>
          <w:noProof/>
        </w:rPr>
        <w:t>c)</w:t>
      </w:r>
      <w:r>
        <w:rPr>
          <w:noProof/>
        </w:rPr>
        <w:tab/>
        <w:t>SS 3 skirsniui priskiriamiems tunų produktams, kuriems muitų taikymas sustabdytas pagal ES bendrosios lengvatų sistemos bendrąją priemonę;</w:t>
      </w:r>
    </w:p>
    <w:p>
      <w:pPr>
        <w:pStyle w:val="Point1"/>
        <w:rPr>
          <w:noProof/>
        </w:rPr>
      </w:pPr>
      <w:r>
        <w:rPr>
          <w:noProof/>
        </w:rPr>
        <w:t>d)</w:t>
      </w:r>
      <w:r>
        <w:rPr>
          <w:noProof/>
        </w:rPr>
        <w:tab/>
        <w:t>produktams, kuriems tarifų lengvatos panaikintos dėl laikino panaikinimo ar apsaugos sąlygų pagal ES bendrosios lengvatų sistemos bendrąją priemonę.</w:t>
      </w:r>
    </w:p>
    <w:p>
      <w:pPr>
        <w:pStyle w:val="ManualNumPar1"/>
        <w:rPr>
          <w:noProof/>
        </w:rPr>
      </w:pPr>
      <w:r>
        <w:rPr>
          <w:noProof/>
        </w:rPr>
        <w:t>2.</w:t>
      </w:r>
      <w:r>
        <w:rPr>
          <w:noProof/>
        </w:rPr>
        <w:tab/>
        <w:t>RAB valstybei partnerei pateikus prašymą, nepažeidžiant 2 straipsnio nuostatų ir laikantis šio straipsnio 2.1, 2.2 ir 5 dalyse nustatytų sąlygų, šalių ir teritorijų, kurioms taikomi susitarimai dėl produktų įvežimo į Europos Sąjungos rinką be muitų ir netaikant kvotų, kilmės medžiagos laikomos RAB valstybės partnerės kilmės medžiagomis. RAB valstybė partnerė pateikia prašymą ES, kuri prašymą patenkina remdamasi savo vidaus procedūromis. Kumuliacija neturi keistis, kol tenkinamos pirmiau minėtos sąlygos.</w:t>
      </w:r>
    </w:p>
    <w:p>
      <w:pPr>
        <w:pStyle w:val="Text1"/>
        <w:rPr>
          <w:noProof/>
        </w:rPr>
      </w:pPr>
      <w:r>
        <w:rPr>
          <w:noProof/>
        </w:rPr>
        <w:t xml:space="preserve">Tokios medžiagos nebūtinai turi būti pakankamai apdorotos ar perdirbtos, jei jų apdorojimo ar perdirbimo mastas buvo didesnis, nei nurodyta 9 straipsnio 1 dalyje. </w:t>
      </w:r>
    </w:p>
    <w:p>
      <w:pPr>
        <w:pStyle w:val="ManualNumPar1"/>
        <w:rPr>
          <w:noProof/>
        </w:rPr>
      </w:pPr>
      <w:r>
        <w:rPr>
          <w:noProof/>
        </w:rPr>
        <w:t>2.1.</w:t>
      </w:r>
      <w:r>
        <w:rPr>
          <w:noProof/>
        </w:rPr>
        <w:tab/>
        <w:t>Susijusių šalių ar teritorijų medžiagų kilmė nustatoma vadovaujantis kilmės taisyklėmis, kurios taikomos pagal ES ir šių šalių bei teritorijų lengvatinius susitarimus, ir 28 straipsnio nuostatomis.</w:t>
      </w:r>
    </w:p>
    <w:p>
      <w:pPr>
        <w:pStyle w:val="ManualNumPar1"/>
        <w:rPr>
          <w:noProof/>
        </w:rPr>
      </w:pPr>
      <w:r>
        <w:rPr>
          <w:noProof/>
        </w:rPr>
        <w:t>2.2.</w:t>
      </w:r>
      <w:r>
        <w:rPr>
          <w:noProof/>
        </w:rPr>
        <w:tab/>
        <w:t>Šiame straipsnyje numatyta kumuliacija netaikoma medžiagoms:</w:t>
      </w:r>
    </w:p>
    <w:p>
      <w:pPr>
        <w:pStyle w:val="Point1"/>
        <w:rPr>
          <w:noProof/>
        </w:rPr>
      </w:pPr>
      <w:r>
        <w:rPr>
          <w:noProof/>
        </w:rPr>
        <w:t>a)</w:t>
      </w:r>
      <w:r>
        <w:rPr>
          <w:noProof/>
        </w:rPr>
        <w:tab/>
        <w:t>kurios priskiriamos Suderintos sistemos 1–24 skirsniams arba nurodytos į 1994 m. GATT susitarimą įtrauktos Sutarties dėl žemės ūkio 1 priedo 1 dalies ii punkte pateiktame produktų sąraše;</w:t>
      </w:r>
    </w:p>
    <w:p>
      <w:pPr>
        <w:pStyle w:val="Point1"/>
        <w:rPr>
          <w:noProof/>
        </w:rPr>
      </w:pPr>
      <w:r>
        <w:rPr>
          <w:noProof/>
        </w:rPr>
        <w:t>b)</w:t>
      </w:r>
      <w:r>
        <w:rPr>
          <w:noProof/>
        </w:rPr>
        <w:tab/>
        <w:t>kurias importuojant į ES mokėtini antidempingo arba kompensaciniai muitai, jeigu jos yra šalies, kuriai nustatyti minėti antidempingo arba kompensaciniai muitai, kilmės</w:t>
      </w:r>
      <w:r>
        <w:rPr>
          <w:rStyle w:val="FootnoteReference"/>
          <w:noProof/>
        </w:rPr>
        <w:footnoteReference w:id="7"/>
      </w:r>
      <w:r>
        <w:rPr>
          <w:noProof/>
        </w:rPr>
        <w:t>;</w:t>
      </w:r>
    </w:p>
    <w:p>
      <w:pPr>
        <w:pStyle w:val="Point1"/>
        <w:rPr>
          <w:noProof/>
        </w:rPr>
      </w:pPr>
      <w:r>
        <w:rPr>
          <w:noProof/>
        </w:rPr>
        <w:t>c)</w:t>
      </w:r>
      <w:r>
        <w:rPr>
          <w:noProof/>
        </w:rPr>
        <w:tab/>
        <w:t>kurios priskiriamos Suderintos sistemos tarifų subpozicijoms, apimančioms ir kitas 8 skaitmenų tarifų eilutes, kurios nėra atleistos nuo muitų taikant šio straipsnio 2 dalyje nurodytus susitarimus;</w:t>
      </w:r>
    </w:p>
    <w:p>
      <w:pPr>
        <w:pStyle w:val="Point1"/>
        <w:rPr>
          <w:noProof/>
        </w:rPr>
      </w:pPr>
      <w:r>
        <w:rPr>
          <w:noProof/>
        </w:rPr>
        <w:lastRenderedPageBreak/>
        <w:t>d)</w:t>
      </w:r>
      <w:r>
        <w:rPr>
          <w:noProof/>
        </w:rPr>
        <w:tab/>
        <w:t>kurioms pagal sudarytą ES ir trečiosios šalies laisvosios prekybos susitarimą taikomos prekybos teisių gynimo priemonės ir apsaugos priemonės arba bet kuri kita priemonė, pagal kurią tokių produktų į ES rinką neleidžiama įvežti be muitų ir netaikant kvotų.</w:t>
      </w:r>
    </w:p>
    <w:p>
      <w:pPr>
        <w:pStyle w:val="ManualNumPar1"/>
        <w:rPr>
          <w:noProof/>
        </w:rPr>
      </w:pPr>
      <w:r>
        <w:rPr>
          <w:noProof/>
        </w:rPr>
        <w:t>3.</w:t>
      </w:r>
      <w:r>
        <w:rPr>
          <w:noProof/>
        </w:rPr>
        <w:tab/>
        <w:t>ES kasmet Komitetui praneša medžiagų ir šalių, kurioms taikomos šio straipsnio 1 ir 2 dalys, sąrašą. RAB valstybės partnerės kas ketvirtį praneša Europos Komisijai apie medžiagas, kurioms pagal šio straipsnio 1 ir 2 dalis taikyta kumuliacija</w:t>
      </w:r>
      <w:r>
        <w:rPr>
          <w:rStyle w:val="FootnoteReference"/>
          <w:noProof/>
        </w:rPr>
        <w:footnoteReference w:id="8"/>
      </w:r>
      <w:r>
        <w:rPr>
          <w:noProof/>
        </w:rPr>
        <w:t>.</w:t>
      </w:r>
    </w:p>
    <w:p>
      <w:pPr>
        <w:pStyle w:val="ManualNumPar1"/>
        <w:rPr>
          <w:noProof/>
        </w:rPr>
      </w:pPr>
      <w:r>
        <w:rPr>
          <w:noProof/>
        </w:rPr>
        <w:t>4.</w:t>
      </w:r>
      <w:r>
        <w:rPr>
          <w:noProof/>
        </w:rPr>
        <w:tab/>
        <w:t xml:space="preserve">Taikant šio straipsnio 1 ir 2 dalis išduotuose EUR 1 judėjimo sertifikatuose arba kilmės deklaracijose turi būti toks įrašas (7 langelyje / laukelyje): „Application of Article 6.1 or 6.2 of Protocol 1 to the EU-EAC EPA“. </w:t>
      </w:r>
    </w:p>
    <w:p>
      <w:pPr>
        <w:pStyle w:val="ManualNumPar1"/>
        <w:rPr>
          <w:noProof/>
        </w:rPr>
      </w:pPr>
      <w:r>
        <w:rPr>
          <w:noProof/>
        </w:rPr>
        <w:t>5.</w:t>
      </w:r>
      <w:r>
        <w:rPr>
          <w:noProof/>
        </w:rPr>
        <w:tab/>
        <w:t>Šio straipsnio 1 ir 2 dalyse numatyta kumuliacija gali būti taikoma tik tuo atveju, jeigu:</w:t>
      </w:r>
    </w:p>
    <w:p>
      <w:pPr>
        <w:pStyle w:val="Point1"/>
        <w:rPr>
          <w:noProof/>
        </w:rPr>
      </w:pPr>
      <w:r>
        <w:rPr>
          <w:noProof/>
        </w:rPr>
        <w:t>a)</w:t>
      </w:r>
      <w:r>
        <w:rPr>
          <w:noProof/>
        </w:rPr>
        <w:tab/>
        <w:t xml:space="preserve">visos šalys ir teritorijos, siekiančios įgyti kilmės statusą, yra vienos su kitomis sudariusios administracinio bendradarbiavimo susitarimą pagal X priede pateiktą šabloną, kuriuo užtikrinama, kad šis straipsnis būtų taikomas teisingai, ir kuriame pateikiama nuoroda į tinkamų kilmės įrodymų naudojimą; </w:t>
      </w:r>
    </w:p>
    <w:p>
      <w:pPr>
        <w:pStyle w:val="Point1"/>
        <w:rPr>
          <w:noProof/>
        </w:rPr>
      </w:pPr>
      <w:r>
        <w:rPr>
          <w:noProof/>
        </w:rPr>
        <w:t>b)</w:t>
      </w:r>
      <w:r>
        <w:rPr>
          <w:noProof/>
        </w:rPr>
        <w:tab/>
        <w:t xml:space="preserve">RAB valstybė partnerė arba valstybės partnerės per Europos Komisiją pateiks ES išsamią informaciją apie administracinio bendradarbiavimo susitarimus su šiame straipsnyje nurodytomis kitomis šalimis ar teritorijomis. Datą, nuo kurios galima taikyti šiame straipsnyje numatytą kumuliaciją šiame straipsnyje išvardytoms šalims ir teritorijoms, atitinkančiomis būtinas sąlygas, Europos Komisija skelbia </w:t>
      </w:r>
      <w:r>
        <w:rPr>
          <w:i/>
          <w:noProof/>
        </w:rPr>
        <w:t>Europos Sąjungos oficialiajame leidinyje</w:t>
      </w:r>
      <w:r>
        <w:rPr>
          <w:noProof/>
        </w:rPr>
        <w:t xml:space="preserve"> (C serijoje).</w:t>
      </w:r>
    </w:p>
    <w:p>
      <w:pPr>
        <w:pStyle w:val="Titrearticle"/>
        <w:rPr>
          <w:noProof/>
        </w:rPr>
      </w:pPr>
      <w:r>
        <w:rPr>
          <w:noProof/>
        </w:rPr>
        <w:t>7 STRAIPSNIS</w:t>
      </w:r>
    </w:p>
    <w:p>
      <w:pPr>
        <w:jc w:val="center"/>
        <w:rPr>
          <w:b/>
          <w:noProof/>
        </w:rPr>
      </w:pPr>
      <w:r>
        <w:rPr>
          <w:b/>
          <w:noProof/>
        </w:rPr>
        <w:t>Tik tam tikroje šalyje ar teritorijoje gauti produktai</w:t>
      </w:r>
    </w:p>
    <w:p>
      <w:pPr>
        <w:pStyle w:val="ManualNumPar1"/>
        <w:rPr>
          <w:noProof/>
        </w:rPr>
      </w:pPr>
      <w:r>
        <w:rPr>
          <w:noProof/>
        </w:rPr>
        <w:t>1.</w:t>
      </w:r>
      <w:r>
        <w:rPr>
          <w:noProof/>
        </w:rPr>
        <w:tab/>
        <w:t xml:space="preserve">Toliau nurodyti produktai laikomi gautais tik RAB valstybėje partnerėje arba ES: </w:t>
      </w:r>
    </w:p>
    <w:p>
      <w:pPr>
        <w:pStyle w:val="Point1"/>
        <w:rPr>
          <w:noProof/>
        </w:rPr>
      </w:pPr>
      <w:r>
        <w:rPr>
          <w:noProof/>
        </w:rPr>
        <w:t>a)</w:t>
      </w:r>
      <w:r>
        <w:rPr>
          <w:noProof/>
        </w:rPr>
        <w:tab/>
        <w:t xml:space="preserve">mineraliniai produktai, išgauti iš jos žemės arba jūros dugno; </w:t>
      </w:r>
    </w:p>
    <w:p>
      <w:pPr>
        <w:pStyle w:val="Point1"/>
        <w:rPr>
          <w:noProof/>
        </w:rPr>
      </w:pPr>
      <w:r>
        <w:rPr>
          <w:noProof/>
        </w:rPr>
        <w:t>b)</w:t>
      </w:r>
      <w:r>
        <w:rPr>
          <w:noProof/>
        </w:rPr>
        <w:tab/>
        <w:t xml:space="preserve">joje išauginti arba surinkti augalai ir daržovių produktai; </w:t>
      </w:r>
    </w:p>
    <w:p>
      <w:pPr>
        <w:pStyle w:val="Point1"/>
        <w:rPr>
          <w:noProof/>
        </w:rPr>
      </w:pPr>
      <w:r>
        <w:rPr>
          <w:noProof/>
        </w:rPr>
        <w:t>c)</w:t>
      </w:r>
      <w:r>
        <w:rPr>
          <w:noProof/>
        </w:rPr>
        <w:tab/>
        <w:t xml:space="preserve">joje atsivesti ir užauginti gyvi gyvūnai; </w:t>
      </w:r>
    </w:p>
    <w:p>
      <w:pPr>
        <w:pStyle w:val="Point1"/>
        <w:rPr>
          <w:noProof/>
        </w:rPr>
      </w:pPr>
      <w:r>
        <w:rPr>
          <w:noProof/>
        </w:rPr>
        <w:t>d)</w:t>
      </w:r>
      <w:r>
        <w:rPr>
          <w:noProof/>
        </w:rPr>
        <w:tab/>
        <w:t xml:space="preserve">produktai, gauti iš joje užaugintų gyvų gyvūnų; </w:t>
      </w:r>
    </w:p>
    <w:p>
      <w:pPr>
        <w:pStyle w:val="Point1"/>
        <w:rPr>
          <w:noProof/>
        </w:rPr>
      </w:pPr>
      <w:r>
        <w:rPr>
          <w:noProof/>
        </w:rPr>
        <w:t>e)</w:t>
      </w:r>
      <w:r>
        <w:rPr>
          <w:noProof/>
        </w:rPr>
        <w:tab/>
        <w:t>produktai, gauti iš paskerstų joje atsivestų ir užaugintų gyvūnų;</w:t>
      </w:r>
    </w:p>
    <w:p>
      <w:pPr>
        <w:pStyle w:val="PointDouble1"/>
        <w:rPr>
          <w:noProof/>
        </w:rPr>
      </w:pPr>
      <w:r>
        <w:rPr>
          <w:noProof/>
        </w:rPr>
        <w:t>f)</w:t>
      </w:r>
      <w:r>
        <w:rPr>
          <w:noProof/>
        </w:rPr>
        <w:tab/>
        <w:t>i)</w:t>
      </w:r>
      <w:r>
        <w:rPr>
          <w:noProof/>
        </w:rPr>
        <w:tab/>
        <w:t xml:space="preserve">produktai, gauti iš joje vykdomos medžioklės ar žvejybos; </w:t>
      </w:r>
    </w:p>
    <w:p>
      <w:pPr>
        <w:pStyle w:val="Point2"/>
        <w:rPr>
          <w:noProof/>
        </w:rPr>
      </w:pPr>
      <w:r>
        <w:rPr>
          <w:noProof/>
        </w:rPr>
        <w:t>ii)</w:t>
      </w:r>
      <w:r>
        <w:rPr>
          <w:noProof/>
        </w:rPr>
        <w:tab/>
        <w:t>akvakultūros, įskaitant marikultūrą, produktai, kai joje veisiamos ir užauginamos žuvys;</w:t>
      </w:r>
    </w:p>
    <w:p>
      <w:pPr>
        <w:pStyle w:val="Point1"/>
        <w:rPr>
          <w:noProof/>
        </w:rPr>
      </w:pPr>
      <w:r>
        <w:rPr>
          <w:noProof/>
        </w:rPr>
        <w:t>g)</w:t>
      </w:r>
      <w:r>
        <w:rPr>
          <w:noProof/>
        </w:rPr>
        <w:tab/>
        <w:t>jūros žvejybos ir kiti produktai, išgauti iš jūros jos laivais už RAB valstybių parterių ar ES teritorinių jūrų ribų;</w:t>
      </w:r>
    </w:p>
    <w:p>
      <w:pPr>
        <w:pStyle w:val="Point1"/>
        <w:rPr>
          <w:noProof/>
        </w:rPr>
      </w:pPr>
      <w:r>
        <w:rPr>
          <w:noProof/>
        </w:rPr>
        <w:t>h)</w:t>
      </w:r>
      <w:r>
        <w:rPr>
          <w:noProof/>
        </w:rPr>
        <w:tab/>
        <w:t xml:space="preserve">produktai, pagaminti jos žuvų perdirbimo laivuose tik iš f punkte nurodytų produktų; </w:t>
      </w:r>
    </w:p>
    <w:p>
      <w:pPr>
        <w:pStyle w:val="Point1"/>
        <w:rPr>
          <w:noProof/>
        </w:rPr>
      </w:pPr>
      <w:r>
        <w:rPr>
          <w:noProof/>
        </w:rPr>
        <w:lastRenderedPageBreak/>
        <w:t>i)</w:t>
      </w:r>
      <w:r>
        <w:rPr>
          <w:noProof/>
        </w:rPr>
        <w:tab/>
        <w:t>joje surinkti naudoti gaminiai, jei jie yra tinkami tik žaliavoms perdirbti;</w:t>
      </w:r>
    </w:p>
    <w:p>
      <w:pPr>
        <w:pStyle w:val="Point1"/>
        <w:rPr>
          <w:noProof/>
        </w:rPr>
      </w:pPr>
      <w:r>
        <w:rPr>
          <w:noProof/>
        </w:rPr>
        <w:t>j) joje vykdomos gamybos atliekos ir laužas;</w:t>
      </w:r>
    </w:p>
    <w:p>
      <w:pPr>
        <w:pStyle w:val="Point1"/>
        <w:rPr>
          <w:noProof/>
        </w:rPr>
      </w:pPr>
      <w:r>
        <w:rPr>
          <w:noProof/>
        </w:rPr>
        <w:t>k)</w:t>
      </w:r>
      <w:r>
        <w:rPr>
          <w:noProof/>
        </w:rPr>
        <w:tab/>
        <w:t>produktai, išgauti iš jūros dugno ar podugnio už jos teritorinių vandenų, jei ji turi išimtines teises naudotis šių vandenų dugnu ar podugniu;</w:t>
      </w:r>
    </w:p>
    <w:p>
      <w:pPr>
        <w:pStyle w:val="Point1"/>
        <w:rPr>
          <w:noProof/>
        </w:rPr>
      </w:pPr>
      <w:r>
        <w:rPr>
          <w:noProof/>
        </w:rPr>
        <w:t>l)</w:t>
      </w:r>
      <w:r>
        <w:rPr>
          <w:noProof/>
        </w:rPr>
        <w:tab/>
        <w:t xml:space="preserve">joje pagamintos prekės tik iš a–j punktuose išvardytų produktų. </w:t>
      </w:r>
    </w:p>
    <w:p>
      <w:pPr>
        <w:pStyle w:val="ManualNumPar1"/>
        <w:rPr>
          <w:noProof/>
        </w:rPr>
      </w:pPr>
      <w:r>
        <w:rPr>
          <w:noProof/>
        </w:rPr>
        <w:t>2.</w:t>
      </w:r>
      <w:r>
        <w:rPr>
          <w:noProof/>
        </w:rPr>
        <w:tab/>
        <w:t xml:space="preserve">Šio straipsnio 1 dalies g ir h punktų terminai „jų laivai“ ir „jų žuvų perdirbimo laivai“ taikomi tik laivams ir žuvų perdirbimo laivams: </w:t>
      </w:r>
    </w:p>
    <w:p>
      <w:pPr>
        <w:pStyle w:val="Point1"/>
        <w:rPr>
          <w:noProof/>
        </w:rPr>
      </w:pPr>
      <w:r>
        <w:rPr>
          <w:noProof/>
        </w:rPr>
        <w:t>a)</w:t>
      </w:r>
      <w:r>
        <w:rPr>
          <w:noProof/>
        </w:rPr>
        <w:tab/>
        <w:t xml:space="preserve">kurie yra užregistruoti ES valstybėje narėje, RAB valstybėje partnerėje arba UŠT; </w:t>
      </w:r>
    </w:p>
    <w:p>
      <w:pPr>
        <w:pStyle w:val="Point1"/>
        <w:rPr>
          <w:noProof/>
        </w:rPr>
      </w:pPr>
      <w:r>
        <w:rPr>
          <w:noProof/>
        </w:rPr>
        <w:t>b)</w:t>
      </w:r>
      <w:r>
        <w:rPr>
          <w:noProof/>
        </w:rPr>
        <w:tab/>
        <w:t>kurie plaukioja su ES valstybės narės, RAB valstybės partnerės arba UŠT vėliava;</w:t>
      </w:r>
    </w:p>
    <w:p>
      <w:pPr>
        <w:pStyle w:val="Point1"/>
        <w:rPr>
          <w:noProof/>
        </w:rPr>
      </w:pPr>
      <w:r>
        <w:rPr>
          <w:noProof/>
        </w:rPr>
        <w:t>c)</w:t>
      </w:r>
      <w:r>
        <w:rPr>
          <w:noProof/>
        </w:rPr>
        <w:tab/>
        <w:t xml:space="preserve">kurie atitinka vieną iš šių sąlygų: </w:t>
      </w:r>
    </w:p>
    <w:p>
      <w:pPr>
        <w:pStyle w:val="Point2"/>
        <w:rPr>
          <w:noProof/>
        </w:rPr>
      </w:pPr>
      <w:r>
        <w:rPr>
          <w:noProof/>
        </w:rPr>
        <w:t>i)</w:t>
      </w:r>
      <w:r>
        <w:rPr>
          <w:noProof/>
        </w:rPr>
        <w:tab/>
        <w:t>kurių ne mažiau kaip 50 proc. priklauso ES valstybės narės, RAB valstybės partnerės arba UŠT piliečiams</w:t>
      </w:r>
    </w:p>
    <w:p>
      <w:pPr>
        <w:pStyle w:val="Point2"/>
        <w:rPr>
          <w:noProof/>
        </w:rPr>
      </w:pPr>
      <w:r>
        <w:rPr>
          <w:noProof/>
        </w:rPr>
        <w:t>arba</w:t>
      </w:r>
    </w:p>
    <w:p>
      <w:pPr>
        <w:pStyle w:val="Point2"/>
        <w:rPr>
          <w:noProof/>
        </w:rPr>
      </w:pPr>
      <w:r>
        <w:rPr>
          <w:noProof/>
        </w:rPr>
        <w:t>ii)</w:t>
      </w:r>
      <w:r>
        <w:rPr>
          <w:noProof/>
        </w:rPr>
        <w:tab/>
        <w:t>kurie priklauso bendrovėms:</w:t>
      </w:r>
    </w:p>
    <w:p>
      <w:pPr>
        <w:pStyle w:val="Tiret3"/>
        <w:numPr>
          <w:ilvl w:val="0"/>
          <w:numId w:val="30"/>
        </w:numPr>
        <w:rPr>
          <w:noProof/>
        </w:rPr>
      </w:pPr>
      <w:r>
        <w:rPr>
          <w:noProof/>
        </w:rPr>
        <w:t xml:space="preserve">kurių pagrindinė buveinė ir pagrindinė verslo vieta yra ES valstybėje narėje, RAB valstybėje partnerėje arba UŠT ir </w:t>
      </w:r>
    </w:p>
    <w:p>
      <w:pPr>
        <w:pStyle w:val="Tiret3"/>
        <w:rPr>
          <w:noProof/>
        </w:rPr>
      </w:pPr>
      <w:r>
        <w:rPr>
          <w:noProof/>
        </w:rPr>
        <w:t>kurių ne mažiau kaip 50 proc. priklauso ES valstybės narės, RAB valstybės partnerės arba UŠT viešiesiems subjektams arba tos valstybės piliečiams.</w:t>
      </w:r>
    </w:p>
    <w:p>
      <w:pPr>
        <w:pStyle w:val="ManualNumPar1"/>
        <w:rPr>
          <w:noProof/>
        </w:rPr>
      </w:pPr>
      <w:r>
        <w:rPr>
          <w:noProof/>
        </w:rPr>
        <w:t>3.</w:t>
      </w:r>
      <w:r>
        <w:rPr>
          <w:noProof/>
        </w:rPr>
        <w:tab/>
        <w:t>Nepaisant šio straipsnio 2 dalies nuostatų, RAB valstybės partnerės prašymu ES pripažįsta, kad RAB valstybės partnerės frachtuojami ar nuomojami laivai būtų laikomi „jų laivais“ žvejybinei veiklai vykdyti laikantis šių sąlygų:</w:t>
      </w:r>
    </w:p>
    <w:p>
      <w:pPr>
        <w:pStyle w:val="Point1"/>
        <w:rPr>
          <w:noProof/>
        </w:rPr>
      </w:pPr>
      <w:r>
        <w:rPr>
          <w:noProof/>
        </w:rPr>
        <w:t>a)</w:t>
      </w:r>
      <w:r>
        <w:rPr>
          <w:noProof/>
        </w:rPr>
        <w:tab/>
        <w:t>jie plaukioja su RAB valstybės partnerės vėliava ir</w:t>
      </w:r>
    </w:p>
    <w:p>
      <w:pPr>
        <w:pStyle w:val="Point1"/>
        <w:rPr>
          <w:noProof/>
        </w:rPr>
      </w:pPr>
      <w:r>
        <w:rPr>
          <w:noProof/>
        </w:rPr>
        <w:t>b)</w:t>
      </w:r>
      <w:r>
        <w:rPr>
          <w:noProof/>
        </w:rPr>
        <w:tab/>
        <w:t>RAB valstybė partnerė pasiūlė ES galimybę derėtis dėl žuvininkystės susitarimo ir ES šio pasiūlymo nepriėmė ir</w:t>
      </w:r>
    </w:p>
    <w:p>
      <w:pPr>
        <w:pStyle w:val="Point1"/>
        <w:rPr>
          <w:noProof/>
        </w:rPr>
      </w:pPr>
      <w:r>
        <w:rPr>
          <w:noProof/>
        </w:rPr>
        <w:t>c)</w:t>
      </w:r>
      <w:r>
        <w:rPr>
          <w:noProof/>
        </w:rPr>
        <w:tab/>
        <w:t>bent 50 proc. įgulos narių, įskaitant kapitoną ir vadovaujančius jūrininkus, yra valstybių, kurios yra šio susitarimo Šalys, arba UŠT piliečiai ir</w:t>
      </w:r>
    </w:p>
    <w:p>
      <w:pPr>
        <w:pStyle w:val="Point1"/>
        <w:rPr>
          <w:noProof/>
        </w:rPr>
      </w:pPr>
      <w:r>
        <w:rPr>
          <w:noProof/>
        </w:rPr>
        <w:t>d)</w:t>
      </w:r>
      <w:r>
        <w:rPr>
          <w:noProof/>
        </w:rPr>
        <w:tab/>
        <w:t>žuvis iškraunama ir apdorojama RAB valstybėje partnerėje ir</w:t>
      </w:r>
    </w:p>
    <w:p>
      <w:pPr>
        <w:pStyle w:val="Point1"/>
        <w:rPr>
          <w:noProof/>
        </w:rPr>
      </w:pPr>
      <w:r>
        <w:rPr>
          <w:noProof/>
        </w:rPr>
        <w:t>e)</w:t>
      </w:r>
      <w:r>
        <w:rPr>
          <w:noProof/>
        </w:rPr>
        <w:tab/>
        <w:t>pagal šią straipsnio dalį vykdoma veikla sprendžiamas perteklinio žuvų kiekio, kuris nustatytas remiantis tarptautinių, regioninių ar nacionalinių valdžios institucijų IOTC pateikta moksline rekomendacija, klausimas ir</w:t>
      </w:r>
    </w:p>
    <w:p>
      <w:pPr>
        <w:pStyle w:val="Point1"/>
        <w:rPr>
          <w:noProof/>
        </w:rPr>
      </w:pPr>
      <w:r>
        <w:rPr>
          <w:noProof/>
        </w:rPr>
        <w:t>f)</w:t>
      </w:r>
      <w:r>
        <w:rPr>
          <w:noProof/>
        </w:rPr>
        <w:tab/>
        <w:t xml:space="preserve">frachtavimo arba nuomos sutarčiai pritarė Komitetas, nes sutartimi suteikiamos tinkamos galimybės didinti RAB valstybės partnerės pajėgumus savarankiškai žvejoti ir svarbiausia RAB valstybei partnerei suteikiama atsakomybė už jai patikėto laivo laivybos ir komercinį valdymą pakankamai ilgu laikotarpiu. </w:t>
      </w:r>
    </w:p>
    <w:p>
      <w:pPr>
        <w:pStyle w:val="ManualNumPar1"/>
        <w:rPr>
          <w:noProof/>
        </w:rPr>
      </w:pPr>
      <w:r>
        <w:rPr>
          <w:noProof/>
        </w:rPr>
        <w:t>4.</w:t>
      </w:r>
      <w:r>
        <w:rPr>
          <w:noProof/>
        </w:rPr>
        <w:tab/>
        <w:t xml:space="preserve">Kiekviena šio straipsnio 2 dalyje nustatyta sąlyga gali būti įvykdyta ES, skirtingose RAB valstybėse partnerėse, UŠT ar kitus EPS pasiraišusiose valstybėse, jei susijusios šalys </w:t>
      </w:r>
      <w:r>
        <w:rPr>
          <w:noProof/>
        </w:rPr>
        <w:lastRenderedPageBreak/>
        <w:t xml:space="preserve">naudojasi kumuliacija pagal 4 ir 5 straipsnius. Šiuo atveju produktai laikomi šalies, su kurios vėliava laivas arba žuvų perdirbimo laivas plaukioja pagal šio straipsnio 2 dalies b punktą, kilmės. </w:t>
      </w:r>
    </w:p>
    <w:p>
      <w:pPr>
        <w:pStyle w:val="Text1"/>
        <w:rPr>
          <w:noProof/>
        </w:rPr>
      </w:pPr>
      <w:r>
        <w:rPr>
          <w:noProof/>
        </w:rPr>
        <w:t>Šios sąlygos taikomos tik UŠT ir kitus EPS pasiraišusių valstybių atžvilgiu, jei yra laikomasi 4 straipsnio 3 dalies nuostatų.</w:t>
      </w:r>
    </w:p>
    <w:p>
      <w:pPr>
        <w:pStyle w:val="Titrearticle"/>
        <w:rPr>
          <w:noProof/>
        </w:rPr>
      </w:pPr>
      <w:r>
        <w:rPr>
          <w:noProof/>
        </w:rPr>
        <w:t>8 STRAIPSNIS</w:t>
      </w:r>
    </w:p>
    <w:p>
      <w:pPr>
        <w:jc w:val="center"/>
        <w:rPr>
          <w:i/>
          <w:noProof/>
        </w:rPr>
      </w:pPr>
      <w:r>
        <w:rPr>
          <w:b/>
          <w:noProof/>
        </w:rPr>
        <w:t>Pakankamai apdoroti ar perdirbti produktai</w:t>
      </w:r>
    </w:p>
    <w:p>
      <w:pPr>
        <w:pStyle w:val="ManualNumPar1"/>
        <w:rPr>
          <w:noProof/>
        </w:rPr>
      </w:pPr>
      <w:r>
        <w:rPr>
          <w:noProof/>
        </w:rPr>
        <w:t>1.</w:t>
      </w:r>
      <w:r>
        <w:rPr>
          <w:noProof/>
        </w:rPr>
        <w:tab/>
        <w:t xml:space="preserve">Taikant 2 straipsnį produktai, kurie nėra gauti tik tam tikroje šalyje ar teritorijoje, laikomi pakankamai apdorotais ar perdirbtais, jei įvykdomos II priede išdėstytos sąlygos. </w:t>
      </w:r>
    </w:p>
    <w:p>
      <w:pPr>
        <w:pStyle w:val="ManualNumPar1"/>
        <w:rPr>
          <w:noProof/>
        </w:rPr>
      </w:pPr>
      <w:r>
        <w:rPr>
          <w:noProof/>
        </w:rPr>
        <w:t>2.</w:t>
      </w:r>
      <w:r>
        <w:rPr>
          <w:noProof/>
        </w:rPr>
        <w:tab/>
        <w:t xml:space="preserve">Šio straipsnio 1 dalyje minėtose sąlygose nurodomos apdorojimo ar perdirbimo operacijos, kurias būtina atlikti su kilmės statuso neturinčiomis medžiagomis, naudojamomis visiems produktams, kuriems taikomas šis susitarimas, pagaminti, ir tos sąlygos taikomos tik tokioms medžiagoms. Todėl jeigu produktas, kuris įgijo kilmės statusą, kai buvo įvykdytos II priede išdėstytos sąlygos, naudojamas kitam produktui gaminti, gaminamam produktui taikomos sąlygos netaikomos jame panaudotam produktui ir į kilmės statuso neturinčias medžiagas, kurios galėjo būti panaudotos jį gaminant, neatsižvelgiama. </w:t>
      </w:r>
    </w:p>
    <w:p>
      <w:pPr>
        <w:pStyle w:val="ManualNumPar1"/>
        <w:rPr>
          <w:noProof/>
        </w:rPr>
      </w:pPr>
      <w:r>
        <w:rPr>
          <w:noProof/>
        </w:rPr>
        <w:t>3.</w:t>
      </w:r>
      <w:r>
        <w:rPr>
          <w:noProof/>
        </w:rPr>
        <w:tab/>
        <w:t xml:space="preserve">Nepaisant šio straipsnio 1 ir 2 dalių, kilmės statuso neturinčias medžiagas, kurios, vadovaujantis II priede nustatytomis sąlygomis, neturėtų būti naudojamos gaminant atitinkamą produktą, vis dėlto galima naudoti, jeigu jų bendra apskaičiuota vertė ar grynasis svoris produkte neviršija: </w:t>
      </w:r>
    </w:p>
    <w:p>
      <w:pPr>
        <w:pStyle w:val="Point1"/>
        <w:rPr>
          <w:noProof/>
        </w:rPr>
      </w:pPr>
      <w:r>
        <w:rPr>
          <w:noProof/>
        </w:rPr>
        <w:t>a)</w:t>
      </w:r>
      <w:r>
        <w:rPr>
          <w:noProof/>
        </w:rPr>
        <w:tab/>
        <w:t>15 proc. produkto masės, jei produktai priskiriami Suderintos sistemos 2 ir 4–24 skirsniams, išskyrus 16 skirsniui priskiriamus perdirbtus žuvininkystės produktus;</w:t>
      </w:r>
    </w:p>
    <w:p>
      <w:pPr>
        <w:pStyle w:val="Point1"/>
        <w:rPr>
          <w:noProof/>
        </w:rPr>
      </w:pPr>
      <w:r>
        <w:rPr>
          <w:noProof/>
        </w:rPr>
        <w:t>b)</w:t>
      </w:r>
      <w:r>
        <w:rPr>
          <w:noProof/>
        </w:rPr>
        <w:tab/>
        <w:t xml:space="preserve">15 proc. produkto </w:t>
      </w:r>
      <w:r>
        <w:rPr>
          <w:i/>
          <w:noProof/>
        </w:rPr>
        <w:t>ex-works</w:t>
      </w:r>
      <w:r>
        <w:rPr>
          <w:noProof/>
        </w:rPr>
        <w:t xml:space="preserve"> kainos, jei tai kiti produktai, išskyrus produktus, priskiriamus Suderintos sistemos 50–63 skirsniams, kuriems taikomi II priedo I dalies 6 ir 7 pastabose minimi leidžiamieji nuokrypiai.</w:t>
      </w:r>
    </w:p>
    <w:p>
      <w:pPr>
        <w:pStyle w:val="ManualNumPar1"/>
        <w:rPr>
          <w:noProof/>
        </w:rPr>
      </w:pPr>
      <w:r>
        <w:rPr>
          <w:noProof/>
        </w:rPr>
        <w:t>4.</w:t>
      </w:r>
      <w:r>
        <w:rPr>
          <w:noProof/>
        </w:rPr>
        <w:tab/>
        <w:t>Taikant šio straipsnio 3 dalį neleidžiama viršyti kurio nors didžiausio leidžiamo kilmės statuso neturinčių medžiagų kiekio procentinio dydžio, kaip nurodyta II priedo sąraše nustatytose taisyklėse.</w:t>
      </w:r>
    </w:p>
    <w:p>
      <w:pPr>
        <w:pStyle w:val="ManualNumPar1"/>
        <w:rPr>
          <w:noProof/>
        </w:rPr>
      </w:pPr>
      <w:r>
        <w:rPr>
          <w:noProof/>
        </w:rPr>
        <w:t>5.</w:t>
      </w:r>
      <w:r>
        <w:rPr>
          <w:noProof/>
        </w:rPr>
        <w:tab/>
        <w:t>Šio straipsnio 3 ir 4 dalys netaikomos tik tam tikroje šalyje ar teritorijoje gautiems produktams, kaip apibrėžta 7 straipsnyje. Tačiau, nepažeidžiant 9 straipsnio ir 10 straipsnio 1 dalies, minėtose dalyse numatytas leidžiamasis nuokrypis vis dėlto taikomas sumai visų produktui pagaminti panaudotų medžiagų, kurioms taikoma II priedo sąraše nustatyta taisyklė, pagal kurią tam produktui turi būti naudojamos tik tam tikroje šalyje ar teritorijoje gautos medžiagos.</w:t>
      </w:r>
    </w:p>
    <w:p>
      <w:pPr>
        <w:pStyle w:val="Titrearticle"/>
        <w:rPr>
          <w:noProof/>
        </w:rPr>
      </w:pPr>
      <w:r>
        <w:rPr>
          <w:noProof/>
        </w:rPr>
        <w:t>9 STRAIPSNIS</w:t>
      </w:r>
    </w:p>
    <w:p>
      <w:pPr>
        <w:jc w:val="center"/>
        <w:rPr>
          <w:b/>
          <w:noProof/>
        </w:rPr>
      </w:pPr>
      <w:r>
        <w:rPr>
          <w:b/>
          <w:noProof/>
        </w:rPr>
        <w:t>Nepakankamas apdorojimas ar perdirbimas</w:t>
      </w:r>
    </w:p>
    <w:p>
      <w:pPr>
        <w:pStyle w:val="ManualNumPar1"/>
        <w:rPr>
          <w:noProof/>
        </w:rPr>
      </w:pPr>
      <w:r>
        <w:rPr>
          <w:noProof/>
        </w:rPr>
        <w:lastRenderedPageBreak/>
        <w:t>1.</w:t>
      </w:r>
      <w:r>
        <w:rPr>
          <w:noProof/>
        </w:rPr>
        <w:tab/>
        <w:t>Nepažeidžiant šio straipsnio 2 dalies ir neatsižvelgiant į tai, ar įvykdomi 8 straipsnio reikalavimai, kilmės statusui įgyti nepakankamu produktų apdorojimu ar perdirbimu laikomos šios operacijos:</w:t>
      </w:r>
    </w:p>
    <w:p>
      <w:pPr>
        <w:pStyle w:val="Point1"/>
        <w:rPr>
          <w:noProof/>
        </w:rPr>
      </w:pPr>
      <w:r>
        <w:rPr>
          <w:noProof/>
        </w:rPr>
        <w:t>a)</w:t>
      </w:r>
      <w:r>
        <w:rPr>
          <w:noProof/>
        </w:rPr>
        <w:tab/>
        <w:t>operacijos, kuriomis užtikrinama, kad produktai išliktų geros būklės juos gabenant ir sandėliuojant;</w:t>
      </w:r>
    </w:p>
    <w:p>
      <w:pPr>
        <w:pStyle w:val="Point1"/>
        <w:rPr>
          <w:noProof/>
        </w:rPr>
      </w:pPr>
      <w:r>
        <w:rPr>
          <w:noProof/>
        </w:rPr>
        <w:t>b)</w:t>
      </w:r>
      <w:r>
        <w:rPr>
          <w:noProof/>
        </w:rPr>
        <w:tab/>
        <w:t>pakuočių išardymas ir surinkimas;</w:t>
      </w:r>
    </w:p>
    <w:p>
      <w:pPr>
        <w:pStyle w:val="Point1"/>
        <w:rPr>
          <w:noProof/>
        </w:rPr>
      </w:pPr>
      <w:r>
        <w:rPr>
          <w:noProof/>
        </w:rPr>
        <w:t>c)</w:t>
      </w:r>
      <w:r>
        <w:rPr>
          <w:noProof/>
        </w:rPr>
        <w:tab/>
        <w:t>plovimas, valymas; dulkių, oksido, alyvos, dažų ar kitokių apvalkalų nuvalymas;</w:t>
      </w:r>
    </w:p>
    <w:p>
      <w:pPr>
        <w:pStyle w:val="Point1"/>
        <w:rPr>
          <w:noProof/>
        </w:rPr>
      </w:pPr>
      <w:r>
        <w:rPr>
          <w:noProof/>
        </w:rPr>
        <w:t>d)</w:t>
      </w:r>
      <w:r>
        <w:rPr>
          <w:noProof/>
        </w:rPr>
        <w:tab/>
        <w:t>tekstilės gaminių lyginimas ar presavimas;</w:t>
      </w:r>
    </w:p>
    <w:p>
      <w:pPr>
        <w:pStyle w:val="Point1"/>
        <w:rPr>
          <w:noProof/>
        </w:rPr>
      </w:pPr>
      <w:r>
        <w:rPr>
          <w:noProof/>
        </w:rPr>
        <w:t>e)</w:t>
      </w:r>
      <w:r>
        <w:rPr>
          <w:noProof/>
        </w:rPr>
        <w:tab/>
        <w:t>paprastos dažymo ir poliravimo operacijos;</w:t>
      </w:r>
    </w:p>
    <w:p>
      <w:pPr>
        <w:pStyle w:val="Point1"/>
        <w:rPr>
          <w:noProof/>
        </w:rPr>
      </w:pPr>
      <w:r>
        <w:rPr>
          <w:noProof/>
        </w:rPr>
        <w:t>f)</w:t>
      </w:r>
      <w:r>
        <w:rPr>
          <w:noProof/>
        </w:rPr>
        <w:tab/>
        <w:t>ryžių lukštenimas, dalinis ar visiškas balinimas, poliravimas ir glazūravimas; grūdų ir ryžių poliravimas ir glazūravimas;</w:t>
      </w:r>
    </w:p>
    <w:p>
      <w:pPr>
        <w:pStyle w:val="Point1"/>
        <w:rPr>
          <w:noProof/>
        </w:rPr>
      </w:pPr>
      <w:r>
        <w:rPr>
          <w:noProof/>
        </w:rPr>
        <w:t>g)</w:t>
      </w:r>
      <w:r>
        <w:rPr>
          <w:noProof/>
        </w:rPr>
        <w:tab/>
        <w:t>cukraus dažymo ar aromatizavimo arba cukraus gabalėlių formavimo operacijos; dalinis arba visiškas cukraus kristalų malimas;</w:t>
      </w:r>
    </w:p>
    <w:p>
      <w:pPr>
        <w:pStyle w:val="Point1"/>
        <w:rPr>
          <w:noProof/>
        </w:rPr>
      </w:pPr>
      <w:r>
        <w:rPr>
          <w:noProof/>
        </w:rPr>
        <w:t>h)</w:t>
      </w:r>
      <w:r>
        <w:rPr>
          <w:noProof/>
        </w:rPr>
        <w:tab/>
        <w:t>vaisių, riešutų ir daržovių lupimas, kauliukų išėmimas ir lukštenimas;</w:t>
      </w:r>
    </w:p>
    <w:p>
      <w:pPr>
        <w:pStyle w:val="Point1"/>
        <w:rPr>
          <w:noProof/>
        </w:rPr>
      </w:pPr>
      <w:r>
        <w:rPr>
          <w:noProof/>
        </w:rPr>
        <w:t>i)</w:t>
      </w:r>
      <w:r>
        <w:rPr>
          <w:noProof/>
        </w:rPr>
        <w:tab/>
        <w:t>galandimas, paprastas šlifavimas arba paprastas pjaustymas;</w:t>
      </w:r>
    </w:p>
    <w:p>
      <w:pPr>
        <w:pStyle w:val="Point1"/>
        <w:rPr>
          <w:noProof/>
        </w:rPr>
      </w:pPr>
      <w:r>
        <w:rPr>
          <w:noProof/>
        </w:rPr>
        <w:t>j)</w:t>
      </w:r>
      <w:r>
        <w:rPr>
          <w:noProof/>
        </w:rPr>
        <w:tab/>
        <w:t>sijojimas, perrinkimas, sisteminimas, klasifikavimas, rūšiavimas, derinimas; (įskaitant rinkinių sudarymą);</w:t>
      </w:r>
    </w:p>
    <w:p>
      <w:pPr>
        <w:pStyle w:val="Point1"/>
        <w:rPr>
          <w:noProof/>
        </w:rPr>
      </w:pPr>
      <w:r>
        <w:rPr>
          <w:noProof/>
        </w:rPr>
        <w:t>k)</w:t>
      </w:r>
      <w:r>
        <w:rPr>
          <w:noProof/>
        </w:rPr>
        <w:tab/>
        <w:t>paprastas išpilstymas į butelius, skardines, flakonus, bėrimas į maišus, dėjimas į dėklus, dėžes, kortelių ar lentelių tvirtinimas ir visos kitos paprastos pakavimo operacijos;</w:t>
      </w:r>
    </w:p>
    <w:p>
      <w:pPr>
        <w:pStyle w:val="Point1"/>
        <w:rPr>
          <w:noProof/>
        </w:rPr>
      </w:pPr>
      <w:r>
        <w:rPr>
          <w:noProof/>
        </w:rPr>
        <w:t>l)</w:t>
      </w:r>
      <w:r>
        <w:rPr>
          <w:noProof/>
        </w:rPr>
        <w:tab/>
        <w:t>ženklų, etikečių, logotipų ir kitų panašių skiriamųjų ženklų tvirtinimas ar spausdinimas ant prekių ar jų pakuočių;</w:t>
      </w:r>
    </w:p>
    <w:p>
      <w:pPr>
        <w:pStyle w:val="Point1"/>
        <w:rPr>
          <w:noProof/>
        </w:rPr>
      </w:pPr>
      <w:r>
        <w:rPr>
          <w:noProof/>
        </w:rPr>
        <w:t>m)</w:t>
      </w:r>
      <w:r>
        <w:rPr>
          <w:noProof/>
        </w:rPr>
        <w:tab/>
        <w:t>paprastas vienos ar kelių rūšių produktų sumaišymas; cukraus sumaišymas su bet kokia medžiaga;</w:t>
      </w:r>
    </w:p>
    <w:p>
      <w:pPr>
        <w:pStyle w:val="Point1"/>
        <w:rPr>
          <w:noProof/>
        </w:rPr>
      </w:pPr>
      <w:r>
        <w:rPr>
          <w:noProof/>
        </w:rPr>
        <w:t>n) paprastas vandens pridėjimas arba produktų praskiedimas, dehidratacija arba denatūracija;</w:t>
      </w:r>
    </w:p>
    <w:p>
      <w:pPr>
        <w:pStyle w:val="Point1"/>
        <w:rPr>
          <w:noProof/>
        </w:rPr>
      </w:pPr>
      <w:r>
        <w:rPr>
          <w:noProof/>
        </w:rPr>
        <w:t>o)</w:t>
      </w:r>
      <w:r>
        <w:rPr>
          <w:noProof/>
        </w:rPr>
        <w:tab/>
        <w:t>paprastas gaminio surinkimas iš dalių sudarant užbaigtą gaminį, arba produktų išardymas į dalis;</w:t>
      </w:r>
    </w:p>
    <w:p>
      <w:pPr>
        <w:pStyle w:val="Point1"/>
        <w:rPr>
          <w:noProof/>
        </w:rPr>
      </w:pPr>
      <w:r>
        <w:rPr>
          <w:noProof/>
        </w:rPr>
        <w:t>p)</w:t>
      </w:r>
      <w:r>
        <w:rPr>
          <w:noProof/>
        </w:rPr>
        <w:tab/>
        <w:t>dviejų ar kelių operacijų, išvardytų a–n punktuose, atlikimas;</w:t>
      </w:r>
    </w:p>
    <w:p>
      <w:pPr>
        <w:pStyle w:val="Point1"/>
        <w:rPr>
          <w:noProof/>
        </w:rPr>
      </w:pPr>
      <w:r>
        <w:rPr>
          <w:noProof/>
        </w:rPr>
        <w:t>q)</w:t>
      </w:r>
      <w:r>
        <w:rPr>
          <w:noProof/>
        </w:rPr>
        <w:tab/>
        <w:t>gyvūnų skerdimas.</w:t>
      </w:r>
    </w:p>
    <w:p>
      <w:pPr>
        <w:pStyle w:val="ManualNumPar1"/>
        <w:rPr>
          <w:noProof/>
        </w:rPr>
      </w:pPr>
      <w:r>
        <w:rPr>
          <w:noProof/>
        </w:rPr>
        <w:t>2.</w:t>
      </w:r>
      <w:r>
        <w:rPr>
          <w:noProof/>
        </w:rPr>
        <w:tab/>
        <w:t>Nustatant, ar konkretaus produkto apdorojimas ar perdirbimas laikytinas nepakankamu, kaip apibrėžta šio straipsnio 1 dalyje, atsižvelgiama į visas su tuo produktu Europos Sąjungoje arba RAB valstybėse partnerėse atliktas operacijas.</w:t>
      </w:r>
    </w:p>
    <w:p>
      <w:pPr>
        <w:pStyle w:val="Titrearticle"/>
        <w:rPr>
          <w:b/>
          <w:noProof/>
        </w:rPr>
      </w:pPr>
      <w:r>
        <w:rPr>
          <w:noProof/>
        </w:rPr>
        <w:t>10 STRAIPSNIS</w:t>
      </w:r>
    </w:p>
    <w:p>
      <w:pPr>
        <w:jc w:val="center"/>
        <w:rPr>
          <w:b/>
          <w:noProof/>
        </w:rPr>
      </w:pPr>
      <w:r>
        <w:rPr>
          <w:b/>
          <w:noProof/>
        </w:rPr>
        <w:t>Kvalifikacinis vienetas</w:t>
      </w:r>
    </w:p>
    <w:p>
      <w:pPr>
        <w:pStyle w:val="ManualNumPar1"/>
        <w:rPr>
          <w:noProof/>
        </w:rPr>
      </w:pPr>
      <w:r>
        <w:rPr>
          <w:noProof/>
        </w:rPr>
        <w:lastRenderedPageBreak/>
        <w:t>1.</w:t>
      </w:r>
      <w:r>
        <w:rPr>
          <w:noProof/>
        </w:rPr>
        <w:tab/>
        <w:t xml:space="preserve">Šio protokolo nuostatoms taikyti reikalingu kvalifikaciniu vienetu laikomas konkretus produktas, kuris, klasifikuojant pagal Suderintos sistemos nomenklatūrą, laikomas baziniu vienetu. Todėl: </w:t>
      </w:r>
    </w:p>
    <w:p>
      <w:pPr>
        <w:pStyle w:val="Point1"/>
        <w:rPr>
          <w:noProof/>
        </w:rPr>
      </w:pPr>
      <w:r>
        <w:rPr>
          <w:noProof/>
        </w:rPr>
        <w:t>a)</w:t>
      </w:r>
      <w:r>
        <w:rPr>
          <w:noProof/>
        </w:rPr>
        <w:tab/>
        <w:t xml:space="preserve">kai produktas, kurį sudaro gaminių grupė arba rinkinys, pagal Suderintos sistemos taisykles priskiriamas vienai pozicijai, ta visuma sudaro kvalifikacinį vienetą; </w:t>
      </w:r>
    </w:p>
    <w:p>
      <w:pPr>
        <w:pStyle w:val="Point1"/>
        <w:rPr>
          <w:noProof/>
        </w:rPr>
      </w:pPr>
      <w:r>
        <w:rPr>
          <w:noProof/>
        </w:rPr>
        <w:t>b)</w:t>
      </w:r>
      <w:r>
        <w:rPr>
          <w:noProof/>
        </w:rPr>
        <w:tab/>
        <w:t xml:space="preserve">kai siuntą sudaro tam tikras skaičius vienodų produktų, priskiriamų tai pačiai Suderintos sistemos pozicijai, šio protokolo nuostatos turi būti taikomos atskirai kiekvienam produktui. </w:t>
      </w:r>
    </w:p>
    <w:p>
      <w:pPr>
        <w:pStyle w:val="ManualNumPar1"/>
        <w:rPr>
          <w:noProof/>
        </w:rPr>
      </w:pPr>
      <w:r>
        <w:rPr>
          <w:noProof/>
        </w:rPr>
        <w:t>2.</w:t>
      </w:r>
      <w:r>
        <w:rPr>
          <w:noProof/>
        </w:rPr>
        <w:tab/>
        <w:t xml:space="preserve">Jei pagal Suderintos sistemos 5 bendrąją aiškinimo taisyklę pakuotė klasifikuojama kartu su produktu, nustatant kilmę ji taip pat vertinama kartu su produktu. </w:t>
      </w:r>
    </w:p>
    <w:p>
      <w:pPr>
        <w:pStyle w:val="Titrearticle"/>
        <w:rPr>
          <w:noProof/>
        </w:rPr>
      </w:pPr>
      <w:r>
        <w:rPr>
          <w:noProof/>
        </w:rPr>
        <w:t>11 STRAIPSNIS</w:t>
      </w:r>
    </w:p>
    <w:p>
      <w:pPr>
        <w:jc w:val="center"/>
        <w:rPr>
          <w:b/>
          <w:noProof/>
        </w:rPr>
      </w:pPr>
      <w:r>
        <w:rPr>
          <w:b/>
          <w:noProof/>
        </w:rPr>
        <w:t>Priedai, atsarginės dalys ir įrankiai</w:t>
      </w:r>
    </w:p>
    <w:p>
      <w:pPr>
        <w:rPr>
          <w:noProof/>
        </w:rPr>
      </w:pPr>
      <w:r>
        <w:rPr>
          <w:noProof/>
        </w:rPr>
        <w:t>Priedai, atsarginės dalys ir įrankiai, siunčiami kartu su įrenginiu, mechanizmu, aparatu ar transporto priemone, kurie yra įprastinio įrenginio dalis ir yra įskaičiuoti į jo kainą arba jiems nėra surašyta atskira sąskaita faktūra, laikomi neatskiriamais nuo to įrenginio, mechanizmo, aparato ar transporto priemonės.</w:t>
      </w:r>
    </w:p>
    <w:p>
      <w:pPr>
        <w:pStyle w:val="Titrearticle"/>
        <w:rPr>
          <w:noProof/>
        </w:rPr>
      </w:pPr>
      <w:r>
        <w:rPr>
          <w:noProof/>
        </w:rPr>
        <w:t>12 STRAIPSNIS</w:t>
      </w:r>
    </w:p>
    <w:p>
      <w:pPr>
        <w:jc w:val="center"/>
        <w:rPr>
          <w:b/>
          <w:noProof/>
        </w:rPr>
      </w:pPr>
      <w:r>
        <w:rPr>
          <w:b/>
          <w:noProof/>
        </w:rPr>
        <w:t>Rinkiniai</w:t>
      </w:r>
    </w:p>
    <w:p>
      <w:pPr>
        <w:rPr>
          <w:i/>
          <w:noProof/>
        </w:rPr>
      </w:pPr>
      <w:r>
        <w:rPr>
          <w:noProof/>
        </w:rPr>
        <w:t xml:space="preserve">Rinkiniai, apibrėžti pagal Suderintos sistemos 3 bendrąją aiškinimo taisyklę, laikomi turinčiais kilmės statusą, jei kilmės statusą turi visi juos sudarantys produktai. Tačiau, jei rinkinį sudaro kilmės statusą turintys ir kilmės statuso neturintys produktai, visas rinkinys laikomas turinčiu kilmės statusą, jei kilmės statuso neturinčių produktų vertė neviršija 15 proc. rinkinio </w:t>
      </w:r>
      <w:r>
        <w:rPr>
          <w:i/>
          <w:noProof/>
        </w:rPr>
        <w:t>ex-works</w:t>
      </w:r>
      <w:r>
        <w:rPr>
          <w:noProof/>
        </w:rPr>
        <w:t xml:space="preserve"> kainos.</w:t>
      </w:r>
    </w:p>
    <w:p>
      <w:pPr>
        <w:pStyle w:val="Titrearticle"/>
        <w:rPr>
          <w:noProof/>
        </w:rPr>
      </w:pPr>
      <w:r>
        <w:rPr>
          <w:noProof/>
        </w:rPr>
        <w:t>13 STRAIPSNIS</w:t>
      </w:r>
    </w:p>
    <w:p>
      <w:pPr>
        <w:jc w:val="center"/>
        <w:rPr>
          <w:b/>
          <w:noProof/>
        </w:rPr>
      </w:pPr>
      <w:r>
        <w:rPr>
          <w:b/>
          <w:noProof/>
        </w:rPr>
        <w:t>Neutralūs elementai</w:t>
      </w:r>
    </w:p>
    <w:p>
      <w:pPr>
        <w:rPr>
          <w:noProof/>
        </w:rPr>
      </w:pPr>
      <w:r>
        <w:rPr>
          <w:noProof/>
        </w:rPr>
        <w:t xml:space="preserve">Siekiant nustatyti, ar produktas turi kilmės statusą, nebūtina nustatyti šių jam gaminti panaudotų elementų kilmės: </w:t>
      </w:r>
    </w:p>
    <w:p>
      <w:pPr>
        <w:pStyle w:val="Point0"/>
        <w:rPr>
          <w:noProof/>
        </w:rPr>
      </w:pPr>
      <w:r>
        <w:rPr>
          <w:noProof/>
        </w:rPr>
        <w:t>a)</w:t>
      </w:r>
      <w:r>
        <w:rPr>
          <w:noProof/>
        </w:rPr>
        <w:tab/>
        <w:t xml:space="preserve">energijos ir kuro; </w:t>
      </w:r>
    </w:p>
    <w:p>
      <w:pPr>
        <w:pStyle w:val="Point0"/>
        <w:rPr>
          <w:noProof/>
        </w:rPr>
      </w:pPr>
      <w:r>
        <w:rPr>
          <w:noProof/>
        </w:rPr>
        <w:t>b)</w:t>
      </w:r>
      <w:r>
        <w:rPr>
          <w:noProof/>
        </w:rPr>
        <w:tab/>
        <w:t xml:space="preserve">statinių ir įrenginių; </w:t>
      </w:r>
    </w:p>
    <w:p>
      <w:pPr>
        <w:pStyle w:val="Point0"/>
        <w:rPr>
          <w:noProof/>
        </w:rPr>
      </w:pPr>
      <w:r>
        <w:rPr>
          <w:noProof/>
        </w:rPr>
        <w:t>c)</w:t>
      </w:r>
      <w:r>
        <w:rPr>
          <w:noProof/>
        </w:rPr>
        <w:tab/>
        <w:t xml:space="preserve">mechanizmų ir įrankių; </w:t>
      </w:r>
    </w:p>
    <w:p>
      <w:pPr>
        <w:pStyle w:val="Point0"/>
        <w:rPr>
          <w:noProof/>
        </w:rPr>
      </w:pPr>
      <w:r>
        <w:rPr>
          <w:noProof/>
        </w:rPr>
        <w:t>d)</w:t>
      </w:r>
      <w:r>
        <w:rPr>
          <w:noProof/>
        </w:rPr>
        <w:tab/>
        <w:t xml:space="preserve">prekių, kurios neįeina į galutinę produkto sudėtį ir nėra tam skirtos. </w:t>
      </w:r>
    </w:p>
    <w:p>
      <w:pPr>
        <w:jc w:val="center"/>
        <w:rPr>
          <w:b/>
          <w:noProof/>
        </w:rPr>
      </w:pPr>
      <w:bookmarkStart w:id="4" w:name="_Toc204060726"/>
      <w:r>
        <w:rPr>
          <w:b/>
          <w:noProof/>
        </w:rPr>
        <w:t>III ANTRAŠTINĖ DALIS</w:t>
      </w:r>
    </w:p>
    <w:p>
      <w:pPr>
        <w:jc w:val="center"/>
        <w:rPr>
          <w:b/>
          <w:noProof/>
        </w:rPr>
      </w:pPr>
      <w:r>
        <w:rPr>
          <w:b/>
          <w:noProof/>
        </w:rPr>
        <w:t>TERITORINIAI REIKALAVIMAI</w:t>
      </w:r>
      <w:bookmarkEnd w:id="4"/>
    </w:p>
    <w:p>
      <w:pPr>
        <w:pStyle w:val="Titrearticle"/>
        <w:rPr>
          <w:noProof/>
        </w:rPr>
      </w:pPr>
      <w:r>
        <w:rPr>
          <w:noProof/>
        </w:rPr>
        <w:lastRenderedPageBreak/>
        <w:t>14 STRAIPSNIS</w:t>
      </w:r>
    </w:p>
    <w:p>
      <w:pPr>
        <w:jc w:val="center"/>
        <w:rPr>
          <w:b/>
          <w:noProof/>
        </w:rPr>
      </w:pPr>
      <w:r>
        <w:rPr>
          <w:b/>
          <w:noProof/>
        </w:rPr>
        <w:t>Teritoriškumo principas</w:t>
      </w:r>
    </w:p>
    <w:p>
      <w:pPr>
        <w:pStyle w:val="ManualNumPar1"/>
        <w:rPr>
          <w:noProof/>
        </w:rPr>
      </w:pPr>
      <w:r>
        <w:rPr>
          <w:noProof/>
        </w:rPr>
        <w:t>1.</w:t>
      </w:r>
      <w:r>
        <w:rPr>
          <w:noProof/>
        </w:rPr>
        <w:tab/>
        <w:t>Išskyrus atvejus, numatytus 3, 4, 5 ir 6 straipsniuose, II antraštinėje dalyje išdėstytų kilmės statuso įgijimo sąlygų RAB valstybėse partnerėse arba ES turi būti laikomasi nepertraukiamai.</w:t>
      </w:r>
    </w:p>
    <w:p>
      <w:pPr>
        <w:pStyle w:val="ManualNumPar1"/>
        <w:rPr>
          <w:noProof/>
        </w:rPr>
      </w:pPr>
      <w:r>
        <w:rPr>
          <w:noProof/>
        </w:rPr>
        <w:t>2.</w:t>
      </w:r>
      <w:r>
        <w:rPr>
          <w:noProof/>
        </w:rPr>
        <w:tab/>
        <w:t xml:space="preserve">Išskyrus atvejus, numatytus 3, 4, 5 ir 6 straipsniuose, kai iš RAB valstybės partnerės ar ES į kitą šalį eksportuotos kilmės statusą turinčios prekės grąžinamos, jos turi būti laikomos neturinčiomis kilmės statuso, nebent galima muitinei įtikinamai įrodyti, kad: </w:t>
      </w:r>
    </w:p>
    <w:p>
      <w:pPr>
        <w:pStyle w:val="Point1"/>
        <w:rPr>
          <w:noProof/>
        </w:rPr>
      </w:pPr>
      <w:r>
        <w:rPr>
          <w:noProof/>
        </w:rPr>
        <w:t>a)</w:t>
      </w:r>
      <w:r>
        <w:rPr>
          <w:noProof/>
        </w:rPr>
        <w:tab/>
        <w:t xml:space="preserve">grąžinamos prekės yra tos pačios prekės, kurios buvo eksportuotos, ir </w:t>
      </w:r>
    </w:p>
    <w:p>
      <w:pPr>
        <w:pStyle w:val="Point1"/>
        <w:rPr>
          <w:noProof/>
        </w:rPr>
      </w:pPr>
      <w:r>
        <w:rPr>
          <w:noProof/>
        </w:rPr>
        <w:t>b)</w:t>
      </w:r>
      <w:r>
        <w:rPr>
          <w:noProof/>
        </w:rPr>
        <w:tab/>
        <w:t xml:space="preserve">joms nebuvo taikyta jokių operacijų, išskyrus tas, kurios yra būtinos gerai būklei išsaugoti toje šalyje arba eksportuojant. </w:t>
      </w:r>
    </w:p>
    <w:p>
      <w:pPr>
        <w:pStyle w:val="Titrearticle"/>
        <w:rPr>
          <w:noProof/>
        </w:rPr>
      </w:pPr>
      <w:r>
        <w:rPr>
          <w:noProof/>
        </w:rPr>
        <w:t>15 STRAIPSNIS</w:t>
      </w:r>
    </w:p>
    <w:p>
      <w:pPr>
        <w:jc w:val="center"/>
        <w:rPr>
          <w:b/>
          <w:noProof/>
        </w:rPr>
      </w:pPr>
      <w:r>
        <w:rPr>
          <w:b/>
          <w:noProof/>
        </w:rPr>
        <w:t>Nekeitimas</w:t>
      </w:r>
    </w:p>
    <w:p>
      <w:pPr>
        <w:pStyle w:val="ManualNumPar1"/>
        <w:rPr>
          <w:noProof/>
        </w:rPr>
      </w:pPr>
      <w:r>
        <w:rPr>
          <w:noProof/>
        </w:rPr>
        <w:t>1.</w:t>
      </w:r>
      <w:r>
        <w:rPr>
          <w:noProof/>
        </w:rPr>
        <w:tab/>
        <w:t>Produktai, kurie deklaruojami naudoti Šalies viduje, turi būti tie patys produktai, kurie buvo eksportuoti iš kitos Šalies, kurios kilmės jie yra laikomi. Jie neturi būti prieš tai kaip nors pakeisti ar perdirbti ir su jais neturi būti atliktos jokios kitos operacijos, išskyrus operacijas, kurios yra būtinos gerai jų būklei išsaugoti, arba ženklų, etikečių, antspaudų tvirtinimą ar bet kokių dokumentų pridėjimą, siekiant užtikrinti atitiktį konkretiems importuojančios Šalies vidaus reikalavimams, prieš juos deklaruojant vidaus naudojimui.</w:t>
      </w:r>
    </w:p>
    <w:p>
      <w:pPr>
        <w:pStyle w:val="ManualNumPar1"/>
        <w:rPr>
          <w:noProof/>
        </w:rPr>
      </w:pPr>
      <w:r>
        <w:rPr>
          <w:noProof/>
        </w:rPr>
        <w:t>2.</w:t>
      </w:r>
      <w:r>
        <w:rPr>
          <w:noProof/>
        </w:rPr>
        <w:tab/>
        <w:t>Produktus arba siuntas galima saugoti, jei tranzito šalyje (-yse) jiems toliau taikoma muitinės priežiūra.</w:t>
      </w:r>
    </w:p>
    <w:p>
      <w:pPr>
        <w:pStyle w:val="ManualNumPar1"/>
        <w:rPr>
          <w:noProof/>
        </w:rPr>
      </w:pPr>
      <w:r>
        <w:rPr>
          <w:noProof/>
        </w:rPr>
        <w:t>3.</w:t>
      </w:r>
      <w:r>
        <w:rPr>
          <w:noProof/>
        </w:rPr>
        <w:tab/>
        <w:t>Nepažeidžiant IV antraštinės dalies nuostatų, siuntas galima skaidyti, jei jos skaidomos eksportuotojo arba jo pavedimu ir jei skaidymo šalyje (-yse) joms toliau taikoma muitinės priežiūra.</w:t>
      </w:r>
    </w:p>
    <w:p>
      <w:pPr>
        <w:pStyle w:val="ManualNumPar1"/>
        <w:rPr>
          <w:noProof/>
        </w:rPr>
      </w:pPr>
      <w:r>
        <w:rPr>
          <w:noProof/>
        </w:rPr>
        <w:t>4.</w:t>
      </w:r>
      <w:r>
        <w:rPr>
          <w:noProof/>
        </w:rPr>
        <w:tab/>
        <w:t>Laikoma, kad šio straipsnio 1–3 dalys vykdomos, nebent muitinė turi pagrindo manyti, kad jos nevykdomos. Tokiais atvejais muitinė gali reikalauti, kad deklarantas pateiktų atitikties įrodymų, kurie gali būti pateikiami bet kokia forma, įskaitant sutartinius važtos dokumentus, pvz., konosamentus, taip pat faktinius ar konkrečius įrodymus, pagrįstus pakuočių ženklinimu ar numeracija, arba įrodymus, susijusius su pačiomis prekėmis.</w:t>
      </w:r>
    </w:p>
    <w:p>
      <w:pPr>
        <w:pStyle w:val="Titrearticle"/>
        <w:rPr>
          <w:noProof/>
        </w:rPr>
      </w:pPr>
      <w:r>
        <w:rPr>
          <w:noProof/>
        </w:rPr>
        <w:t>16 STRAIPSNIS</w:t>
      </w:r>
    </w:p>
    <w:p>
      <w:pPr>
        <w:jc w:val="center"/>
        <w:rPr>
          <w:b/>
          <w:noProof/>
        </w:rPr>
      </w:pPr>
      <w:r>
        <w:rPr>
          <w:b/>
          <w:noProof/>
        </w:rPr>
        <w:t>Parodos</w:t>
      </w:r>
    </w:p>
    <w:p>
      <w:pPr>
        <w:pStyle w:val="ManualNumPar1"/>
        <w:rPr>
          <w:noProof/>
        </w:rPr>
      </w:pPr>
      <w:r>
        <w:rPr>
          <w:noProof/>
        </w:rPr>
        <w:t>1.</w:t>
      </w:r>
      <w:r>
        <w:rPr>
          <w:noProof/>
        </w:rPr>
        <w:tab/>
        <w:t xml:space="preserve">Kilmės statusą turintiems produktams, kurie eksponavimo tikslais išsiunčiami į kitą šalį ar teritoriją, išskyrus nurodytas 4, 5 ir 6 straipsniuose, su kurioms taikoma kumuliacija, ir kurie po parodos parduodami ir importuojami į ES arba RAB valstybę partnerę, importo metu taikomos šio susitarimo nuostatos, jeigu muitinei priimtinu būdu įrodoma, kad: </w:t>
      </w:r>
    </w:p>
    <w:p>
      <w:pPr>
        <w:pStyle w:val="Point1"/>
        <w:rPr>
          <w:noProof/>
        </w:rPr>
      </w:pPr>
      <w:r>
        <w:rPr>
          <w:noProof/>
        </w:rPr>
        <w:t>a)</w:t>
      </w:r>
      <w:r>
        <w:rPr>
          <w:noProof/>
        </w:rPr>
        <w:tab/>
        <w:t xml:space="preserve">eksportuotojas išsiuntė šiuos produktus iš RAB valstybės partnerės arba ES į šalį, kurioje vyksta paroda, ir ten jas eksponavo; </w:t>
      </w:r>
    </w:p>
    <w:p>
      <w:pPr>
        <w:pStyle w:val="Point1"/>
        <w:rPr>
          <w:noProof/>
        </w:rPr>
      </w:pPr>
      <w:r>
        <w:rPr>
          <w:noProof/>
        </w:rPr>
        <w:lastRenderedPageBreak/>
        <w:t>b)</w:t>
      </w:r>
      <w:r>
        <w:rPr>
          <w:noProof/>
        </w:rPr>
        <w:tab/>
        <w:t xml:space="preserve">tas eksportuotojas pardavė produktus ar kitaip juos perdavė asmeniui RAB valstybėje partnerėje arba ES; </w:t>
      </w:r>
    </w:p>
    <w:p>
      <w:pPr>
        <w:pStyle w:val="Point1"/>
        <w:rPr>
          <w:noProof/>
        </w:rPr>
      </w:pPr>
      <w:r>
        <w:rPr>
          <w:noProof/>
        </w:rPr>
        <w:t>c)</w:t>
      </w:r>
      <w:r>
        <w:rPr>
          <w:noProof/>
        </w:rPr>
        <w:tab/>
        <w:t>produktai buvo išsiųsti per parodą ar netrukus po jos tokios pat būklės, kokios buvo atsiųsti į parodą, ir</w:t>
      </w:r>
    </w:p>
    <w:p>
      <w:pPr>
        <w:pStyle w:val="Point1"/>
        <w:rPr>
          <w:noProof/>
        </w:rPr>
      </w:pPr>
      <w:r>
        <w:rPr>
          <w:noProof/>
        </w:rPr>
        <w:t>d)</w:t>
      </w:r>
      <w:r>
        <w:rPr>
          <w:noProof/>
        </w:rPr>
        <w:tab/>
        <w:t xml:space="preserve">į parodą išsiųsti produktai nebuvo naudojami jokiems kitiems tikslams, išskyrus jų demonstravimą parodoje. </w:t>
      </w:r>
    </w:p>
    <w:p>
      <w:pPr>
        <w:pStyle w:val="ManualNumPar1"/>
        <w:rPr>
          <w:noProof/>
        </w:rPr>
      </w:pPr>
      <w:r>
        <w:rPr>
          <w:noProof/>
        </w:rPr>
        <w:t>2.</w:t>
      </w:r>
      <w:r>
        <w:rPr>
          <w:noProof/>
        </w:rPr>
        <w:tab/>
        <w:t xml:space="preserve">Kilmės įrodymas turi būti išduodamas arba surašomas pagal IV antraštinės dalies nuostatas ir įprastu būdu pateikiamas importuojančios šalies muitinei. Jame turi būti nurodytas parodos pavadinimas ir adresas. Prireikus gali būti reikalaujama pateikti papildomų dokumentų, kuriais patvirtinamos prekių eksponavimo sąlygos. </w:t>
      </w:r>
    </w:p>
    <w:p>
      <w:pPr>
        <w:pStyle w:val="ManualNumPar1"/>
        <w:rPr>
          <w:noProof/>
        </w:rPr>
      </w:pPr>
      <w:r>
        <w:rPr>
          <w:noProof/>
        </w:rPr>
        <w:t>3.</w:t>
      </w:r>
      <w:r>
        <w:rPr>
          <w:noProof/>
        </w:rPr>
        <w:tab/>
        <w:t xml:space="preserve">Šio straipsnio 1 dalis taikoma bet kokiai prekybos, pramonės, žemės ūkio ar amatų parodai, mugei ar panašiam viešam renginiui arba demonstravimui, kuris nėra privačiai organizuojamas parduotuvėse ar verslo patalpose, siekiant parduoti užsienio šalių produktus, ir kurio metu produktai lieka prižiūrimi muitinės. </w:t>
      </w:r>
      <w:bookmarkStart w:id="5" w:name="_Toc204060727"/>
    </w:p>
    <w:p>
      <w:pPr>
        <w:jc w:val="center"/>
        <w:rPr>
          <w:b/>
          <w:noProof/>
        </w:rPr>
      </w:pPr>
      <w:r>
        <w:rPr>
          <w:b/>
          <w:noProof/>
        </w:rPr>
        <w:t>IV ANTRAŠTINĖ DALIS</w:t>
      </w:r>
    </w:p>
    <w:p>
      <w:pPr>
        <w:jc w:val="center"/>
        <w:rPr>
          <w:b/>
          <w:noProof/>
        </w:rPr>
      </w:pPr>
      <w:r>
        <w:rPr>
          <w:b/>
          <w:noProof/>
        </w:rPr>
        <w:t>KILMĖS ĮRODYMAS</w:t>
      </w:r>
      <w:bookmarkEnd w:id="5"/>
    </w:p>
    <w:p>
      <w:pPr>
        <w:pStyle w:val="Titrearticle"/>
        <w:rPr>
          <w:noProof/>
        </w:rPr>
      </w:pPr>
      <w:r>
        <w:rPr>
          <w:noProof/>
        </w:rPr>
        <w:t>17 STRAIPSNIS</w:t>
      </w:r>
    </w:p>
    <w:p>
      <w:pPr>
        <w:jc w:val="center"/>
        <w:rPr>
          <w:b/>
          <w:noProof/>
        </w:rPr>
      </w:pPr>
      <w:r>
        <w:rPr>
          <w:b/>
          <w:noProof/>
        </w:rPr>
        <w:t xml:space="preserve"> Bendrieji reikalavimai</w:t>
      </w:r>
    </w:p>
    <w:p>
      <w:pPr>
        <w:pStyle w:val="ManualNumPar1"/>
        <w:rPr>
          <w:noProof/>
        </w:rPr>
      </w:pPr>
      <w:r>
        <w:rPr>
          <w:noProof/>
        </w:rPr>
        <w:t>1.</w:t>
      </w:r>
      <w:r>
        <w:rPr>
          <w:noProof/>
        </w:rPr>
        <w:tab/>
        <w:t xml:space="preserve">Šio susitarimo nuostatos taikomos RAB valstybės partnerės kilmės produktams, importuojamiems į ES, ir ES kilmės produktams, importuojamiems į RAB valstybę partnerę, pateikus: </w:t>
      </w:r>
    </w:p>
    <w:p>
      <w:pPr>
        <w:pStyle w:val="Point1"/>
        <w:rPr>
          <w:noProof/>
        </w:rPr>
      </w:pPr>
      <w:r>
        <w:rPr>
          <w:noProof/>
        </w:rPr>
        <w:t>a)</w:t>
      </w:r>
      <w:r>
        <w:rPr>
          <w:noProof/>
        </w:rPr>
        <w:tab/>
        <w:t xml:space="preserve">EUR 1 judėjimo sertifikatą, kurio pavyzdys pateiktas III priede, arba </w:t>
      </w:r>
    </w:p>
    <w:p>
      <w:pPr>
        <w:pStyle w:val="Point1"/>
        <w:rPr>
          <w:noProof/>
        </w:rPr>
      </w:pPr>
      <w:r>
        <w:rPr>
          <w:noProof/>
        </w:rPr>
        <w:t>b)</w:t>
      </w:r>
      <w:r>
        <w:rPr>
          <w:noProof/>
        </w:rPr>
        <w:tab/>
        <w:t>22 straipsnio 1 dalyje nurodytais atvejais – deklaraciją (toliau – kilmės deklaracija), kurią eksportuotojas pateikia sąskaitoje faktūroje, pristatymo pranešime ar bet kuriame kitame komerciniame dokumente, kuriame susiję produktai apibūdinami pakankamai tiksliai, kad juos būtų galima identifikuoti. Kilmės deklaracijos tekstas pateikiamas IV priede.</w:t>
      </w:r>
    </w:p>
    <w:p>
      <w:pPr>
        <w:pStyle w:val="ManualNumPar1"/>
        <w:rPr>
          <w:noProof/>
        </w:rPr>
      </w:pPr>
      <w:r>
        <w:rPr>
          <w:noProof/>
        </w:rPr>
        <w:t>2.</w:t>
      </w:r>
      <w:r>
        <w:rPr>
          <w:noProof/>
        </w:rPr>
        <w:tab/>
        <w:t>Komitete ES pateikus pranešimą RAB valstybėms partnerėms, ES kilmės produktams, importuojamiems į RAB valstybę partnerę, taikomas šiame susitarime nustatytas lengvatinis muitų tarifų režimas, jei pateikiama kilmės deklaracija, kurią surašo eksportuotojas, registruotas pagal susijusius ES teisės aktus, kaip nustatyta 22 straipsnyje. Tokiame pranešime gali būti nurodyta, kad ES nebetaikomi šio straipsnio 2 dalies a ir b punktai.</w:t>
      </w:r>
    </w:p>
    <w:p>
      <w:pPr>
        <w:pStyle w:val="ManualNumPar1"/>
        <w:rPr>
          <w:noProof/>
        </w:rPr>
      </w:pPr>
      <w:r>
        <w:rPr>
          <w:noProof/>
        </w:rPr>
        <w:t>3.</w:t>
      </w:r>
      <w:r>
        <w:rPr>
          <w:noProof/>
        </w:rPr>
        <w:tab/>
        <w:t xml:space="preserve">Neatsižvelgiant į šio straipsnio 1 dalį, pagal šį protokolą kilmės statusą turintiems produktams 27 straipsnyje nurodytais atvejais šio susitarimo nuostatos taikomos nereikalaujant pateikti nė vieno iš pirmiau nurodytų dokumentų. </w:t>
      </w:r>
    </w:p>
    <w:p>
      <w:pPr>
        <w:pStyle w:val="ManualNumPar1"/>
        <w:rPr>
          <w:noProof/>
        </w:rPr>
      </w:pPr>
      <w:r>
        <w:rPr>
          <w:noProof/>
        </w:rPr>
        <w:t>4.</w:t>
      </w:r>
      <w:r>
        <w:rPr>
          <w:noProof/>
        </w:rPr>
        <w:tab/>
        <w:t>Taikydami šios antraštinės dalies nuostatas eksportuotojai stengiasi vartoti RAB valstybėms partnerėms ir ES bendrą kalbą.</w:t>
      </w:r>
    </w:p>
    <w:p>
      <w:pPr>
        <w:pStyle w:val="Titrearticle"/>
        <w:rPr>
          <w:noProof/>
        </w:rPr>
      </w:pPr>
      <w:r>
        <w:rPr>
          <w:noProof/>
        </w:rPr>
        <w:lastRenderedPageBreak/>
        <w:t>18 STRAIPSNIS</w:t>
      </w:r>
    </w:p>
    <w:p>
      <w:pPr>
        <w:jc w:val="center"/>
        <w:rPr>
          <w:b/>
          <w:noProof/>
        </w:rPr>
      </w:pPr>
      <w:r>
        <w:rPr>
          <w:b/>
          <w:noProof/>
        </w:rPr>
        <w:t>EUR 1 judėjimo sertifikato išdavimo tvarka</w:t>
      </w:r>
    </w:p>
    <w:p>
      <w:pPr>
        <w:pStyle w:val="ManualNumPar1"/>
        <w:rPr>
          <w:noProof/>
        </w:rPr>
      </w:pPr>
      <w:r>
        <w:rPr>
          <w:noProof/>
        </w:rPr>
        <w:t>1.</w:t>
      </w:r>
      <w:r>
        <w:rPr>
          <w:noProof/>
        </w:rPr>
        <w:tab/>
        <w:t xml:space="preserve">EUR 1 judėjimo sertifikatą eksportuojančios šalies muitinė išduoda eksportuotojui arba eksportuotojo pavedimu jo įgaliotajam atstovui pateikus prašymą raštu. </w:t>
      </w:r>
    </w:p>
    <w:p>
      <w:pPr>
        <w:pStyle w:val="ManualNumPar1"/>
        <w:rPr>
          <w:noProof/>
        </w:rPr>
      </w:pPr>
      <w:r>
        <w:rPr>
          <w:noProof/>
        </w:rPr>
        <w:t>2.</w:t>
      </w:r>
      <w:r>
        <w:rPr>
          <w:noProof/>
        </w:rPr>
        <w:tab/>
        <w:t xml:space="preserve">Šiuo tikslu eksportuotojas arba jo įgaliotasis atstovas užpildo EUR 1 judėjimo sertifikatą ir prašymo formą, kurių pavyzdžiai pateikiami III priede. Šie dokumentai pildomi laikantis šio protokolo nuostatų. Jei pildoma ranka, rašoma rašalu didžiosiomis raidėmis. Produktų aprašymas turi būti pateiktas šiam tikslui skirtame langelyje, nepaliekant tuščių eilučių. Jeigu užpildytame langelyje lieka tuščios vietos, po paskutiniąja aprašymo eilute turi būti brėžiama horizontali linija, o tuščias plotas perbraukiamas. </w:t>
      </w:r>
    </w:p>
    <w:p>
      <w:pPr>
        <w:pStyle w:val="ManualNumPar1"/>
        <w:rPr>
          <w:noProof/>
        </w:rPr>
      </w:pPr>
      <w:r>
        <w:rPr>
          <w:noProof/>
        </w:rPr>
        <w:t>3.</w:t>
      </w:r>
      <w:r>
        <w:rPr>
          <w:noProof/>
        </w:rPr>
        <w:tab/>
        <w:t xml:space="preserve">EUR 1 judėjimo sertifikatą išduoti prašantis eksportuotojas turi būti pasirengęs EUR 1 judėjimo sertifikatą išduodančios eksportuojančios šalies muitinės reikalavimu bet kuriuo metu pateikti visus reikiamus dokumentus, įrodančius susijusių produktų kilmės statusą ir atitiktį kitiems šio protokolo reikalavimams. </w:t>
      </w:r>
    </w:p>
    <w:p>
      <w:pPr>
        <w:pStyle w:val="ManualNumPar1"/>
        <w:rPr>
          <w:noProof/>
        </w:rPr>
      </w:pPr>
      <w:r>
        <w:rPr>
          <w:noProof/>
        </w:rPr>
        <w:t>4.</w:t>
      </w:r>
      <w:r>
        <w:rPr>
          <w:noProof/>
        </w:rPr>
        <w:tab/>
        <w:t xml:space="preserve">EUR 1 judėjimo sertifikatą išduoda ES valstybės narės arba RAB valstybės partnerės muitinė, jei susiję produktai gali būti laikomi ES arba RAB valstybės partnerės kilmės, arba vienos iš 4 ir 5 straipsniuose nurodytų kitų šalių ar teritorijų, kilmės produktais ir atitinka kitus šio protokolo reikalavimus. </w:t>
      </w:r>
    </w:p>
    <w:p>
      <w:pPr>
        <w:pStyle w:val="ManualNumPar1"/>
        <w:rPr>
          <w:noProof/>
        </w:rPr>
      </w:pPr>
      <w:r>
        <w:rPr>
          <w:noProof/>
        </w:rPr>
        <w:t>5.</w:t>
      </w:r>
      <w:r>
        <w:rPr>
          <w:noProof/>
        </w:rPr>
        <w:tab/>
        <w:t xml:space="preserve">Sertifikatą išduodanti muitinė imasi visų būtinų priemonių, kad patikrintų produktų kilmės statusą ir atitiktį kitiems šio protokolo reikalavimams. Šiuo tikslu muitinė turi teisę reikalauti bet kokių įrodymų ir atlikti bet kokį eksportuotojo apskaitos įrašų patikrinimą ar bet kokį kitą patikrinimą, kurį mano esant tinkamą. Muitinė taip pat užtikrina, kad būtų tinkamai užpildyti šio straipsnio 2 dalyje nurodyti dokumentai. Visų pirma muitinė tikrina, ar produktų aprašymui skirta vieta užpildyta taip, kad neliktų vietos apgaulingiems papildomiems įrašams. </w:t>
      </w:r>
    </w:p>
    <w:p>
      <w:pPr>
        <w:pStyle w:val="ManualNumPar1"/>
        <w:rPr>
          <w:noProof/>
        </w:rPr>
      </w:pPr>
      <w:r>
        <w:rPr>
          <w:noProof/>
        </w:rPr>
        <w:t>6.</w:t>
      </w:r>
      <w:r>
        <w:rPr>
          <w:noProof/>
        </w:rPr>
        <w:tab/>
        <w:t xml:space="preserve">EUR 1 judėjimo sertifikato išdavimo data nurodoma sertifikato 11 langelyje. </w:t>
      </w:r>
    </w:p>
    <w:p>
      <w:pPr>
        <w:pStyle w:val="ManualNumPar1"/>
        <w:rPr>
          <w:noProof/>
        </w:rPr>
      </w:pPr>
      <w:r>
        <w:rPr>
          <w:noProof/>
        </w:rPr>
        <w:t>7.</w:t>
      </w:r>
      <w:r>
        <w:rPr>
          <w:noProof/>
        </w:rPr>
        <w:tab/>
        <w:t xml:space="preserve">Muitinė EUR 1 judėjimo sertifikatą išduoda ir pateikia eksportuotojui iš karto, kai prekės faktiškai eksportuojamos arba kai užtikrinamas jų eksportas. </w:t>
      </w:r>
    </w:p>
    <w:p>
      <w:pPr>
        <w:pStyle w:val="Titrearticle"/>
        <w:rPr>
          <w:noProof/>
        </w:rPr>
      </w:pPr>
      <w:r>
        <w:rPr>
          <w:noProof/>
        </w:rPr>
        <w:t>19 STRAIPSNIS</w:t>
      </w:r>
    </w:p>
    <w:p>
      <w:pPr>
        <w:jc w:val="center"/>
        <w:rPr>
          <w:b/>
          <w:noProof/>
        </w:rPr>
      </w:pPr>
      <w:r>
        <w:rPr>
          <w:b/>
          <w:noProof/>
        </w:rPr>
        <w:t>EUR 1 judėjimo sertifikatų išdavimas atgaline data</w:t>
      </w:r>
    </w:p>
    <w:p>
      <w:pPr>
        <w:pStyle w:val="ManualNumPar1"/>
        <w:rPr>
          <w:noProof/>
        </w:rPr>
      </w:pPr>
      <w:r>
        <w:rPr>
          <w:noProof/>
        </w:rPr>
        <w:t>1.</w:t>
      </w:r>
      <w:r>
        <w:rPr>
          <w:noProof/>
        </w:rPr>
        <w:tab/>
        <w:t xml:space="preserve">Neatsižvelgiant į 18 straipsnio 7 dalį, išimties tvarka EUR 1 judėjimo sertifikatas gali būti išduotas jau eksportavus jame nurodytus produktus, jeigu: </w:t>
      </w:r>
    </w:p>
    <w:p>
      <w:pPr>
        <w:pStyle w:val="Point1"/>
        <w:rPr>
          <w:noProof/>
        </w:rPr>
      </w:pPr>
      <w:r>
        <w:rPr>
          <w:noProof/>
        </w:rPr>
        <w:t>a)</w:t>
      </w:r>
      <w:r>
        <w:rPr>
          <w:noProof/>
        </w:rPr>
        <w:tab/>
        <w:t xml:space="preserve">jis nebuvo išduotas eksporto metu dėl klaidų, neapsižiūrėjimo ar ypatingų aplinkybių arba </w:t>
      </w:r>
    </w:p>
    <w:p>
      <w:pPr>
        <w:pStyle w:val="Point1"/>
        <w:rPr>
          <w:noProof/>
        </w:rPr>
      </w:pPr>
      <w:r>
        <w:rPr>
          <w:noProof/>
        </w:rPr>
        <w:t>b)</w:t>
      </w:r>
      <w:r>
        <w:rPr>
          <w:noProof/>
        </w:rPr>
        <w:tab/>
        <w:t xml:space="preserve">muitinei priimtinu būdu įrodoma, kad EUR 1 judėjimo sertifikatas buvo išduotas, bet dėl techninių priežasčių nebuvo priimtas importuojant. </w:t>
      </w:r>
    </w:p>
    <w:p>
      <w:pPr>
        <w:pStyle w:val="ManualNumPar1"/>
        <w:rPr>
          <w:noProof/>
        </w:rPr>
      </w:pPr>
      <w:r>
        <w:rPr>
          <w:noProof/>
        </w:rPr>
        <w:t>2.</w:t>
      </w:r>
      <w:r>
        <w:rPr>
          <w:noProof/>
        </w:rPr>
        <w:tab/>
        <w:t xml:space="preserve">Kad įvykdytų šio straipsnio 1 dalies reikalavimus, eksportuotojas prašyme turi nurodyti produktų, kuriems skirtas EUR 1 judėjimo sertifikatas, eksportavimo vietą ir datą bei prašymo motyvus. </w:t>
      </w:r>
    </w:p>
    <w:p>
      <w:pPr>
        <w:pStyle w:val="ManualNumPar1"/>
        <w:rPr>
          <w:noProof/>
        </w:rPr>
      </w:pPr>
      <w:r>
        <w:rPr>
          <w:noProof/>
        </w:rPr>
        <w:lastRenderedPageBreak/>
        <w:t>3.</w:t>
      </w:r>
      <w:r>
        <w:rPr>
          <w:noProof/>
        </w:rPr>
        <w:tab/>
        <w:t xml:space="preserve">Muitinė EUR 1 judėjimo sertifikatą atgaline data gali išduoti tik patikrinusi, ar eksportuotojo prašyme pateikti duomenys atitinka kituose susijusiuose dokumentuose pateiktus duomenis. </w:t>
      </w:r>
    </w:p>
    <w:p>
      <w:pPr>
        <w:pStyle w:val="ManualNumPar1"/>
        <w:rPr>
          <w:noProof/>
        </w:rPr>
      </w:pPr>
      <w:r>
        <w:rPr>
          <w:noProof/>
        </w:rPr>
        <w:t>4.</w:t>
      </w:r>
      <w:r>
        <w:rPr>
          <w:noProof/>
        </w:rPr>
        <w:tab/>
        <w:t xml:space="preserve">Atgaline data išduodami EUR 1 judėjimo sertifikatai turi būti patvirtinti šiuo įrašu anglų kalba: </w:t>
      </w:r>
    </w:p>
    <w:p>
      <w:pPr>
        <w:jc w:val="center"/>
        <w:rPr>
          <w:noProof/>
        </w:rPr>
      </w:pPr>
      <w:r>
        <w:rPr>
          <w:noProof/>
        </w:rPr>
        <w:t>„ISSUED RETROSPECTIVELY“.</w:t>
      </w:r>
    </w:p>
    <w:p>
      <w:pPr>
        <w:pStyle w:val="ManualNumPar1"/>
        <w:rPr>
          <w:noProof/>
        </w:rPr>
      </w:pPr>
      <w:r>
        <w:rPr>
          <w:noProof/>
        </w:rPr>
        <w:t>5.</w:t>
      </w:r>
      <w:r>
        <w:rPr>
          <w:noProof/>
        </w:rPr>
        <w:tab/>
        <w:t xml:space="preserve">Šio straipsnio 4 dalyje nurodytas patvirtinimas įrašomas EUR 1 judėjimo sertifikato langelyje „Pastabos“. </w:t>
      </w:r>
    </w:p>
    <w:p>
      <w:pPr>
        <w:pStyle w:val="Titrearticle"/>
        <w:rPr>
          <w:noProof/>
        </w:rPr>
      </w:pPr>
      <w:r>
        <w:rPr>
          <w:noProof/>
        </w:rPr>
        <w:t>20 STRAIPSNIS</w:t>
      </w:r>
    </w:p>
    <w:p>
      <w:pPr>
        <w:jc w:val="center"/>
        <w:rPr>
          <w:b/>
          <w:noProof/>
        </w:rPr>
      </w:pPr>
      <w:r>
        <w:rPr>
          <w:b/>
          <w:noProof/>
        </w:rPr>
        <w:t>EUR 1 judėjimo sertifikato dublikato išdavimas</w:t>
      </w:r>
    </w:p>
    <w:p>
      <w:pPr>
        <w:pStyle w:val="ManualNumPar1"/>
        <w:rPr>
          <w:noProof/>
        </w:rPr>
      </w:pPr>
      <w:r>
        <w:rPr>
          <w:noProof/>
        </w:rPr>
        <w:t>1.</w:t>
      </w:r>
      <w:r>
        <w:rPr>
          <w:noProof/>
        </w:rPr>
        <w:tab/>
        <w:t xml:space="preserve">Jei EUR 1 judėjimo sertifikatas pavagiamas, pametamas ar sunaikinamas, eksportuotojas gali kreiptis į jį išdavusią muitinę, kad pagal jų turimus eksporto dokumentus būtų išduotas dublikatas. </w:t>
      </w:r>
    </w:p>
    <w:p>
      <w:pPr>
        <w:pStyle w:val="ManualNumPar1"/>
        <w:rPr>
          <w:noProof/>
        </w:rPr>
      </w:pPr>
      <w:r>
        <w:rPr>
          <w:noProof/>
        </w:rPr>
        <w:t>2.</w:t>
      </w:r>
      <w:r>
        <w:rPr>
          <w:noProof/>
        </w:rPr>
        <w:tab/>
        <w:t xml:space="preserve">Taip išduotas dublikatas turi būti patvirtintas šiuo įrašu anglų kalba: </w:t>
      </w:r>
    </w:p>
    <w:p>
      <w:pPr>
        <w:jc w:val="center"/>
        <w:rPr>
          <w:noProof/>
        </w:rPr>
      </w:pPr>
      <w:r>
        <w:rPr>
          <w:noProof/>
        </w:rPr>
        <w:t>„DUPLICATE“.</w:t>
      </w:r>
    </w:p>
    <w:p>
      <w:pPr>
        <w:pStyle w:val="ManualNumPar1"/>
        <w:rPr>
          <w:noProof/>
        </w:rPr>
      </w:pPr>
      <w:r>
        <w:rPr>
          <w:noProof/>
        </w:rPr>
        <w:t>3.</w:t>
      </w:r>
      <w:r>
        <w:rPr>
          <w:noProof/>
        </w:rPr>
        <w:tab/>
        <w:t xml:space="preserve">Šio straipsnio 2 dalyje nurodytas patvirtinimas įrašomas EUR 1 judėjimo sertifikato dublikato langelyje „Pastabos“. </w:t>
      </w:r>
    </w:p>
    <w:p>
      <w:pPr>
        <w:pStyle w:val="ManualNumPar1"/>
        <w:rPr>
          <w:noProof/>
        </w:rPr>
      </w:pPr>
      <w:r>
        <w:rPr>
          <w:noProof/>
        </w:rPr>
        <w:t>4.</w:t>
      </w:r>
      <w:r>
        <w:rPr>
          <w:noProof/>
        </w:rPr>
        <w:tab/>
        <w:t xml:space="preserve">Dublikatas, kuriame turi būti nurodyta EUR 1 judėjimo sertifikato originalo išdavimo data, įsigalioja nuo tos datos. </w:t>
      </w:r>
    </w:p>
    <w:p>
      <w:pPr>
        <w:pStyle w:val="Titrearticle"/>
        <w:rPr>
          <w:noProof/>
        </w:rPr>
      </w:pPr>
      <w:r>
        <w:rPr>
          <w:noProof/>
        </w:rPr>
        <w:t>21 STRAIPSNIS</w:t>
      </w:r>
    </w:p>
    <w:p>
      <w:pPr>
        <w:jc w:val="center"/>
        <w:rPr>
          <w:b/>
          <w:noProof/>
        </w:rPr>
      </w:pPr>
      <w:r>
        <w:rPr>
          <w:b/>
          <w:noProof/>
        </w:rPr>
        <w:t>EUR 1 judėjimo sertifikatų išdavimas remiantis anksčiau išduotu ar surašytu kilmės įrodymu</w:t>
      </w:r>
    </w:p>
    <w:p>
      <w:pPr>
        <w:rPr>
          <w:noProof/>
        </w:rPr>
      </w:pPr>
      <w:r>
        <w:rPr>
          <w:noProof/>
        </w:rPr>
        <w:t xml:space="preserve">Kai kilmės statusą turintys produktai pateikiami RAB valstybės partnerės muitinės įstaigos priežiūrai, pirminį kilmės įrodymą turi būti galima pakeisti vienu ar daugiau EUR 1 judėjimo sertifikatų, jei norima visus šiuos produktus ar tam tikrą jų dalį išsiųsti į kitą vietą RAB valstybėse partnerėse arba ES. Pakaitinį (-ius) EUR 1 judėjimo sertifikatą (-us) išduoda ir tvirtina muitinės įstaiga, kurios priežiūrai pateikiami produktai. </w:t>
      </w:r>
    </w:p>
    <w:p>
      <w:pPr>
        <w:pStyle w:val="Titrearticle"/>
        <w:rPr>
          <w:noProof/>
        </w:rPr>
      </w:pPr>
      <w:r>
        <w:rPr>
          <w:noProof/>
        </w:rPr>
        <w:t>22 STRAIPSNIS</w:t>
      </w:r>
    </w:p>
    <w:p>
      <w:pPr>
        <w:jc w:val="center"/>
        <w:rPr>
          <w:b/>
          <w:noProof/>
        </w:rPr>
      </w:pPr>
      <w:r>
        <w:rPr>
          <w:b/>
          <w:noProof/>
        </w:rPr>
        <w:t>Kilmės deklaracijos surašymo sąlygos</w:t>
      </w:r>
    </w:p>
    <w:p>
      <w:pPr>
        <w:pStyle w:val="ManualNumPar1"/>
        <w:rPr>
          <w:noProof/>
        </w:rPr>
      </w:pPr>
      <w:r>
        <w:rPr>
          <w:noProof/>
        </w:rPr>
        <w:t>1.</w:t>
      </w:r>
      <w:r>
        <w:rPr>
          <w:noProof/>
        </w:rPr>
        <w:tab/>
        <w:t xml:space="preserve">17 straipsnio 1 dalies b punkte nurodytą kilmės deklaraciją gali surašyti: </w:t>
      </w:r>
    </w:p>
    <w:p>
      <w:pPr>
        <w:pStyle w:val="Point1"/>
        <w:rPr>
          <w:noProof/>
        </w:rPr>
      </w:pPr>
      <w:r>
        <w:rPr>
          <w:noProof/>
        </w:rPr>
        <w:t>a)</w:t>
      </w:r>
      <w:r>
        <w:rPr>
          <w:noProof/>
        </w:rPr>
        <w:tab/>
        <w:t xml:space="preserve">23 straipsnyje apibrėžtas patvirtintas eksportuotojas arba </w:t>
      </w:r>
    </w:p>
    <w:p>
      <w:pPr>
        <w:pStyle w:val="Point1"/>
        <w:rPr>
          <w:noProof/>
        </w:rPr>
      </w:pPr>
      <w:r>
        <w:rPr>
          <w:noProof/>
        </w:rPr>
        <w:t>b)</w:t>
      </w:r>
      <w:r>
        <w:rPr>
          <w:noProof/>
        </w:rPr>
        <w:tab/>
        <w:t xml:space="preserve">bet kuris eksportuotojas bet kuriai siuntai, sudarytai iš vienos ar daugiau pakuočių kilmės statusą turinčių produktų, kurių bendra vertė neviršija 6 000 EUR. </w:t>
      </w:r>
    </w:p>
    <w:p>
      <w:pPr>
        <w:pStyle w:val="ManualNumPar1"/>
        <w:rPr>
          <w:noProof/>
        </w:rPr>
      </w:pPr>
      <w:r>
        <w:rPr>
          <w:noProof/>
        </w:rPr>
        <w:t>2.</w:t>
      </w:r>
      <w:r>
        <w:rPr>
          <w:noProof/>
        </w:rPr>
        <w:tab/>
        <w:t xml:space="preserve">Kilmės deklaracija gali būti surašyta, jeigu susiję produktai gali būti laikomi RAB valstybės partnerės, ES arba vienos iš 4 ir 5 straipsniuose nurodytų kitų šalių ar teritorijų kilmės produktais ir atitinka kitus šio protokolo reikalavimus. </w:t>
      </w:r>
    </w:p>
    <w:p>
      <w:pPr>
        <w:pStyle w:val="ManualNumPar1"/>
        <w:rPr>
          <w:noProof/>
        </w:rPr>
      </w:pPr>
      <w:r>
        <w:rPr>
          <w:noProof/>
        </w:rPr>
        <w:lastRenderedPageBreak/>
        <w:t>3.</w:t>
      </w:r>
      <w:r>
        <w:rPr>
          <w:noProof/>
        </w:rPr>
        <w:tab/>
        <w:t xml:space="preserve">Kilmės deklaraciją surašantis eksportuotojas turi būti pasirengęs eksportuojančios šalies muitinės reikalavimu bet kuriuo metu pateikti visus reikiamus dokumentus, įrodančius susijusių produktų kilmės statusą ir atitiktį kitiems šio protokolo reikalavimams. </w:t>
      </w:r>
    </w:p>
    <w:p>
      <w:pPr>
        <w:pStyle w:val="ManualNumPar1"/>
        <w:rPr>
          <w:noProof/>
        </w:rPr>
      </w:pPr>
      <w:r>
        <w:rPr>
          <w:noProof/>
        </w:rPr>
        <w:t>4.</w:t>
      </w:r>
      <w:r>
        <w:rPr>
          <w:noProof/>
        </w:rPr>
        <w:tab/>
        <w:t xml:space="preserve">Eksportuotojas kilmės deklaraciją, kurios tekstas pateikiamas šio protokolo IV priede, išspausdina, įspaudžia ar atspausdina kompiuteriu sąskaitoje faktūroje, pristatymo pranešime ar kuriame nors kitame komerciniame dokumente viena iš tame priede nurodytų kalbų ir laikydamasis eksportuojančios šalies nacionalinės teisės nuostatų. Jei deklaracija surašoma ranka, rašoma rašalu didžiosiomis raidėmis. </w:t>
      </w:r>
    </w:p>
    <w:p>
      <w:pPr>
        <w:pStyle w:val="ManualNumPar1"/>
        <w:rPr>
          <w:noProof/>
        </w:rPr>
      </w:pPr>
      <w:r>
        <w:rPr>
          <w:noProof/>
        </w:rPr>
        <w:t>5.</w:t>
      </w:r>
      <w:r>
        <w:rPr>
          <w:noProof/>
        </w:rPr>
        <w:tab/>
        <w:t xml:space="preserve">Kilmės deklaraciją ranka pasirašo pats eksportuotojas. Tačiau 23 straipsnyje nurodytam patvirtintam eksportuotojui pasirašyti tokių deklaracijų nebūtina, jei jis eksportuojančios šalies muitinei pateikia raštišką įsipareigojimą prisiimti visą atsakomybę už kiekvieną kilmės deklaraciją, kurioje jis nurodytas, lyg jis būtų pats tokią deklaraciją pasirašęs ranka. </w:t>
      </w:r>
    </w:p>
    <w:p>
      <w:pPr>
        <w:pStyle w:val="ManualNumPar1"/>
        <w:rPr>
          <w:noProof/>
        </w:rPr>
      </w:pPr>
      <w:r>
        <w:rPr>
          <w:noProof/>
        </w:rPr>
        <w:t>6.</w:t>
      </w:r>
      <w:r>
        <w:rPr>
          <w:noProof/>
        </w:rPr>
        <w:tab/>
        <w:t xml:space="preserve">Kilmės deklaraciją eksportuotojas gali surašyti, kai produktai, kuriems ji skirta, yra eksportuojami arba po jų eksporto, su sąlyga, kad ji importuojančioje šalyje bus pateikta ne vėliau kaip per dvejus metus po produktų, kuriems ji skirta, importo. </w:t>
      </w:r>
    </w:p>
    <w:p>
      <w:pPr>
        <w:pStyle w:val="Titrearticle"/>
        <w:rPr>
          <w:noProof/>
        </w:rPr>
      </w:pPr>
      <w:r>
        <w:rPr>
          <w:noProof/>
        </w:rPr>
        <w:t>23 STRAIPSNIS</w:t>
      </w:r>
    </w:p>
    <w:p>
      <w:pPr>
        <w:jc w:val="center"/>
        <w:rPr>
          <w:b/>
          <w:noProof/>
        </w:rPr>
      </w:pPr>
      <w:r>
        <w:rPr>
          <w:b/>
          <w:noProof/>
        </w:rPr>
        <w:t>Patvirtintas eksportuotojas</w:t>
      </w:r>
    </w:p>
    <w:p>
      <w:pPr>
        <w:pStyle w:val="ManualNumPar1"/>
        <w:rPr>
          <w:noProof/>
        </w:rPr>
      </w:pPr>
      <w:r>
        <w:rPr>
          <w:noProof/>
        </w:rPr>
        <w:t>1.</w:t>
      </w:r>
      <w:r>
        <w:rPr>
          <w:noProof/>
        </w:rPr>
        <w:tab/>
        <w:t xml:space="preserve">Eksportuojančios šalies muitinė gali bet kuriam eksportuotojui, dažnai siunčiančiam produktus pagal šio susitarimo bendradarbiavimo prekybos srityje nuostatas, leisti surašyti kilmės deklaracijas neatsižvelgiant į susijusių produktų vertę. Tokį leidimą gauti siekiantis eksportuotojas muitinei priimtinu būdu turi pateikti visas garantijas, būtinas produktų kilmės statusui ir atitikčiai kitiems šio protokolo reikalavimams patikrinti. </w:t>
      </w:r>
    </w:p>
    <w:p>
      <w:pPr>
        <w:pStyle w:val="ManualNumPar1"/>
        <w:rPr>
          <w:noProof/>
        </w:rPr>
      </w:pPr>
      <w:r>
        <w:rPr>
          <w:noProof/>
        </w:rPr>
        <w:t>2.</w:t>
      </w:r>
      <w:r>
        <w:rPr>
          <w:noProof/>
        </w:rPr>
        <w:tab/>
        <w:t xml:space="preserve">Patvirtinto eksportuotojo statusą muitinė gali suteikti nustatydama bet kokias sąlygas, kurias mano esant tinkamas. </w:t>
      </w:r>
    </w:p>
    <w:p>
      <w:pPr>
        <w:pStyle w:val="ManualNumPar1"/>
        <w:rPr>
          <w:noProof/>
        </w:rPr>
      </w:pPr>
      <w:r>
        <w:rPr>
          <w:noProof/>
        </w:rPr>
        <w:t>3.</w:t>
      </w:r>
      <w:r>
        <w:rPr>
          <w:noProof/>
        </w:rPr>
        <w:tab/>
        <w:t xml:space="preserve">Muitinė patvirtintam eksportuotojui suteikia muitinės leidimo numerį, kuris nurodomas kilmės deklaracijoje. </w:t>
      </w:r>
    </w:p>
    <w:p>
      <w:pPr>
        <w:pStyle w:val="ManualNumPar1"/>
        <w:rPr>
          <w:noProof/>
        </w:rPr>
      </w:pPr>
      <w:r>
        <w:rPr>
          <w:noProof/>
        </w:rPr>
        <w:t>4.</w:t>
      </w:r>
      <w:r>
        <w:rPr>
          <w:noProof/>
        </w:rPr>
        <w:tab/>
        <w:t xml:space="preserve">Muitinė stebi, kaip patvirtintas eksportuotojas naudojasi leidimu. </w:t>
      </w:r>
    </w:p>
    <w:p>
      <w:pPr>
        <w:pStyle w:val="ManualNumPar1"/>
        <w:rPr>
          <w:noProof/>
        </w:rPr>
      </w:pPr>
      <w:r>
        <w:rPr>
          <w:noProof/>
        </w:rPr>
        <w:t>5.</w:t>
      </w:r>
      <w:r>
        <w:rPr>
          <w:noProof/>
        </w:rPr>
        <w:tab/>
        <w:t xml:space="preserve">Leidimą muitinė gali bet kuriuo metu panaikinti. Muitinė leidimą panaikina, jei patvirtintas eksportuotojas nebeteikia šio straipsnio 1 dalyje nurodytų garantijų, nebeatitinka 2 dalyje nurodytų sąlygų ar kitaip neteisingai naudojasi leidimu. </w:t>
      </w:r>
    </w:p>
    <w:p>
      <w:pPr>
        <w:pStyle w:val="Titrearticle"/>
        <w:rPr>
          <w:noProof/>
        </w:rPr>
      </w:pPr>
      <w:r>
        <w:rPr>
          <w:noProof/>
        </w:rPr>
        <w:t>24 STRAIPSNIS</w:t>
      </w:r>
    </w:p>
    <w:p>
      <w:pPr>
        <w:jc w:val="center"/>
        <w:rPr>
          <w:b/>
          <w:noProof/>
        </w:rPr>
      </w:pPr>
      <w:r>
        <w:rPr>
          <w:b/>
          <w:noProof/>
        </w:rPr>
        <w:t>Kilmės įrodymo galiojimas</w:t>
      </w:r>
    </w:p>
    <w:p>
      <w:pPr>
        <w:pStyle w:val="ManualNumPar1"/>
        <w:rPr>
          <w:noProof/>
        </w:rPr>
      </w:pPr>
      <w:r>
        <w:rPr>
          <w:noProof/>
        </w:rPr>
        <w:t>1.</w:t>
      </w:r>
      <w:r>
        <w:rPr>
          <w:noProof/>
        </w:rPr>
        <w:tab/>
        <w:t xml:space="preserve">Kilmės įrodymas galioja dešimt (10) mėnesių nuo išdavimo eksportuojančioje šalyje dienos ir per šį laikotarpį turi būti pateiktas importuojančios šalies muitinei. </w:t>
      </w:r>
    </w:p>
    <w:p>
      <w:pPr>
        <w:pStyle w:val="ManualNumPar1"/>
        <w:rPr>
          <w:noProof/>
        </w:rPr>
      </w:pPr>
      <w:r>
        <w:rPr>
          <w:noProof/>
        </w:rPr>
        <w:t>2.</w:t>
      </w:r>
      <w:r>
        <w:rPr>
          <w:noProof/>
        </w:rPr>
        <w:tab/>
        <w:t xml:space="preserve">Kilmės įrodymai, importuojančios šalies muitinei pateikti praėjus šio straipsnio 1 dalyje nurodytam terminui, gali būti priimti lengvatiniam režimui taikyti, jei šie dokumentai iki nustatyto termino nebuvo pateikti dėl išimtinių aplinkybių. </w:t>
      </w:r>
    </w:p>
    <w:p>
      <w:pPr>
        <w:pStyle w:val="ManualNumPar1"/>
        <w:rPr>
          <w:noProof/>
        </w:rPr>
      </w:pPr>
      <w:r>
        <w:rPr>
          <w:noProof/>
        </w:rPr>
        <w:lastRenderedPageBreak/>
        <w:t>3.</w:t>
      </w:r>
      <w:r>
        <w:rPr>
          <w:noProof/>
        </w:rPr>
        <w:tab/>
        <w:t xml:space="preserve">Kitais pavėluoto pateikimo atvejais importuojančios šalies muitinė gali priimti kilmės įrodymus, jei produktai jai buvo pateikti iki minėto termino. </w:t>
      </w:r>
    </w:p>
    <w:p>
      <w:pPr>
        <w:pStyle w:val="Titrearticle"/>
        <w:rPr>
          <w:noProof/>
        </w:rPr>
      </w:pPr>
      <w:r>
        <w:rPr>
          <w:noProof/>
        </w:rPr>
        <w:t>25 STRAIPSNIS</w:t>
      </w:r>
    </w:p>
    <w:p>
      <w:pPr>
        <w:jc w:val="center"/>
        <w:rPr>
          <w:b/>
          <w:noProof/>
        </w:rPr>
      </w:pPr>
      <w:r>
        <w:rPr>
          <w:b/>
          <w:noProof/>
        </w:rPr>
        <w:t>Kilmės įrodymo pateikimas</w:t>
      </w:r>
    </w:p>
    <w:p>
      <w:pPr>
        <w:rPr>
          <w:noProof/>
        </w:rPr>
      </w:pPr>
      <w:r>
        <w:rPr>
          <w:noProof/>
        </w:rPr>
        <w:t>Kilmės įrodymai importuojančios šalies muitinei pateikiami toje šalyje nustatyta tvarka. Muitinė gali reikalauti kilmės įrodymo vertimo, taip pat gali reikalauti, kad importuotojas kartu su importo deklaracija pateiktų patvirtinimą, kad produktai atitinka šio susitarimo įgyvendinimo sąlygas.</w:t>
      </w:r>
    </w:p>
    <w:p>
      <w:pPr>
        <w:pStyle w:val="Titrearticle"/>
        <w:rPr>
          <w:noProof/>
        </w:rPr>
      </w:pPr>
      <w:r>
        <w:rPr>
          <w:noProof/>
        </w:rPr>
        <w:t>26 STRAIPSNIS</w:t>
      </w:r>
    </w:p>
    <w:p>
      <w:pPr>
        <w:jc w:val="center"/>
        <w:rPr>
          <w:b/>
          <w:noProof/>
        </w:rPr>
      </w:pPr>
      <w:r>
        <w:rPr>
          <w:b/>
          <w:noProof/>
        </w:rPr>
        <w:t>Importavimas dalimis</w:t>
      </w:r>
    </w:p>
    <w:p>
      <w:pPr>
        <w:rPr>
          <w:noProof/>
        </w:rPr>
      </w:pPr>
      <w:r>
        <w:rPr>
          <w:noProof/>
        </w:rPr>
        <w:t>Jeigu, importuotojo prašymu ir importuojančios šalies muitinės nustatytomis sąlygomis, išmontuoti arba nesurinkti produktai, kaip apibrėžta Suderintos sistemos 2 bendrosios aiškinimo taisyklės a punkte, priskiriami Suderintos sistemos XVI ir XVII skyriams arba 7308 ir 9406 pozicijoms, yra importuojami dalimis, importuojant pirmąją siuntą muitinei pateikiamas vienas bendras tokių produktų kilmės įrodymas.</w:t>
      </w:r>
    </w:p>
    <w:p>
      <w:pPr>
        <w:pStyle w:val="Titrearticle"/>
        <w:rPr>
          <w:noProof/>
        </w:rPr>
      </w:pPr>
      <w:r>
        <w:rPr>
          <w:noProof/>
        </w:rPr>
        <w:t>27 STRAIPSNIS</w:t>
      </w:r>
    </w:p>
    <w:p>
      <w:pPr>
        <w:jc w:val="center"/>
        <w:rPr>
          <w:b/>
          <w:noProof/>
        </w:rPr>
      </w:pPr>
      <w:r>
        <w:rPr>
          <w:b/>
          <w:noProof/>
        </w:rPr>
        <w:t>Atleidimas nuo reikalavimo pateikti kilmės įrodymą</w:t>
      </w:r>
    </w:p>
    <w:p>
      <w:pPr>
        <w:pStyle w:val="ManualNumPar1"/>
        <w:rPr>
          <w:noProof/>
        </w:rPr>
      </w:pPr>
      <w:r>
        <w:rPr>
          <w:noProof/>
        </w:rPr>
        <w:t>1.</w:t>
      </w:r>
      <w:r>
        <w:rPr>
          <w:noProof/>
        </w:rPr>
        <w:tab/>
        <w:t>Produktai, kuriuos mažais paketais fiziniai asmenys siunčia kitiems fiziniams asmenims arba kurie sudaro keleivių asmeninio bagažo dalį, laikomi turinčiais kilmės statusą ir nereikalaujama pateikti jų kilmės įrodymo, jei šie produktai nėra importuojami prekybos tikslais, yra deklaruoti kaip atitinkantys šio protokolo reikalavimus ir nėra abejonių dėl tokios deklaracijos teisingumo. Kai produktai siunčiami paštu, ši deklaracija gali būti įrašyta CN22 / CN23 muitinės deklaracijoje arba prie jos pridėtame lape.</w:t>
      </w:r>
    </w:p>
    <w:p>
      <w:pPr>
        <w:pStyle w:val="ManualNumPar1"/>
        <w:rPr>
          <w:noProof/>
        </w:rPr>
      </w:pPr>
      <w:r>
        <w:rPr>
          <w:noProof/>
        </w:rPr>
        <w:t>2.</w:t>
      </w:r>
      <w:r>
        <w:rPr>
          <w:noProof/>
        </w:rPr>
        <w:tab/>
        <w:t>Nereguliarus importas, kurį sudaro tik asmeniniam gavėjų ar keleivių arba jų šeimų naudojimui skirti produktai, nėra laikomas importu prekybos tikslais, jei produktų pobūdis ir kiekis akivaizdžiai rodo, kad jie nėra importuojami komerciniais tikslais.</w:t>
      </w:r>
    </w:p>
    <w:p>
      <w:pPr>
        <w:pStyle w:val="ManualNumPar1"/>
        <w:rPr>
          <w:noProof/>
        </w:rPr>
      </w:pPr>
      <w:r>
        <w:rPr>
          <w:noProof/>
        </w:rPr>
        <w:t>3.</w:t>
      </w:r>
      <w:r>
        <w:rPr>
          <w:noProof/>
        </w:rPr>
        <w:tab/>
        <w:t>Be to, bendra minėtų produktų vertė neturi būti didesnė kaip 500 EUR, kai jie siunčiami mažais paketais, arba didesnė kaip 1 200 EUR, kai jie sudaro keleivių asmeninio bagažo dalį.</w:t>
      </w:r>
    </w:p>
    <w:p>
      <w:pPr>
        <w:pStyle w:val="Titrearticle"/>
        <w:rPr>
          <w:noProof/>
        </w:rPr>
      </w:pPr>
      <w:r>
        <w:rPr>
          <w:noProof/>
        </w:rPr>
        <w:t>28 STRAIPSNIS</w:t>
      </w:r>
    </w:p>
    <w:p>
      <w:pPr>
        <w:jc w:val="center"/>
        <w:rPr>
          <w:b/>
          <w:noProof/>
        </w:rPr>
      </w:pPr>
      <w:r>
        <w:rPr>
          <w:b/>
          <w:noProof/>
        </w:rPr>
        <w:t>Informacijos teikimo tvarka kumuliacijos tikslais</w:t>
      </w:r>
    </w:p>
    <w:p>
      <w:pPr>
        <w:pStyle w:val="ManualNumPar1"/>
        <w:rPr>
          <w:noProof/>
        </w:rPr>
      </w:pPr>
      <w:r>
        <w:rPr>
          <w:noProof/>
        </w:rPr>
        <w:t>1.</w:t>
      </w:r>
      <w:r>
        <w:rPr>
          <w:noProof/>
        </w:rPr>
        <w:tab/>
        <w:t xml:space="preserve">Kai taikoma 4 straipsnio 1 dalis ir 5 straipsnio 1 dalis, medžiagų iš RAB valstybės partnerės, ES, kitos AKR valstybės arba UŠT kilmės statusui pagal šį protokolą įrodyti pateikiamas EUR 1 judėjimo sertifikatas arba tiekėjo deklaracija, kurios pavyzdys pateikiamas šio protokolo V (A) priede ir kurią eksportuotojas pateikia valstybėje, UŠT arba ES, iš kurios tos medžiagos buvo atvežtos. </w:t>
      </w:r>
    </w:p>
    <w:p>
      <w:pPr>
        <w:pStyle w:val="ManualNumPar1"/>
        <w:rPr>
          <w:noProof/>
        </w:rPr>
      </w:pPr>
      <w:r>
        <w:rPr>
          <w:noProof/>
        </w:rPr>
        <w:lastRenderedPageBreak/>
        <w:t>2.</w:t>
      </w:r>
      <w:r>
        <w:rPr>
          <w:noProof/>
        </w:rPr>
        <w:tab/>
        <w:t xml:space="preserve">Kai taikoma 4 straipsnio 2 dalis ir 5 straipsnio 2 dalis, RAB valstybėje partnerėje, ES, kitoje AKR valstybėje arba UŠT atliktam apdorojimui ar perdirbimui įrodyti pateikiama tiekėjo deklaracija, kurios pavyzdys pateikiamas šio protokolo V (B) priede ir kurią eksportuotojas pateikia valstybėje, UŠT arba ES, iš kurios tos medžiagos buvo atvežtos. </w:t>
      </w:r>
    </w:p>
    <w:p>
      <w:pPr>
        <w:pStyle w:val="ManualNumPar1"/>
        <w:rPr>
          <w:noProof/>
        </w:rPr>
      </w:pPr>
      <w:r>
        <w:rPr>
          <w:noProof/>
        </w:rPr>
        <w:t>3.</w:t>
      </w:r>
      <w:r>
        <w:rPr>
          <w:noProof/>
        </w:rPr>
        <w:tab/>
        <w:t>Kai taikoma 6 straipsnio 1 dalis, patvirtinamieji dokumentai, kuriuos reikia pateikti kilmei įrodyti, yra nustatomi pagal taisykles, kurios taikomos BLS šalims ir kurios yra nustatytos 1993 m. liepos 2 d. Komisijos reglamente (EEB) Nr. 2454/93</w:t>
      </w:r>
      <w:r>
        <w:rPr>
          <w:rStyle w:val="FootnoteReference"/>
          <w:noProof/>
        </w:rPr>
        <w:footnoteReference w:id="9"/>
      </w:r>
      <w:r>
        <w:rPr>
          <w:noProof/>
        </w:rPr>
        <w:t>, išdėstančiame Tarybos reglamento (EEB) Nr. 2913/92, nustatančio Bendrijos muitinės kodeksą, įgyvendinimo nuostatas.</w:t>
      </w:r>
    </w:p>
    <w:p>
      <w:pPr>
        <w:pStyle w:val="ManualNumPar1"/>
        <w:rPr>
          <w:noProof/>
        </w:rPr>
      </w:pPr>
      <w:r>
        <w:rPr>
          <w:noProof/>
        </w:rPr>
        <w:t>4.</w:t>
      </w:r>
      <w:r>
        <w:rPr>
          <w:noProof/>
        </w:rPr>
        <w:tab/>
        <w:t xml:space="preserve">Kai taikoma 6 straipsnio 2 dalis, patvirtinamieji dokumentai, kuriuos reikia pateikti kilmei įrodyti, yra nustatomi pagal atitinkamuose susitarimuose nustatytas taisykles. </w:t>
      </w:r>
    </w:p>
    <w:p>
      <w:pPr>
        <w:pStyle w:val="ManualNumPar1"/>
        <w:rPr>
          <w:noProof/>
        </w:rPr>
      </w:pPr>
      <w:r>
        <w:rPr>
          <w:noProof/>
        </w:rPr>
        <w:t>5.</w:t>
      </w:r>
      <w:r>
        <w:rPr>
          <w:noProof/>
        </w:rPr>
        <w:tab/>
        <w:t>Dėl kiekvienos prekių siuntos tiekėjas pateikia atskirą tiekėjo deklaraciją su ta siunta susijusioje komercinėje sąskaitoje faktūroje arba tokios sąskaitos faktūros priede, arba pristatymo dokumente ar kitame su ta siunta susijusiame komerciniame dokumente, kuriame susijusios medžiagos yra aprašytos pakankamai išsamiai, kad jas būtų galima identifikuoti.</w:t>
      </w:r>
    </w:p>
    <w:p>
      <w:pPr>
        <w:pStyle w:val="ManualNumPar1"/>
        <w:rPr>
          <w:noProof/>
        </w:rPr>
      </w:pPr>
      <w:r>
        <w:rPr>
          <w:noProof/>
        </w:rPr>
        <w:t>6.</w:t>
      </w:r>
      <w:r>
        <w:rPr>
          <w:noProof/>
        </w:rPr>
        <w:tab/>
        <w:t>Neatsižvelgiant į šio straipsnio 5 dalies nuostatas ir kai taikomas 4 straipsnis, jei RAB tiekėjas konkrečiam RAB valstybių partnerių pirkėjui reguliariai tiekia prekes, kurių statusas lengvatinės kilmės taisyklių atžvilgiu tikėtina ilgą laiką nesikeis, jis gali pateikti vieną deklaraciją, kuri būtų taikoma vėlesnėms šių prekių siuntoms (toliau – ilgalaikė tiekėjo deklaracija). Ilgalaikė tiekėjo deklaracija gali būti išduodama ne ilgesniam kaip vienų (1) metų nuo deklaracijos išdavimo dienos laikotarpiui. Ilgalaikei tiekėjo deklaracijai nustojus galioti tiekiamų prekių atžvilgiu, tiekėjas nedelsdamas apie tai praneša pirkėjui.</w:t>
      </w:r>
    </w:p>
    <w:p>
      <w:pPr>
        <w:pStyle w:val="ManualNumPar1"/>
        <w:rPr>
          <w:noProof/>
        </w:rPr>
      </w:pPr>
      <w:r>
        <w:rPr>
          <w:noProof/>
        </w:rPr>
        <w:t>7.</w:t>
      </w:r>
      <w:r>
        <w:rPr>
          <w:noProof/>
        </w:rPr>
        <w:tab/>
        <w:t xml:space="preserve">Kai taikoma šio straipsnio 6 dalis, medžiagų iš RAB valstybės partnerės kilmės statusui pagal šį protokolą įrodyti pateikiama ilgalaikė tiekėjo deklaracija, kurios pavyzdys pateiktas V (C) priede. RAB valstybėje partnerėje atliktam apdorojimui ar perdirbimui įrodyti pateikiama ilgalaikė tiekėjo deklaracija, kurios pavyzdys pateiktas V (D) priede. </w:t>
      </w:r>
    </w:p>
    <w:p>
      <w:pPr>
        <w:pStyle w:val="ManualNumPar1"/>
        <w:rPr>
          <w:noProof/>
        </w:rPr>
      </w:pPr>
      <w:r>
        <w:rPr>
          <w:noProof/>
        </w:rPr>
        <w:t>8.</w:t>
      </w:r>
      <w:r>
        <w:rPr>
          <w:noProof/>
        </w:rPr>
        <w:tab/>
        <w:t xml:space="preserve">Tiekėjo deklaracija arba šio straipsnio 6 dalyje nurodyta ilgalaikė tiekėjo deklaracija gali būti surašyta iš anksto atspausdintame blanke. </w:t>
      </w:r>
    </w:p>
    <w:p>
      <w:pPr>
        <w:pStyle w:val="ManualNumPar1"/>
        <w:rPr>
          <w:noProof/>
        </w:rPr>
      </w:pPr>
      <w:r>
        <w:rPr>
          <w:noProof/>
        </w:rPr>
        <w:t>9.</w:t>
      </w:r>
      <w:r>
        <w:rPr>
          <w:noProof/>
        </w:rPr>
        <w:tab/>
        <w:t xml:space="preserve">Tiekėjų deklaracijas arba šio straipsnio 6 dalyje nurodytą ilgalaikę tiekėjo deklaraciją ranka pasirašo pats tiekėjas. Tačiau jei kilmės deklaracija ir tiekėjo deklaracija parengiamos elektroniniu būdu, tiekėjo deklaracijos ranka pasirašyti nereikia, jei atsakingo tiekimo bendrovės darbuotojo tapatybė deramai nurodoma valstybės, kurioje parengtos tiekėjų deklaracijos, muitinei. Tokia muitinė gali nustatyti šios straipsnio dalies įgyvendinimo sąlygas. </w:t>
      </w:r>
    </w:p>
    <w:p>
      <w:pPr>
        <w:pStyle w:val="ManualNumPar1"/>
        <w:rPr>
          <w:noProof/>
        </w:rPr>
      </w:pPr>
      <w:r>
        <w:rPr>
          <w:noProof/>
        </w:rPr>
        <w:t>10.</w:t>
      </w:r>
      <w:r>
        <w:rPr>
          <w:noProof/>
        </w:rPr>
        <w:tab/>
        <w:t xml:space="preserve">Tiekėjo deklaracijos arba šio straipsnio 6 dalyje nurodyta ilgalaikė tiekėjo deklaracija teikiamos eksportuojančios šalies muitinei, kurios prašoma išduoti EUR 1 judėjimo sertifikatą. </w:t>
      </w:r>
    </w:p>
    <w:p>
      <w:pPr>
        <w:pStyle w:val="ManualNumPar1"/>
        <w:rPr>
          <w:noProof/>
        </w:rPr>
      </w:pPr>
      <w:r>
        <w:rPr>
          <w:noProof/>
        </w:rPr>
        <w:lastRenderedPageBreak/>
        <w:t>11.</w:t>
      </w:r>
      <w:r>
        <w:rPr>
          <w:noProof/>
        </w:rPr>
        <w:tab/>
        <w:t>Deklaraciją surašantis tiekėjas arba ilgalaikis tiekėjas turi būti pasirengęs šalies, kurioje surašyta deklaracija, muitinės prašymu bet kuriuo metu pateikti visus reikiamus dokumentus, įrodančius, kad deklaracijoje pateikta informacija yra teisinga.</w:t>
      </w:r>
    </w:p>
    <w:p>
      <w:pPr>
        <w:pStyle w:val="Titrearticle"/>
        <w:rPr>
          <w:noProof/>
        </w:rPr>
      </w:pPr>
      <w:r>
        <w:rPr>
          <w:noProof/>
        </w:rPr>
        <w:t>29 STRAIPSNIS</w:t>
      </w:r>
    </w:p>
    <w:p>
      <w:pPr>
        <w:jc w:val="center"/>
        <w:rPr>
          <w:b/>
          <w:noProof/>
        </w:rPr>
      </w:pPr>
      <w:r>
        <w:rPr>
          <w:b/>
          <w:noProof/>
        </w:rPr>
        <w:t>Patvirtinamieji dokumentai</w:t>
      </w:r>
    </w:p>
    <w:p>
      <w:pPr>
        <w:rPr>
          <w:noProof/>
        </w:rPr>
      </w:pPr>
      <w:r>
        <w:rPr>
          <w:noProof/>
        </w:rPr>
        <w:t xml:space="preserve">18 straipsnio 3 dalyje ir 22 straipsnio 3 dalyje nurodyti dokumentai, kuriais įrodoma, kad produktai, kuriems išduotas EUR 1 judėjimo sertifikatas arba kilmės deklaracija, gali būti laikomi RAB valstybės partnerės, ES arba vienos iš 4 ir 5 straipsniuose ir 6 straipsnio 2 dalyje nurodytų kitų šalių ar teritorijų kilmės produktais ir atitinka kitus šio protokolo reikalavimus, be kita ko, gali būti šie: </w:t>
      </w:r>
    </w:p>
    <w:p>
      <w:pPr>
        <w:pStyle w:val="Point0"/>
        <w:rPr>
          <w:noProof/>
        </w:rPr>
      </w:pPr>
      <w:r>
        <w:rPr>
          <w:noProof/>
        </w:rPr>
        <w:t>a)</w:t>
      </w:r>
      <w:r>
        <w:rPr>
          <w:noProof/>
        </w:rPr>
        <w:tab/>
        <w:t xml:space="preserve">tiesioginiai eksportuotojo arba tiekėjo veiklos siekiant gauti susijusias prekes įrodymai, pvz., esantys jo apskaitos įrašuose arba vidaus buhalterijoje; </w:t>
      </w:r>
    </w:p>
    <w:p>
      <w:pPr>
        <w:pStyle w:val="Point0"/>
        <w:rPr>
          <w:noProof/>
        </w:rPr>
      </w:pPr>
      <w:r>
        <w:rPr>
          <w:noProof/>
        </w:rPr>
        <w:t>b)</w:t>
      </w:r>
      <w:r>
        <w:rPr>
          <w:noProof/>
        </w:rPr>
        <w:tab/>
        <w:t xml:space="preserve">RAB valstybėje partnerėje, ES arba vienoje iš 4 ir 5 straipsniuose ir 6 straipsnio 2 dalyje nurodytų kitų šalių ar teritorijų išduoti ar surašyti dokumentai, įrodantys panaudotų medžiagų kilmės statusą, jei pagal nacionalinę teisę tokie dokumentai yra naudojami; </w:t>
      </w:r>
    </w:p>
    <w:p>
      <w:pPr>
        <w:pStyle w:val="Point0"/>
        <w:rPr>
          <w:noProof/>
        </w:rPr>
      </w:pPr>
      <w:r>
        <w:rPr>
          <w:noProof/>
        </w:rPr>
        <w:t>c)</w:t>
      </w:r>
      <w:r>
        <w:rPr>
          <w:noProof/>
        </w:rPr>
        <w:tab/>
        <w:t xml:space="preserve">RAB valstybėje partnerėje, ES arba vienoje iš 4 ir 5 straipsniuose nurodytų kitų šalių ar teritorijų išduoti ar surašyti dokumentai, įrodantys, kad medžiagos buvo apdorotos ar perdirbtos RAB valstybėje partnerėje, ES arba vienoje iš 4 ir 5 straipsniuose nurodytų kitų šalių ar teritorijų, jei pagal nacionalinę teisę tokie dokumentai yra naudojami; </w:t>
      </w:r>
    </w:p>
    <w:p>
      <w:pPr>
        <w:pStyle w:val="Point0"/>
        <w:rPr>
          <w:noProof/>
        </w:rPr>
      </w:pPr>
      <w:r>
        <w:rPr>
          <w:noProof/>
        </w:rPr>
        <w:t>d)</w:t>
      </w:r>
      <w:r>
        <w:rPr>
          <w:noProof/>
        </w:rPr>
        <w:tab/>
        <w:t xml:space="preserve">EUR 1 judėjimo sertifikatai arba kilmės deklaracijos, įrodančios panaudotų medžiagų kilmės statusą, pagal šį protokolą išduoti arba surašyti RAB valstybėje partnerėje, ES arba vienoje iš 4 ir 5 straipsniuose ir 6 straipsnio 2 dalyje nurodytų kitų šalių ar teritorijų. </w:t>
      </w:r>
    </w:p>
    <w:p>
      <w:pPr>
        <w:pStyle w:val="Titrearticle"/>
        <w:rPr>
          <w:noProof/>
        </w:rPr>
      </w:pPr>
      <w:r>
        <w:rPr>
          <w:noProof/>
        </w:rPr>
        <w:t>30 STRAIPSNIS</w:t>
      </w:r>
    </w:p>
    <w:p>
      <w:pPr>
        <w:jc w:val="center"/>
        <w:rPr>
          <w:b/>
          <w:noProof/>
        </w:rPr>
      </w:pPr>
      <w:r>
        <w:rPr>
          <w:b/>
          <w:noProof/>
        </w:rPr>
        <w:t>Kilmės įrodymo ir patvirtinamųjų dokumentų saugojimas</w:t>
      </w:r>
    </w:p>
    <w:p>
      <w:pPr>
        <w:pStyle w:val="ManualNumPar1"/>
        <w:rPr>
          <w:noProof/>
        </w:rPr>
      </w:pPr>
      <w:r>
        <w:rPr>
          <w:noProof/>
        </w:rPr>
        <w:t>1.</w:t>
      </w:r>
      <w:r>
        <w:rPr>
          <w:noProof/>
        </w:rPr>
        <w:tab/>
        <w:t xml:space="preserve">Išduoti EUR 1 judėjimo sertifikatą prašantis eksportuotojas 18 straipsnio 3 dalyje nurodytus dokumentus saugo penkerius (5) metus RAB valstybėse partnerėse ir ne trumpiau kaip trejus (3) metus ES. </w:t>
      </w:r>
    </w:p>
    <w:p>
      <w:pPr>
        <w:pStyle w:val="ManualNumPar1"/>
        <w:rPr>
          <w:noProof/>
        </w:rPr>
      </w:pPr>
      <w:r>
        <w:rPr>
          <w:noProof/>
        </w:rPr>
        <w:t>2.</w:t>
      </w:r>
      <w:r>
        <w:rPr>
          <w:noProof/>
        </w:rPr>
        <w:tab/>
        <w:t xml:space="preserve">Kilmės deklaraciją surašantis eksportuotojas jos kopiją ir 22 straipsnio 3 dalyje nurodytus dokumentus saugo ne trumpiau kaip trejus (3) metus. </w:t>
      </w:r>
    </w:p>
    <w:p>
      <w:pPr>
        <w:pStyle w:val="ManualNumPar1"/>
        <w:rPr>
          <w:noProof/>
        </w:rPr>
      </w:pPr>
      <w:r>
        <w:rPr>
          <w:noProof/>
        </w:rPr>
        <w:t>3.</w:t>
      </w:r>
      <w:r>
        <w:rPr>
          <w:noProof/>
        </w:rPr>
        <w:tab/>
        <w:t>Tiekėjo deklaraciją surašantis tiekėjas jos kopijas ir sąskaitos faktūros, pristatymo dokumento ar kito komercinio dokumento, prie kurio pridedama ši deklaracija, taip pat 29 straipsnyje nurodytų dokumentų kopijas saugo penkerius (5) metus RAB valstybėse partnerėse ir ne trumpiau kaip trejus (3) metus ES.</w:t>
      </w:r>
    </w:p>
    <w:p>
      <w:pPr>
        <w:pStyle w:val="ManualNumPar1"/>
        <w:rPr>
          <w:noProof/>
        </w:rPr>
      </w:pPr>
      <w:r>
        <w:rPr>
          <w:noProof/>
        </w:rPr>
        <w:t>4.</w:t>
      </w:r>
      <w:r>
        <w:rPr>
          <w:noProof/>
        </w:rPr>
        <w:tab/>
        <w:t xml:space="preserve">EUR 1 judėjimo sertifikatą išduodanti eksportuojančios šalies muitinė 18 straipsnio 2 dalyje nurodytą prašymo formą saugo penkerius (5) metus RAB valstybėse partnerėse ir ne trumpiau kaip trejus (3) metus ES. </w:t>
      </w:r>
    </w:p>
    <w:p>
      <w:pPr>
        <w:pStyle w:val="ManualNumPar1"/>
        <w:rPr>
          <w:noProof/>
        </w:rPr>
      </w:pPr>
      <w:r>
        <w:rPr>
          <w:noProof/>
        </w:rPr>
        <w:t>5.</w:t>
      </w:r>
      <w:r>
        <w:rPr>
          <w:noProof/>
        </w:rPr>
        <w:tab/>
        <w:t xml:space="preserve">Importuojančios šalies muitinė jai pateiktus EUR 1 judėjimo sertifikatus ir kilmės deklaracijas saugo penkerius (5) metus RAB valstybėse partnerėse ir ne trumpiau kaip trejus (3) metus ES. </w:t>
      </w:r>
    </w:p>
    <w:p>
      <w:pPr>
        <w:pStyle w:val="Titrearticle"/>
        <w:rPr>
          <w:noProof/>
        </w:rPr>
      </w:pPr>
      <w:r>
        <w:rPr>
          <w:noProof/>
        </w:rPr>
        <w:lastRenderedPageBreak/>
        <w:t>31 STRAIPSNIS</w:t>
      </w:r>
    </w:p>
    <w:p>
      <w:pPr>
        <w:jc w:val="center"/>
        <w:rPr>
          <w:b/>
          <w:noProof/>
        </w:rPr>
      </w:pPr>
      <w:r>
        <w:rPr>
          <w:b/>
          <w:noProof/>
        </w:rPr>
        <w:t>Neatitikimai ir formalios klaidos</w:t>
      </w:r>
    </w:p>
    <w:p>
      <w:pPr>
        <w:pStyle w:val="ManualNumPar1"/>
        <w:rPr>
          <w:noProof/>
        </w:rPr>
      </w:pPr>
      <w:r>
        <w:rPr>
          <w:noProof/>
        </w:rPr>
        <w:t>1.</w:t>
      </w:r>
      <w:r>
        <w:rPr>
          <w:noProof/>
        </w:rPr>
        <w:tab/>
        <w:t xml:space="preserve">Jei nustatoma, kad yra nedidelių neatitikimų tarp kilmės įrodymo įrašų ir įrašų dokumentuose, kurie muitinės įstaigai pateikiami produktų importo formalumams atlikti, kilmės įrodymas </w:t>
      </w:r>
      <w:r>
        <w:rPr>
          <w:i/>
          <w:noProof/>
        </w:rPr>
        <w:t>ipso facto</w:t>
      </w:r>
      <w:r>
        <w:rPr>
          <w:noProof/>
        </w:rPr>
        <w:t xml:space="preserve"> netampa negaliojančiu, jeigu tinkamai nustatoma, kad šis dokumentas atitinka pateiktus produktus. </w:t>
      </w:r>
    </w:p>
    <w:p>
      <w:pPr>
        <w:pStyle w:val="ManualNumPar1"/>
        <w:rPr>
          <w:noProof/>
        </w:rPr>
      </w:pPr>
      <w:r>
        <w:rPr>
          <w:noProof/>
        </w:rPr>
        <w:t>2.</w:t>
      </w:r>
      <w:r>
        <w:rPr>
          <w:noProof/>
        </w:rPr>
        <w:tab/>
        <w:t xml:space="preserve">Akivaizdžiai formalios klaidos, pvz., korektūros klaidos kilmės įrodyme, nekeliančios abejonių dėl šio dokumento įrašų teisingumo, neturėtų būti priežastis jį atmesti. </w:t>
      </w:r>
    </w:p>
    <w:p>
      <w:pPr>
        <w:pStyle w:val="Titrearticle"/>
        <w:rPr>
          <w:noProof/>
        </w:rPr>
      </w:pPr>
      <w:r>
        <w:rPr>
          <w:noProof/>
        </w:rPr>
        <w:t>32 STRAIPSNIS</w:t>
      </w:r>
    </w:p>
    <w:p>
      <w:pPr>
        <w:jc w:val="center"/>
        <w:rPr>
          <w:b/>
          <w:noProof/>
        </w:rPr>
      </w:pPr>
      <w:r>
        <w:rPr>
          <w:b/>
          <w:noProof/>
        </w:rPr>
        <w:t xml:space="preserve">Eurais išreikštos sumos už prekes, nurodytas 22 straipsnio 1 dalies b punkte ir 27 straipsnio 3 dalyje </w:t>
      </w:r>
    </w:p>
    <w:p>
      <w:pPr>
        <w:pStyle w:val="ManualNumPar1"/>
        <w:rPr>
          <w:noProof/>
        </w:rPr>
      </w:pPr>
      <w:r>
        <w:rPr>
          <w:noProof/>
        </w:rPr>
        <w:t>1.</w:t>
      </w:r>
      <w:r>
        <w:rPr>
          <w:noProof/>
        </w:rPr>
        <w:tab/>
        <w:t>Taikant 22 straipsnio 1 dalies b punkto ir 27 straipsnio 3 dalies nuostatas tais atvejais, kai produktams sąskaitos faktūros išrašomos kita nei euras valiuta, pagal šio straipsnio 2–4 dalis kasmet nustatomos nacionalinėmis RAB valstybės partnerės, Europos Sąjungos valstybių narių ir 3, 4, 5 ir 6 straipsniuose nurodytų kitų šalių ar teritorijų valiutomis išreikštos sumos, lygiavertės eurais išreikštoms sumoms. Fiksuotas valiutos kursas netaikomas mokesčių tikslais.</w:t>
      </w:r>
    </w:p>
    <w:p>
      <w:pPr>
        <w:pStyle w:val="ManualNumPar1"/>
        <w:rPr>
          <w:noProof/>
        </w:rPr>
      </w:pPr>
      <w:r>
        <w:rPr>
          <w:noProof/>
        </w:rPr>
        <w:t>2.</w:t>
      </w:r>
      <w:r>
        <w:rPr>
          <w:noProof/>
        </w:rPr>
        <w:tab/>
        <w:t>22 straipsnio 1 dalies b punkto arba 27 straipsnio 3 dalies nuostatos siuntai taikomos atsižvelgiant į tą valiutą, kuri buvo nurodyta sąskaitoje faktūroje, pagal susijusios šalies nustatytą sumą.</w:t>
      </w:r>
    </w:p>
    <w:p>
      <w:pPr>
        <w:pStyle w:val="ManualNumPar1"/>
        <w:rPr>
          <w:noProof/>
        </w:rPr>
      </w:pPr>
      <w:r>
        <w:rPr>
          <w:noProof/>
        </w:rPr>
        <w:t>3.</w:t>
      </w:r>
      <w:r>
        <w:rPr>
          <w:noProof/>
        </w:rPr>
        <w:tab/>
        <w:t>Sumos, kurios turi būti nurodytos kuria nors nacionaline valiuta, ta valiuta turi būti lygiavertės spalio mėnesio pirmąją darbo dieną eurais išreikštoms sumoms. Sumos Europos Komisijai pranešamos iki spalio 15 d. ir pradedamos taikyti nuo kitų metų sausio 1 d. Europos Komisija atitinkamas sumas praneša visoms susijusioms šalims.</w:t>
      </w:r>
    </w:p>
    <w:p>
      <w:pPr>
        <w:pStyle w:val="ManualNumPar1"/>
        <w:rPr>
          <w:noProof/>
        </w:rPr>
      </w:pPr>
      <w:r>
        <w:rPr>
          <w:noProof/>
        </w:rPr>
        <w:t>4.</w:t>
      </w:r>
      <w:r>
        <w:rPr>
          <w:noProof/>
        </w:rPr>
        <w:tab/>
        <w:t>Šalis gali suapvalinti sumą, gautą perskaičiavus eurais išreikštą sumą į jos nacionalinę valiutą, iki didesnio arba mažesnio skaičiaus. Suapvalinta suma nuo sumos, gautos perskaičiavus, negali skirtis daugiau kaip 5 procentais. Šalis gali išlaikyti nepakeistą savo ekvivalentą nacionaline valiuta, atitinkantį eurais išreikštą sumą, jei 3 dalyje nurodyto metinio koregavimo metu konvertuojant tą sumą prieš jos suapvalinimą ekvivalentas nacionaline valiuta padidėja mažiau nei 15 procentų. Ekvivalentas nacionaline valiuta gali būti nepakeistas, jeigu po konvertavimo jis sumažėja.</w:t>
      </w:r>
    </w:p>
    <w:p>
      <w:pPr>
        <w:pStyle w:val="ManualNumPar1"/>
        <w:rPr>
          <w:i/>
          <w:noProof/>
        </w:rPr>
      </w:pPr>
      <w:r>
        <w:rPr>
          <w:noProof/>
        </w:rPr>
        <w:t>5.</w:t>
      </w:r>
      <w:r>
        <w:rPr>
          <w:noProof/>
        </w:rPr>
        <w:tab/>
        <w:t>ES arba RAB valstybių partnerių prašymu Komitetas peržiūri eurais išreikštas sumas. Atlikdamas tokią peržiūrą Komitetas įvertina, ar pageidautina faktiškai išlaikyti susijusių apribojimų poveikį. Todėl jis gali nuspręsti pakoreguoti eurais išreikštas sumas.</w:t>
      </w:r>
    </w:p>
    <w:p>
      <w:pPr>
        <w:jc w:val="center"/>
        <w:rPr>
          <w:b/>
          <w:noProof/>
        </w:rPr>
      </w:pPr>
      <w:bookmarkStart w:id="6" w:name="_Toc204060728"/>
      <w:r>
        <w:rPr>
          <w:b/>
          <w:noProof/>
        </w:rPr>
        <w:t>V ANTRAŠTINĖ DALIS</w:t>
      </w:r>
    </w:p>
    <w:p>
      <w:pPr>
        <w:jc w:val="center"/>
        <w:rPr>
          <w:b/>
          <w:noProof/>
        </w:rPr>
      </w:pPr>
      <w:r>
        <w:rPr>
          <w:b/>
          <w:noProof/>
        </w:rPr>
        <w:t>ADMINISTRACINIS BENDRADARBIAVIMAS</w:t>
      </w:r>
      <w:bookmarkEnd w:id="6"/>
    </w:p>
    <w:p>
      <w:pPr>
        <w:pStyle w:val="Titrearticle"/>
        <w:rPr>
          <w:noProof/>
        </w:rPr>
      </w:pPr>
      <w:r>
        <w:rPr>
          <w:noProof/>
        </w:rPr>
        <w:lastRenderedPageBreak/>
        <w:t>33 STRAIPSNIS</w:t>
      </w:r>
    </w:p>
    <w:p>
      <w:pPr>
        <w:jc w:val="center"/>
        <w:rPr>
          <w:b/>
          <w:noProof/>
        </w:rPr>
      </w:pPr>
      <w:r>
        <w:rPr>
          <w:b/>
          <w:noProof/>
        </w:rPr>
        <w:t>Administracinės sąlygos, kurias turi atitikti produktai, kad jiems būtų taikomas šis susitarimas</w:t>
      </w:r>
    </w:p>
    <w:p>
      <w:pPr>
        <w:pStyle w:val="ManualNumPar1"/>
        <w:rPr>
          <w:noProof/>
        </w:rPr>
      </w:pPr>
      <w:r>
        <w:rPr>
          <w:noProof/>
        </w:rPr>
        <w:t>1.</w:t>
      </w:r>
      <w:r>
        <w:rPr>
          <w:noProof/>
        </w:rPr>
        <w:tab/>
        <w:t>Pagal šio protokolo nuostatas RAB valstybių partnerių ar ES kilmės produktams šiame susitarime numatytos lengvatos taikomos muitinei teikiant importo deklaraciją tik su sąlyga, kad produktai eksportuoti po to, kai eksportuojanti šalis įgyvendina šio straipsnio 2 dalyje nustatytas sąlygas.</w:t>
      </w:r>
    </w:p>
    <w:p>
      <w:pPr>
        <w:pStyle w:val="ManualNumPar1"/>
        <w:rPr>
          <w:noProof/>
        </w:rPr>
      </w:pPr>
      <w:r>
        <w:rPr>
          <w:noProof/>
        </w:rPr>
        <w:t>2.</w:t>
      </w:r>
      <w:r>
        <w:rPr>
          <w:noProof/>
        </w:rPr>
        <w:tab/>
        <w:t>Šalys įsipareigoja:</w:t>
      </w:r>
    </w:p>
    <w:p>
      <w:pPr>
        <w:pStyle w:val="Point1"/>
        <w:rPr>
          <w:noProof/>
        </w:rPr>
      </w:pPr>
      <w:r>
        <w:rPr>
          <w:noProof/>
        </w:rPr>
        <w:t>a)</w:t>
      </w:r>
      <w:r>
        <w:rPr>
          <w:noProof/>
        </w:rPr>
        <w:tab/>
        <w:t>imtis nacionalinių ir regioninių priemonių, būtinų šiame protokole nustatytoms taisyklėms ir procedūroms taikyti ir jų laikytis, įskaitant, prireikus, priemones, kurios yra būtinos 4, 5 ir 6 straipsniams taikyti;</w:t>
      </w:r>
    </w:p>
    <w:p>
      <w:pPr>
        <w:pStyle w:val="Point1"/>
        <w:rPr>
          <w:noProof/>
        </w:rPr>
      </w:pPr>
      <w:r>
        <w:rPr>
          <w:noProof/>
        </w:rPr>
        <w:t>b)</w:t>
      </w:r>
      <w:r>
        <w:rPr>
          <w:noProof/>
        </w:rPr>
        <w:tab/>
        <w:t>sukurti administracines struktūras ir sistemas, būtinas norint tinkamai valdyti ir kontroliuoti produktų kilmės statusą ir atitikti kitas šiame protokole nustatytas sąlygas.</w:t>
      </w:r>
    </w:p>
    <w:p>
      <w:pPr>
        <w:pStyle w:val="ManualNumPar1"/>
        <w:rPr>
          <w:noProof/>
        </w:rPr>
      </w:pPr>
      <w:r>
        <w:rPr>
          <w:noProof/>
        </w:rPr>
        <w:t>3.</w:t>
      </w:r>
      <w:r>
        <w:rPr>
          <w:noProof/>
        </w:rPr>
        <w:tab/>
        <w:t>Šalys teikia 34 straipsnyje nurodytą informaciją.</w:t>
      </w:r>
    </w:p>
    <w:p>
      <w:pPr>
        <w:pStyle w:val="Titrearticle"/>
        <w:rPr>
          <w:noProof/>
        </w:rPr>
      </w:pPr>
      <w:r>
        <w:rPr>
          <w:noProof/>
        </w:rPr>
        <w:t>34 STRAIPSNIS</w:t>
      </w:r>
    </w:p>
    <w:p>
      <w:pPr>
        <w:jc w:val="center"/>
        <w:rPr>
          <w:b/>
          <w:noProof/>
        </w:rPr>
      </w:pPr>
      <w:r>
        <w:rPr>
          <w:b/>
          <w:noProof/>
        </w:rPr>
        <w:t>Informacijos apie muitines teikimas</w:t>
      </w:r>
    </w:p>
    <w:p>
      <w:pPr>
        <w:pStyle w:val="ManualNumPar1"/>
        <w:rPr>
          <w:i/>
          <w:noProof/>
        </w:rPr>
      </w:pPr>
      <w:r>
        <w:rPr>
          <w:noProof/>
        </w:rPr>
        <w:t>1.</w:t>
      </w:r>
      <w:r>
        <w:rPr>
          <w:noProof/>
        </w:rPr>
        <w:tab/>
        <w:t>RAB valstybės partnerės ir Europos Sąjungos valstybės narės per RAB sekretoriatą ir Europos Komisiją pateikia viena kitai muitinių, atsakingų už EUR 1 judėjimo sertifikatų ir kilmės deklaracijų arba tiekėjo deklaracijų išdavimą ir tikrinimą, adresus ir antspaudų, naudojamų muitinės įstaigose šiems sertifikatams išduoti, pavyzdžius.</w:t>
      </w:r>
    </w:p>
    <w:p>
      <w:pPr>
        <w:pStyle w:val="Text1"/>
        <w:rPr>
          <w:noProof/>
        </w:rPr>
      </w:pPr>
      <w:r>
        <w:rPr>
          <w:noProof/>
        </w:rPr>
        <w:t>EUR 1 judėjimo sertifikatai ir kilmės deklaracijos arba tiekėjo deklaracijos priimamos lengvatiniam režimui taikyti nuo tos dienos, kai RAB sekretoriatas ir Europos Komisija gauna šią informaciją.</w:t>
      </w:r>
    </w:p>
    <w:p>
      <w:pPr>
        <w:pStyle w:val="ManualNumPar1"/>
        <w:rPr>
          <w:noProof/>
        </w:rPr>
      </w:pPr>
      <w:r>
        <w:rPr>
          <w:noProof/>
        </w:rPr>
        <w:t>2.</w:t>
      </w:r>
      <w:r>
        <w:rPr>
          <w:noProof/>
        </w:rPr>
        <w:tab/>
        <w:t>RAB valstybės partnerės ir Europos Sąjungos valstybės narės nedelsdamos praneša viena kitai apie bet kokius su šio straipsnio 1 dalyje nurodyta informacija susijusius pokyčius.</w:t>
      </w:r>
    </w:p>
    <w:p>
      <w:pPr>
        <w:pStyle w:val="ManualNumPar1"/>
        <w:rPr>
          <w:noProof/>
        </w:rPr>
      </w:pPr>
      <w:r>
        <w:rPr>
          <w:noProof/>
        </w:rPr>
        <w:t>3.</w:t>
      </w:r>
      <w:r>
        <w:rPr>
          <w:noProof/>
        </w:rPr>
        <w:tab/>
        <w:t>Šio straipsnio 1 dalyje nurodytos institucijos veikia įgaliotos susijusios šalies valdžios institucijų. Už kontrolę ir tikrinimą atsakingos institucijos yra susijusios šalies valdžios institucijų dalis.</w:t>
      </w:r>
    </w:p>
    <w:p>
      <w:pPr>
        <w:pStyle w:val="Titrearticle"/>
        <w:rPr>
          <w:noProof/>
        </w:rPr>
      </w:pPr>
      <w:r>
        <w:rPr>
          <w:noProof/>
        </w:rPr>
        <w:t>35 STRAIPSNIS</w:t>
      </w:r>
    </w:p>
    <w:p>
      <w:pPr>
        <w:jc w:val="center"/>
        <w:rPr>
          <w:b/>
          <w:noProof/>
        </w:rPr>
      </w:pPr>
      <w:r>
        <w:rPr>
          <w:b/>
          <w:noProof/>
        </w:rPr>
        <w:t xml:space="preserve">Administracinio bendradarbiavimo metodai </w:t>
      </w:r>
    </w:p>
    <w:p>
      <w:pPr>
        <w:pStyle w:val="ManualNumPar1"/>
        <w:rPr>
          <w:noProof/>
        </w:rPr>
      </w:pPr>
      <w:r>
        <w:rPr>
          <w:noProof/>
        </w:rPr>
        <w:t>1.</w:t>
      </w:r>
      <w:r>
        <w:rPr>
          <w:noProof/>
        </w:rPr>
        <w:tab/>
        <w:t xml:space="preserve">Siekdamos užtikrinti tinkamą šio protokolo taikymą, ES, RAB valstybės partnerės ir 4, 5 ir 6 straipsniuose nurodytos kitos šalys ir teritorijos per kompetentingas muitinės administracijas padeda vienos kitoms tikrinti EUR 1 judėjimo sertifikatų, kilmės deklaracijų arba tiekėjo deklaracijų autentiškumą bei šiuose dokumentuose pateiktos informacijos teisingumą. </w:t>
      </w:r>
    </w:p>
    <w:p>
      <w:pPr>
        <w:pStyle w:val="ManualNumPar1"/>
        <w:rPr>
          <w:noProof/>
        </w:rPr>
      </w:pPr>
      <w:r>
        <w:rPr>
          <w:noProof/>
        </w:rPr>
        <w:lastRenderedPageBreak/>
        <w:t>2.</w:t>
      </w:r>
      <w:r>
        <w:rPr>
          <w:noProof/>
        </w:rPr>
        <w:tab/>
        <w:t xml:space="preserve">Institucijos, į kurias kreipiamasi, pateikia susijusią informaciją apie sąlygas, kurių laikantis produktas buvo pagamintas, visų pirma nurodydamos aplinkybes, kuriomis įvairiose RAB valstybėse partnerėse, ES ir 4, 5 ir 6 straipsniuose nurodytose kitose šalyse ir teritorijose buvo laikomasi kilmės taisyklių. </w:t>
      </w:r>
    </w:p>
    <w:p>
      <w:pPr>
        <w:pStyle w:val="Titrearticle"/>
        <w:rPr>
          <w:noProof/>
        </w:rPr>
      </w:pPr>
      <w:r>
        <w:rPr>
          <w:noProof/>
        </w:rPr>
        <w:t>36 STRAIPSNIS</w:t>
      </w:r>
    </w:p>
    <w:p>
      <w:pPr>
        <w:jc w:val="center"/>
        <w:rPr>
          <w:b/>
          <w:noProof/>
        </w:rPr>
      </w:pPr>
      <w:r>
        <w:rPr>
          <w:b/>
          <w:noProof/>
        </w:rPr>
        <w:t>Kilmės įrodymų patikrinimas</w:t>
      </w:r>
    </w:p>
    <w:p>
      <w:pPr>
        <w:pStyle w:val="ManualNumPar1"/>
        <w:rPr>
          <w:noProof/>
        </w:rPr>
      </w:pPr>
      <w:r>
        <w:rPr>
          <w:noProof/>
        </w:rPr>
        <w:t>1.</w:t>
      </w:r>
      <w:r>
        <w:rPr>
          <w:noProof/>
        </w:rPr>
        <w:tab/>
        <w:t xml:space="preserve">Paskesni kilmės įrodymų patikrinimai atliekami remiantis rizikos analize atsitiktinės atrankos būdu arba kai importuojančios šalies muitinė turi pagrįstų abejonių dėl šių dokumentų autentiškumo, susijusių produktų kilmės statuso arba dėl atitikties kitiems šio protokolo reikalavimams. </w:t>
      </w:r>
    </w:p>
    <w:p>
      <w:pPr>
        <w:pStyle w:val="ManualNumPar1"/>
        <w:rPr>
          <w:noProof/>
        </w:rPr>
      </w:pPr>
      <w:r>
        <w:rPr>
          <w:noProof/>
        </w:rPr>
        <w:t>2.</w:t>
      </w:r>
      <w:r>
        <w:rPr>
          <w:noProof/>
        </w:rPr>
        <w:tab/>
        <w:t xml:space="preserve">Įgyvendindama šio straipsnio 1 dalies nuostatas, importuojančios šalies muitinė eksportuojančios šalies muitinei grąžina EUR 1 judėjimo sertifikatą ir sąskaitą faktūrą, jei ji buvo pateikta, kilmės deklaraciją, arba šių dokumentų kopijas, prireikus nurodydama prašymo atlikti patikrinimą priežastis. Kartu su prašymu atlikti patikrinimą siunčiami visi turimi dokumentai ir informacija, kuriais remiantis galima daryti prielaidą, kad kilmės įrodyme pateikta informacija yra neteisinga. </w:t>
      </w:r>
    </w:p>
    <w:p>
      <w:pPr>
        <w:pStyle w:val="ManualNumPar1"/>
        <w:rPr>
          <w:noProof/>
        </w:rPr>
      </w:pPr>
      <w:r>
        <w:rPr>
          <w:noProof/>
        </w:rPr>
        <w:t>3.</w:t>
      </w:r>
      <w:r>
        <w:rPr>
          <w:noProof/>
        </w:rPr>
        <w:tab/>
        <w:t xml:space="preserve">Patikrinimą atlieka eksportuojančios šalies muitinė. Šiuo tikslu muitinė turi teisę reikalauti bet kokių įrodymų ir atlikti bet kokį eksportuotojo arba gamintojo apskaitos įrašų patikrinimą ar bet kokį kitą patikrinimą, kurį mano esant tinkamą. </w:t>
      </w:r>
    </w:p>
    <w:p>
      <w:pPr>
        <w:pStyle w:val="ManualNumPar1"/>
        <w:rPr>
          <w:noProof/>
        </w:rPr>
      </w:pPr>
      <w:r>
        <w:rPr>
          <w:noProof/>
        </w:rPr>
        <w:t>4.</w:t>
      </w:r>
      <w:r>
        <w:rPr>
          <w:noProof/>
        </w:rPr>
        <w:tab/>
        <w:t xml:space="preserve">Jei importuojančios šalies muitinė nusprendžia sustabdyti lengvatinio režimo taikymą susijusiems produktams, kol bus gauti patikrinimo rezultatai, importuotojui leidžiama produktus išleisti laikantis visų būtinų atsargumo priemonių. </w:t>
      </w:r>
    </w:p>
    <w:p>
      <w:pPr>
        <w:pStyle w:val="ManualNumPar1"/>
        <w:rPr>
          <w:noProof/>
        </w:rPr>
      </w:pPr>
      <w:r>
        <w:rPr>
          <w:noProof/>
        </w:rPr>
        <w:t>5.</w:t>
      </w:r>
      <w:r>
        <w:rPr>
          <w:noProof/>
        </w:rPr>
        <w:tab/>
        <w:t>Atlikti patikrinimą paprašiusiai muitinei apie jo rezultatus pranešama kuo greičiau. Iš minėtų rezultatų turi būti aiškiai matyti, ar dokumentai autentiški, ar susiję produktai gali būti laikomi RAB valstybės partnerės, ES ar vienos iš 3, 4, 5 ir 6 straipsniuose nurodytų kitų šalių ir teritorijų kilmės produktais ir ar jie atitinka kitus šio protokolo reikalavimus.</w:t>
      </w:r>
    </w:p>
    <w:p>
      <w:pPr>
        <w:pStyle w:val="ManualNumPar1"/>
        <w:rPr>
          <w:noProof/>
        </w:rPr>
      </w:pPr>
      <w:r>
        <w:rPr>
          <w:noProof/>
        </w:rPr>
        <w:t>6.</w:t>
      </w:r>
      <w:r>
        <w:rPr>
          <w:noProof/>
        </w:rPr>
        <w:tab/>
        <w:t>Jei esama pagrįstų abejonių ir per dešimt (10) mėnesių po prašymo atlikti patikrinimą negaunama atsakymo arba jei atsakyme nėra informacijos susijusio dokumento autentiškumui ar tikrajai produktų kilmei nustatyti, prašymą pateikusi muitinė atsisako taikyti lengvatas, nebent būtų išimtinių aplinkybių.</w:t>
      </w:r>
    </w:p>
    <w:p>
      <w:pPr>
        <w:pStyle w:val="ManualNumPar1"/>
        <w:rPr>
          <w:noProof/>
        </w:rPr>
      </w:pPr>
      <w:r>
        <w:rPr>
          <w:noProof/>
        </w:rPr>
        <w:t>7.</w:t>
      </w:r>
      <w:r>
        <w:rPr>
          <w:noProof/>
        </w:rPr>
        <w:tab/>
        <w:t xml:space="preserve">Atlikdamos bendrus su kilmės įrodymais susijusius tikrinimus Šalys vadovaujasi II protokolo dėl savitarpio administracinės pagalbos muitinės reikalų srityje 7 straipsniu. </w:t>
      </w:r>
    </w:p>
    <w:p>
      <w:pPr>
        <w:pStyle w:val="Titrearticle"/>
        <w:rPr>
          <w:noProof/>
        </w:rPr>
      </w:pPr>
      <w:r>
        <w:rPr>
          <w:noProof/>
        </w:rPr>
        <w:t>37 STRAIPSNIS</w:t>
      </w:r>
    </w:p>
    <w:p>
      <w:pPr>
        <w:jc w:val="center"/>
        <w:rPr>
          <w:b/>
          <w:noProof/>
        </w:rPr>
      </w:pPr>
      <w:r>
        <w:rPr>
          <w:b/>
          <w:noProof/>
        </w:rPr>
        <w:t>Tiekėjų deklaracijų patikrinimas</w:t>
      </w:r>
    </w:p>
    <w:p>
      <w:pPr>
        <w:pStyle w:val="ManualNumPar1"/>
        <w:rPr>
          <w:noProof/>
        </w:rPr>
      </w:pPr>
      <w:r>
        <w:rPr>
          <w:noProof/>
        </w:rPr>
        <w:t>1.</w:t>
      </w:r>
      <w:r>
        <w:rPr>
          <w:noProof/>
        </w:rPr>
        <w:tab/>
        <w:t xml:space="preserve">Tiekėjų deklaracijų patikrinimai atliekami remiantis rizikos analize atsitiktinės atrankos būdu arba kai šalies, kurioje šios deklaracijos buvo panaudotos išduodant EUR 1 judėjimo sertifikatą arba surašant kilmės deklaraciją, muitinė turi pagrįstų abejonių dėl šio dokumento autentiškumo arba jame pateiktos informacijos teisingumo. </w:t>
      </w:r>
    </w:p>
    <w:p>
      <w:pPr>
        <w:pStyle w:val="ManualNumPar1"/>
        <w:rPr>
          <w:noProof/>
        </w:rPr>
      </w:pPr>
      <w:r>
        <w:rPr>
          <w:noProof/>
        </w:rPr>
        <w:lastRenderedPageBreak/>
        <w:t>2.</w:t>
      </w:r>
      <w:r>
        <w:rPr>
          <w:noProof/>
        </w:rPr>
        <w:tab/>
        <w:t xml:space="preserve">Muitinė, kuriai pateikta tiekėjo deklaracija, gali prašyti, kad valstybės, kurioje deklaracija buvo surašyta, muitinė išduotų informacinį lapą, kurio pavyzdys pateikiamas šio protokolo VI priede. Kita vertus, tvirtinančiosios institucijos, kurioms pateikta tiekėjo deklaracija, gali prašyti, kad eksportuotojas pateiktų valstybės, kurioje deklaracija buvo surašyta, muitinės išduotą informacinį lapą. </w:t>
      </w:r>
    </w:p>
    <w:p>
      <w:pPr>
        <w:pStyle w:val="Text1"/>
        <w:rPr>
          <w:noProof/>
        </w:rPr>
      </w:pPr>
      <w:r>
        <w:rPr>
          <w:noProof/>
        </w:rPr>
        <w:t>RAB valstybių partnerių ir ES įstaiga, išdavusi informacinį lapą, jo kopiją saugo atitinkamai penkerius (5) metus ir ne trumpiau kaip trejus (3) metus.</w:t>
      </w:r>
    </w:p>
    <w:p>
      <w:pPr>
        <w:pStyle w:val="ManualNumPar1"/>
        <w:rPr>
          <w:noProof/>
        </w:rPr>
      </w:pPr>
      <w:r>
        <w:rPr>
          <w:noProof/>
        </w:rPr>
        <w:t>3.</w:t>
      </w:r>
      <w:r>
        <w:rPr>
          <w:noProof/>
        </w:rPr>
        <w:tab/>
        <w:t xml:space="preserve">Atlikti patikrinimą paprašiusiai muitinei apie jo rezultatus pranešama per dešimt (10) mėnesių. Iš minėtų rezultatų turi būti aiškiai matyti, ar tiekėjo deklaracijoje pateikta informacija yra teisinga ir galima nustatyti, ar galima atsižvelgti į šią tiekėjo deklaraciją išduodant EUR 1 judėjimo sertifikatą ar surašant kilmės deklaraciją, ir kokiu mastu į ją galima atsižvelgti. </w:t>
      </w:r>
    </w:p>
    <w:p>
      <w:pPr>
        <w:pStyle w:val="ManualNumPar1"/>
        <w:rPr>
          <w:noProof/>
        </w:rPr>
      </w:pPr>
      <w:r>
        <w:rPr>
          <w:noProof/>
        </w:rPr>
        <w:t>4.</w:t>
      </w:r>
      <w:r>
        <w:rPr>
          <w:noProof/>
        </w:rPr>
        <w:tab/>
        <w:t xml:space="preserve">Patikrinimą atlieka šalies, kurioje buvo surašyta tiekėjo deklaracija, muitinė. Šiuo tikslu ji turi teisę reikalauti bet kokių įrodymų ar atlikti bet kokį tiekėjo apskaitos įrašų patikrinimą ar bet kokį kitą patikrinimą, kurį mano esant tinkamą bet kurio tiekėjo deklaracijos teisingumui patikrinti. </w:t>
      </w:r>
    </w:p>
    <w:p>
      <w:pPr>
        <w:pStyle w:val="ManualNumPar1"/>
        <w:rPr>
          <w:noProof/>
        </w:rPr>
      </w:pPr>
      <w:r>
        <w:rPr>
          <w:noProof/>
        </w:rPr>
        <w:t>5.</w:t>
      </w:r>
      <w:r>
        <w:rPr>
          <w:noProof/>
        </w:rPr>
        <w:tab/>
        <w:t xml:space="preserve">Bet kuris EUR 1 judėjimo sertifikatas arba kilmės deklaracija, išduota arba surašyta remiantis neteisinga tiekėjo deklaracija, laikoma negaliojančia. </w:t>
      </w:r>
    </w:p>
    <w:p>
      <w:pPr>
        <w:pStyle w:val="Titrearticle"/>
        <w:rPr>
          <w:noProof/>
        </w:rPr>
      </w:pPr>
      <w:r>
        <w:rPr>
          <w:noProof/>
        </w:rPr>
        <w:t>38 STRAIPSNIS</w:t>
      </w:r>
    </w:p>
    <w:p>
      <w:pPr>
        <w:jc w:val="center"/>
        <w:rPr>
          <w:b/>
          <w:noProof/>
        </w:rPr>
      </w:pPr>
      <w:r>
        <w:rPr>
          <w:b/>
          <w:noProof/>
        </w:rPr>
        <w:t>Ginčų sprendimas</w:t>
      </w:r>
    </w:p>
    <w:p>
      <w:pPr>
        <w:rPr>
          <w:noProof/>
        </w:rPr>
      </w:pPr>
      <w:r>
        <w:rPr>
          <w:noProof/>
        </w:rPr>
        <w:t xml:space="preserve">Jei dėl 36 ir 37 straipsniuose numatytos patikrinimo tvarkos kyla ginčų, kurių prašymą atlikti patikrinimą pateikusi muitinė ir už šio patikrinimo atlikimą atsakinga muitinė negali išspręsti tarpusavio sutarimu arba kai jos nesutaria dėl šio protokolo aiškinimo, tie ginčai perduodami Komitetui. </w:t>
      </w:r>
    </w:p>
    <w:p>
      <w:pPr>
        <w:rPr>
          <w:noProof/>
        </w:rPr>
      </w:pPr>
      <w:r>
        <w:rPr>
          <w:noProof/>
        </w:rPr>
        <w:t xml:space="preserve">Visais atvejais ginčai tarp importuotojo ir importuojančios šalies muitinės sprendžiami pagal tos šalies teisės aktus. </w:t>
      </w:r>
    </w:p>
    <w:p>
      <w:pPr>
        <w:pStyle w:val="Titrearticle"/>
        <w:rPr>
          <w:noProof/>
        </w:rPr>
      </w:pPr>
      <w:r>
        <w:rPr>
          <w:noProof/>
        </w:rPr>
        <w:t>39 STRAIPSNIS</w:t>
      </w:r>
    </w:p>
    <w:p>
      <w:pPr>
        <w:jc w:val="center"/>
        <w:rPr>
          <w:b/>
          <w:noProof/>
        </w:rPr>
      </w:pPr>
      <w:r>
        <w:rPr>
          <w:b/>
          <w:noProof/>
        </w:rPr>
        <w:t>Sankcijos</w:t>
      </w:r>
    </w:p>
    <w:p>
      <w:pPr>
        <w:rPr>
          <w:noProof/>
        </w:rPr>
      </w:pPr>
      <w:r>
        <w:rPr>
          <w:noProof/>
        </w:rPr>
        <w:t xml:space="preserve">Kiekvienam asmeniui, kuris, siekdamas pasinaudoti lengvatiniu režimu produktams, neteisingai užpildo dokumentą arba dėl kurio kaltės dokumente pateikiama neteisinga informacija, taikomos sankcijos. </w:t>
      </w:r>
    </w:p>
    <w:p>
      <w:pPr>
        <w:pStyle w:val="Titrearticle"/>
        <w:rPr>
          <w:noProof/>
        </w:rPr>
      </w:pPr>
      <w:r>
        <w:rPr>
          <w:noProof/>
        </w:rPr>
        <w:t>40 STRAIPSNIS</w:t>
      </w:r>
    </w:p>
    <w:p>
      <w:pPr>
        <w:jc w:val="center"/>
        <w:rPr>
          <w:b/>
          <w:noProof/>
        </w:rPr>
      </w:pPr>
      <w:r>
        <w:rPr>
          <w:b/>
          <w:noProof/>
        </w:rPr>
        <w:t>Nukrypti leidžiančios nuostatos</w:t>
      </w:r>
    </w:p>
    <w:p>
      <w:pPr>
        <w:pStyle w:val="ManualNumPar1"/>
        <w:rPr>
          <w:noProof/>
        </w:rPr>
      </w:pPr>
      <w:r>
        <w:rPr>
          <w:noProof/>
        </w:rPr>
        <w:t>1.</w:t>
      </w:r>
      <w:r>
        <w:rPr>
          <w:noProof/>
        </w:rPr>
        <w:tab/>
        <w:t>Komitetas gali priimti nuo šio protokolo nukrypti leidžiančias nuostatas, jei jos pagrįstos RAB valstybėse partnerėse veikiančių pramonės šakų vystymosi poreikiais ar naujų pramonės šakų kūrimu.</w:t>
      </w:r>
    </w:p>
    <w:p>
      <w:pPr>
        <w:pStyle w:val="Text1"/>
        <w:rPr>
          <w:noProof/>
        </w:rPr>
      </w:pPr>
      <w:r>
        <w:rPr>
          <w:noProof/>
        </w:rPr>
        <w:t>Susijusi (-os) RAB valstybė (-s) partnerė (-s) prieš pateikdama (-os) klausimą Komitetui arba klausimo pateikimo metu praneša ES apie prašymą priimti nukrypti leidžiančią nuostatą, kartu pateikdama (-os) prašymą pagrindžiančias priežastis pagal šio straipsnio 2 dalį.</w:t>
      </w:r>
    </w:p>
    <w:p>
      <w:pPr>
        <w:pStyle w:val="Text1"/>
        <w:rPr>
          <w:noProof/>
        </w:rPr>
      </w:pPr>
      <w:r>
        <w:rPr>
          <w:noProof/>
        </w:rPr>
        <w:t>ES teigiamai atsako į visus RAB valstybių partnerių prašymus, kurie yra tinkamai pagrįsti pagal šį straipsnį ir kurie negali padaryti didelės žalos esamoms ES pramonės šakoms.</w:t>
      </w:r>
    </w:p>
    <w:p>
      <w:pPr>
        <w:pStyle w:val="ManualNumPar1"/>
        <w:rPr>
          <w:noProof/>
        </w:rPr>
      </w:pPr>
      <w:r>
        <w:rPr>
          <w:noProof/>
        </w:rPr>
        <w:t>2.</w:t>
      </w:r>
      <w:r>
        <w:rPr>
          <w:noProof/>
        </w:rPr>
        <w:tab/>
        <w:t>Siekiant, kad Komitetui būtų lengviau nagrinėti nukrypti leidžiančių nuostatų prašymus, prašymą pateikusi (-os) RAB valstybė (-s) partnerė (-s), pagrįsdama (-os) savo prašymą, šio protokolo VII priede nurodyta forma pateikia kuo išsamesnę informaciją, visų pirma:</w:t>
      </w:r>
    </w:p>
    <w:p>
      <w:pPr>
        <w:pStyle w:val="Point1"/>
        <w:rPr>
          <w:noProof/>
        </w:rPr>
      </w:pPr>
      <w:r>
        <w:rPr>
          <w:noProof/>
        </w:rPr>
        <w:t>a)</w:t>
      </w:r>
      <w:r>
        <w:rPr>
          <w:noProof/>
        </w:rPr>
        <w:tab/>
        <w:t>gatavo produkto aprašymą;</w:t>
      </w:r>
    </w:p>
    <w:p>
      <w:pPr>
        <w:pStyle w:val="Point1"/>
        <w:rPr>
          <w:noProof/>
        </w:rPr>
      </w:pPr>
      <w:r>
        <w:rPr>
          <w:noProof/>
        </w:rPr>
        <w:t>b)</w:t>
      </w:r>
      <w:r>
        <w:rPr>
          <w:noProof/>
        </w:rPr>
        <w:tab/>
        <w:t>trečiosios šalies kilmės medžiagų pobūdį ir kiekį;</w:t>
      </w:r>
    </w:p>
    <w:p>
      <w:pPr>
        <w:pStyle w:val="Point1"/>
        <w:rPr>
          <w:noProof/>
        </w:rPr>
      </w:pPr>
      <w:r>
        <w:rPr>
          <w:noProof/>
        </w:rPr>
        <w:t>c)</w:t>
      </w:r>
      <w:r>
        <w:rPr>
          <w:noProof/>
        </w:rPr>
        <w:tab/>
        <w:t>RAB valstybių partnerių arba 4 ir 5 straipsniuose nurodytų šalių ar teritorijų kilmės medžiagų, arba ten perdirbtų medžiagų pobūdį ir kiekį,</w:t>
      </w:r>
    </w:p>
    <w:p>
      <w:pPr>
        <w:pStyle w:val="Point1"/>
        <w:rPr>
          <w:noProof/>
        </w:rPr>
      </w:pPr>
      <w:r>
        <w:rPr>
          <w:noProof/>
        </w:rPr>
        <w:t>d)</w:t>
      </w:r>
      <w:r>
        <w:rPr>
          <w:noProof/>
        </w:rPr>
        <w:tab/>
        <w:t>gamybos procesus;</w:t>
      </w:r>
    </w:p>
    <w:p>
      <w:pPr>
        <w:pStyle w:val="Point1"/>
        <w:rPr>
          <w:noProof/>
        </w:rPr>
      </w:pPr>
      <w:r>
        <w:rPr>
          <w:noProof/>
        </w:rPr>
        <w:t>e)</w:t>
      </w:r>
      <w:r>
        <w:rPr>
          <w:noProof/>
        </w:rPr>
        <w:tab/>
        <w:t>pridėtinę vertę;</w:t>
      </w:r>
    </w:p>
    <w:p>
      <w:pPr>
        <w:pStyle w:val="Point1"/>
        <w:rPr>
          <w:noProof/>
        </w:rPr>
      </w:pPr>
      <w:r>
        <w:rPr>
          <w:noProof/>
        </w:rPr>
        <w:t>f)</w:t>
      </w:r>
      <w:r>
        <w:rPr>
          <w:noProof/>
        </w:rPr>
        <w:tab/>
        <w:t>darbuotojų skaičių susijusioje įmonėje;</w:t>
      </w:r>
    </w:p>
    <w:p>
      <w:pPr>
        <w:pStyle w:val="Point1"/>
        <w:rPr>
          <w:noProof/>
        </w:rPr>
      </w:pPr>
      <w:r>
        <w:rPr>
          <w:noProof/>
        </w:rPr>
        <w:t>g)</w:t>
      </w:r>
      <w:r>
        <w:rPr>
          <w:noProof/>
        </w:rPr>
        <w:tab/>
        <w:t>tikėtiną eksporto į ES apimtį;</w:t>
      </w:r>
    </w:p>
    <w:p>
      <w:pPr>
        <w:pStyle w:val="Point1"/>
        <w:rPr>
          <w:noProof/>
        </w:rPr>
      </w:pPr>
      <w:r>
        <w:rPr>
          <w:noProof/>
        </w:rPr>
        <w:t>h)</w:t>
      </w:r>
      <w:r>
        <w:rPr>
          <w:noProof/>
        </w:rPr>
        <w:tab/>
        <w:t>kitus galimus žaliavų tiekimo šaltinius;</w:t>
      </w:r>
    </w:p>
    <w:p>
      <w:pPr>
        <w:pStyle w:val="Point1"/>
        <w:rPr>
          <w:noProof/>
        </w:rPr>
      </w:pPr>
      <w:r>
        <w:rPr>
          <w:noProof/>
        </w:rPr>
        <w:t>i)</w:t>
      </w:r>
      <w:r>
        <w:rPr>
          <w:noProof/>
        </w:rPr>
        <w:tab/>
        <w:t>priežastis, pagrindžiančias tokios nukrypti leidžiančios nuostatos galiojimo trukmę, atsižvelgiant į pastangas rasti naujus tiekimo šaltinius;</w:t>
      </w:r>
    </w:p>
    <w:p>
      <w:pPr>
        <w:pStyle w:val="Point1"/>
        <w:rPr>
          <w:noProof/>
        </w:rPr>
      </w:pPr>
      <w:r>
        <w:rPr>
          <w:noProof/>
        </w:rPr>
        <w:t>j)</w:t>
      </w:r>
      <w:r>
        <w:rPr>
          <w:noProof/>
        </w:rPr>
        <w:tab/>
        <w:t>kitas pastabas.</w:t>
      </w:r>
    </w:p>
    <w:p>
      <w:pPr>
        <w:pStyle w:val="Text1"/>
        <w:rPr>
          <w:noProof/>
        </w:rPr>
      </w:pPr>
      <w:r>
        <w:rPr>
          <w:noProof/>
        </w:rPr>
        <w:t>Tos pačios taisyklės taikomos visiems prašymams pratęsti terminą.</w:t>
      </w:r>
    </w:p>
    <w:p>
      <w:pPr>
        <w:pStyle w:val="Text1"/>
        <w:rPr>
          <w:noProof/>
        </w:rPr>
      </w:pPr>
      <w:r>
        <w:rPr>
          <w:noProof/>
        </w:rPr>
        <w:t>Komitetas gali keisti informacijos pateikimo formą.</w:t>
      </w:r>
    </w:p>
    <w:p>
      <w:pPr>
        <w:pStyle w:val="ManualNumPar1"/>
        <w:rPr>
          <w:noProof/>
        </w:rPr>
      </w:pPr>
      <w:r>
        <w:rPr>
          <w:noProof/>
        </w:rPr>
        <w:t>3.</w:t>
      </w:r>
      <w:r>
        <w:rPr>
          <w:noProof/>
        </w:rPr>
        <w:tab/>
        <w:t>Nagrinėjant prašymus visų pirma atsižvelgiama į:</w:t>
      </w:r>
    </w:p>
    <w:p>
      <w:pPr>
        <w:pStyle w:val="Point1"/>
        <w:rPr>
          <w:noProof/>
        </w:rPr>
      </w:pPr>
      <w:r>
        <w:rPr>
          <w:noProof/>
        </w:rPr>
        <w:t>a)</w:t>
      </w:r>
      <w:r>
        <w:rPr>
          <w:noProof/>
        </w:rPr>
        <w:tab/>
        <w:t>susijusios (-ių) RAB valstybės (-ių) partnerės (-ių) išsivystymo lygį ar geografinę padėtį;</w:t>
      </w:r>
    </w:p>
    <w:p>
      <w:pPr>
        <w:pStyle w:val="Point1"/>
        <w:rPr>
          <w:noProof/>
        </w:rPr>
      </w:pPr>
      <w:r>
        <w:rPr>
          <w:noProof/>
        </w:rPr>
        <w:t>b)</w:t>
      </w:r>
      <w:r>
        <w:rPr>
          <w:noProof/>
        </w:rPr>
        <w:tab/>
        <w:t>atvejus, kai galiojančių kilmės taisyklių taikymas labai paveiktų RAB valstybės partnerės pramonės šakos galimybes toliau eksportuoti į ES, ypač atsižvelgiant į atvejus, kai dėl to galėtų būti nutraukta tos pramonės šakos veikla;</w:t>
      </w:r>
    </w:p>
    <w:p>
      <w:pPr>
        <w:pStyle w:val="Point1"/>
        <w:rPr>
          <w:noProof/>
        </w:rPr>
      </w:pPr>
      <w:r>
        <w:rPr>
          <w:noProof/>
        </w:rPr>
        <w:t>c)</w:t>
      </w:r>
      <w:r>
        <w:rPr>
          <w:noProof/>
        </w:rPr>
        <w:tab/>
        <w:t>konkrečius atvejus, kai galima aiškiai įrodyti, kad taikant kilmės taisykles gali būti sutrukdyta dideliu mastu investuoti į pramonės šaką, ir jei taikant nukrypti leidžiančią nuostatą, skatinančią įgyvendinti investicijų programą, šias taisykles būtų galima taikyti etapais.</w:t>
      </w:r>
    </w:p>
    <w:p>
      <w:pPr>
        <w:pStyle w:val="ManualNumPar1"/>
        <w:rPr>
          <w:noProof/>
        </w:rPr>
      </w:pPr>
      <w:r>
        <w:rPr>
          <w:noProof/>
        </w:rPr>
        <w:t>4.</w:t>
      </w:r>
      <w:r>
        <w:rPr>
          <w:noProof/>
        </w:rPr>
        <w:tab/>
        <w:t>Bet kuriuo atveju nagrinėjama, ar problemos negalima išspręsti taikant su kilmės kumuliacija susijusias taisykles.</w:t>
      </w:r>
    </w:p>
    <w:p>
      <w:pPr>
        <w:pStyle w:val="ManualNumPar1"/>
        <w:rPr>
          <w:noProof/>
        </w:rPr>
      </w:pPr>
      <w:r>
        <w:rPr>
          <w:noProof/>
        </w:rPr>
        <w:t>5.</w:t>
      </w:r>
      <w:r>
        <w:rPr>
          <w:noProof/>
        </w:rPr>
        <w:tab/>
        <w:t>Nagrinėjant prašymus kiekvienu konkrečiu atveju specialiai atsižvelgiama į galimybę kilmės statusą suteikti produktams, į kurių sudėtį įeina kaimyninių besivystančių šalių, mažiausiai išsivysčiusių ar besivystančių šalių, su kuriomis vieną ar daugiau RAB valstybių partnerių sieja ypatingi ryšiai, kilmės medžiagos, jei gali būti vykdomas pakankamas administracinis bendradarbiavimas.</w:t>
      </w:r>
    </w:p>
    <w:p>
      <w:pPr>
        <w:pStyle w:val="ManualNumPar1"/>
        <w:rPr>
          <w:i/>
          <w:noProof/>
        </w:rPr>
      </w:pPr>
      <w:r>
        <w:rPr>
          <w:noProof/>
        </w:rPr>
        <w:t>6.</w:t>
      </w:r>
      <w:r>
        <w:rPr>
          <w:noProof/>
        </w:rPr>
        <w:tab/>
        <w:t>Nepažeidžiant šio straipsnio 1–5 dalių, nukrypti leidžiančią nuostatą leidžiama taikyti, jei dėl jos nedaroma didelė žala ES ar vienos ar daugiau valstybių narių ekonomikos sektoriui.</w:t>
      </w:r>
    </w:p>
    <w:p>
      <w:pPr>
        <w:pStyle w:val="ManualNumPar1"/>
        <w:rPr>
          <w:bCs/>
          <w:noProof/>
        </w:rPr>
      </w:pPr>
      <w:r>
        <w:rPr>
          <w:noProof/>
        </w:rPr>
        <w:t>7.</w:t>
      </w:r>
      <w:r>
        <w:rPr>
          <w:noProof/>
        </w:rPr>
        <w:tab/>
      </w:r>
      <w:r>
        <w:rPr>
          <w:rStyle w:val="Strong"/>
          <w:b w:val="0"/>
          <w:noProof/>
        </w:rPr>
        <w:t>Nepažeidžiant šio straipsnio 1–6 dalių ir jas papildant, leidžiama taikyti nukrypti leidžiančias nuostatas dėl 1604 pozicijai priskiriamos tuno nugarinės iš 0302</w:t>
      </w:r>
      <w:r>
        <w:rPr>
          <w:noProof/>
        </w:rPr>
        <w:t xml:space="preserve"> arba 0303 pozicijai priskiriamo kilmės statuso neturinčio tuno, pagal kurias nustatoma 5 000 tonų metinė kvota. Prašymus taikyti tokias nukrypti leidžiančias nuostatas laikantis pirmiau minėtos kvotos RAB valstybės partnerės pateikia Komitetui, kuris jas automatiškai leidžia taikyti ir sprendimu nustato jų taikymą.</w:t>
      </w:r>
    </w:p>
    <w:p>
      <w:pPr>
        <w:pStyle w:val="ManualNumPar1"/>
        <w:rPr>
          <w:noProof/>
        </w:rPr>
      </w:pPr>
      <w:r>
        <w:rPr>
          <w:noProof/>
        </w:rPr>
        <w:t>8.</w:t>
      </w:r>
      <w:r>
        <w:rPr>
          <w:noProof/>
        </w:rPr>
        <w:tab/>
        <w:t xml:space="preserve">Komitetas imasi būtinų veiksmų siekdamas užtikrinti, kad sprendimas būtų priimtas kuo greičiau ir bet kuriuo atveju ne vėliau kaip per septyniasdešimt penkias (75) darbo dienas po to, kai Komiteto ES pirmininkas gauna prašymą. Jei per tą laikotarpį ES nepraneša RAB valstybei partnerei apie savo poziciją dėl prašymo, laikoma, kad prašymas priimtas. </w:t>
      </w:r>
    </w:p>
    <w:p>
      <w:pPr>
        <w:pStyle w:val="PointDouble0"/>
        <w:rPr>
          <w:noProof/>
        </w:rPr>
      </w:pPr>
      <w:r>
        <w:rPr>
          <w:noProof/>
        </w:rPr>
        <w:t>9.</w:t>
      </w:r>
      <w:r>
        <w:rPr>
          <w:noProof/>
        </w:rPr>
        <w:tab/>
        <w:t>a)</w:t>
      </w:r>
      <w:r>
        <w:rPr>
          <w:noProof/>
        </w:rPr>
        <w:tab/>
        <w:t>Nukrypti leidžianti nuostata paprastai galioja penkerių (5) metų laikotarpį, kurį nustato Komitetas.</w:t>
      </w:r>
    </w:p>
    <w:p>
      <w:pPr>
        <w:pStyle w:val="Point1"/>
        <w:rPr>
          <w:noProof/>
        </w:rPr>
      </w:pPr>
      <w:r>
        <w:rPr>
          <w:noProof/>
        </w:rPr>
        <w:t>b)</w:t>
      </w:r>
      <w:r>
        <w:rPr>
          <w:noProof/>
        </w:rPr>
        <w:tab/>
        <w:t>Sprendime dėl nukrypti leidžiančios nuostatos gali būti numatyta jo atnaujinimo nepriėmus naujo Komiteto sprendimo galimybė, jei RAB valstybė partnerė likus trims (3) mėnesiams iki kiekvieno laikotarpio pabaigos pateikia įrodymų, kad ji vis dar negali įvykdyti šio protokolo sąlygų dėl kurių buvo priimta nukrypti leidžianti nuostata.</w:t>
      </w:r>
    </w:p>
    <w:p>
      <w:pPr>
        <w:pStyle w:val="Text2"/>
        <w:rPr>
          <w:noProof/>
        </w:rPr>
      </w:pPr>
      <w:r>
        <w:rPr>
          <w:noProof/>
        </w:rPr>
        <w:t>Jeigu dėl pratęsimo pateikiamas prieštaravimas, Komitetas nedelsdamas jį nagrinėja ir sprendžia, ar pratęsti nukrypti leidžiančios nuostatos galiojimą. Komitetas darbą tęsia, kaip numatyta šio straipsnio 8 dalyje. Imamasi visų būtinų priemonių, kad taikant nukrypti leidžiančią nuostatą būtų išvengta pertrūkių.</w:t>
      </w:r>
    </w:p>
    <w:p>
      <w:pPr>
        <w:pStyle w:val="Point1"/>
        <w:rPr>
          <w:noProof/>
        </w:rPr>
      </w:pPr>
      <w:r>
        <w:rPr>
          <w:noProof/>
        </w:rPr>
        <w:t>c)</w:t>
      </w:r>
      <w:r>
        <w:rPr>
          <w:noProof/>
        </w:rPr>
        <w:tab/>
        <w:t>Jei nustatoma, kad pagrindiniai veiksniai, kuriais remiantis buvo priimtas sprendimas taikyti nukrypti leidžiančią nuostatą, labai pasikeitė, per a ir b punktuose nurodytus laikotarpius Komitetas gali peržiūrėti nukrypti leidžiančios nuostatos įgyvendinimo sąlygas. Baigdamas peržiūrą Komitetas gali nuspręsti pakeisti savo sprendimo sąlygas, susijusias su nukrypti leidžiančios nuostatos taikymo sritimi arba bet kuria kita anksčiau nustatyta sąlyga.</w:t>
      </w:r>
    </w:p>
    <w:p>
      <w:pPr>
        <w:jc w:val="center"/>
        <w:rPr>
          <w:b/>
          <w:noProof/>
        </w:rPr>
      </w:pPr>
      <w:bookmarkStart w:id="7" w:name="_Toc204060729"/>
      <w:r>
        <w:rPr>
          <w:b/>
          <w:noProof/>
        </w:rPr>
        <w:t>VI ANTRAŠTINĖ DALIS</w:t>
      </w:r>
    </w:p>
    <w:p>
      <w:pPr>
        <w:jc w:val="center"/>
        <w:rPr>
          <w:b/>
          <w:noProof/>
        </w:rPr>
      </w:pPr>
      <w:r>
        <w:rPr>
          <w:b/>
          <w:noProof/>
        </w:rPr>
        <w:t>SEUTA IR MELILJA</w:t>
      </w:r>
      <w:bookmarkEnd w:id="7"/>
    </w:p>
    <w:p>
      <w:pPr>
        <w:pStyle w:val="Titrearticle"/>
        <w:rPr>
          <w:noProof/>
        </w:rPr>
      </w:pPr>
      <w:r>
        <w:rPr>
          <w:noProof/>
        </w:rPr>
        <w:t>41 STRAIPSNIS</w:t>
      </w:r>
    </w:p>
    <w:p>
      <w:pPr>
        <w:jc w:val="center"/>
        <w:rPr>
          <w:b/>
          <w:noProof/>
        </w:rPr>
      </w:pPr>
      <w:r>
        <w:rPr>
          <w:b/>
          <w:noProof/>
        </w:rPr>
        <w:t>Specialiosios sąlygos</w:t>
      </w:r>
    </w:p>
    <w:p>
      <w:pPr>
        <w:pStyle w:val="ManualNumPar1"/>
        <w:rPr>
          <w:bCs/>
          <w:noProof/>
        </w:rPr>
      </w:pPr>
      <w:r>
        <w:rPr>
          <w:noProof/>
        </w:rPr>
        <w:t>1.</w:t>
      </w:r>
      <w:r>
        <w:rPr>
          <w:noProof/>
        </w:rPr>
        <w:tab/>
        <w:t xml:space="preserve">Šiame protokole vartojamas terminas „ES“ neapima Seutos ir Meliljos. Terminas „ES kilmės produktai“ neapima Seutos ir Meliljos kilmės produktų. </w:t>
      </w:r>
    </w:p>
    <w:p>
      <w:pPr>
        <w:pStyle w:val="ManualNumPar1"/>
        <w:rPr>
          <w:bCs/>
          <w:noProof/>
        </w:rPr>
      </w:pPr>
      <w:r>
        <w:rPr>
          <w:noProof/>
        </w:rPr>
        <w:t>2.</w:t>
      </w:r>
      <w:r>
        <w:rPr>
          <w:noProof/>
        </w:rPr>
        <w:tab/>
        <w:t xml:space="preserve">Šio protokolo nuostatos taikomos </w:t>
      </w:r>
      <w:r>
        <w:rPr>
          <w:i/>
          <w:noProof/>
        </w:rPr>
        <w:t>mutatis mutandis</w:t>
      </w:r>
      <w:r>
        <w:rPr>
          <w:noProof/>
        </w:rPr>
        <w:t xml:space="preserve"> nustatant, ar produktai gali būti laikomi RAB valstybės partnerės kilmės juos importuojant į Seutą ir Melilją. </w:t>
      </w:r>
    </w:p>
    <w:p>
      <w:pPr>
        <w:pStyle w:val="ManualNumPar1"/>
        <w:rPr>
          <w:bCs/>
          <w:noProof/>
        </w:rPr>
      </w:pPr>
      <w:r>
        <w:rPr>
          <w:noProof/>
        </w:rPr>
        <w:t>3.</w:t>
      </w:r>
      <w:r>
        <w:rPr>
          <w:noProof/>
        </w:rPr>
        <w:tab/>
        <w:t xml:space="preserve">Kai tik Seutoje, Meliljoje ar ES gauti produktai apdorojami ir perdirbami RAB valstybėje partnerėje, jie laikomi gautais tik RAB valstybėje partnerėje. </w:t>
      </w:r>
    </w:p>
    <w:p>
      <w:pPr>
        <w:pStyle w:val="ManualNumPar1"/>
        <w:rPr>
          <w:bCs/>
          <w:noProof/>
        </w:rPr>
      </w:pPr>
      <w:r>
        <w:rPr>
          <w:noProof/>
        </w:rPr>
        <w:t>4.</w:t>
      </w:r>
      <w:r>
        <w:rPr>
          <w:noProof/>
        </w:rPr>
        <w:tab/>
        <w:t xml:space="preserve">Apdorojimas ar perdirbimas Seutoje, Meliljoje ar ES laikomas atliktu RAB valstybėje partnerėje, jei medžiagos vėliau apdorojamos arba perdirbamos RAB valstybėje partnerėje. </w:t>
      </w:r>
    </w:p>
    <w:p>
      <w:pPr>
        <w:pStyle w:val="ManualNumPar1"/>
        <w:rPr>
          <w:bCs/>
          <w:noProof/>
        </w:rPr>
      </w:pPr>
      <w:r>
        <w:rPr>
          <w:noProof/>
        </w:rPr>
        <w:t>5.</w:t>
      </w:r>
      <w:r>
        <w:rPr>
          <w:noProof/>
        </w:rPr>
        <w:tab/>
        <w:t xml:space="preserve">Įgyvendinant šio straipsnio 3 ir 4 dalis, šio protokolo 9 straipsnyje išvardytos nepakankamos operacijos nelaikomos apdorojimu ar perdirbimu. </w:t>
      </w:r>
    </w:p>
    <w:p>
      <w:pPr>
        <w:pStyle w:val="ManualNumPar1"/>
        <w:rPr>
          <w:noProof/>
        </w:rPr>
      </w:pPr>
      <w:r>
        <w:rPr>
          <w:noProof/>
        </w:rPr>
        <w:t>6.</w:t>
      </w:r>
      <w:r>
        <w:rPr>
          <w:noProof/>
        </w:rPr>
        <w:tab/>
        <w:t xml:space="preserve">Seuta ir Melilja laikomos viena teritorija. </w:t>
      </w:r>
    </w:p>
    <w:p>
      <w:pPr>
        <w:jc w:val="center"/>
        <w:rPr>
          <w:b/>
          <w:noProof/>
        </w:rPr>
      </w:pPr>
      <w:bookmarkStart w:id="8" w:name="_Toc204060730"/>
      <w:r>
        <w:rPr>
          <w:b/>
          <w:noProof/>
        </w:rPr>
        <w:t>VII ANTRAŠTINĖ DALIS</w:t>
      </w:r>
    </w:p>
    <w:p>
      <w:pPr>
        <w:jc w:val="center"/>
        <w:rPr>
          <w:b/>
          <w:noProof/>
        </w:rPr>
      </w:pPr>
      <w:r>
        <w:rPr>
          <w:b/>
          <w:noProof/>
        </w:rPr>
        <w:t>BAIGIAMOSIOS NUOSTATOS</w:t>
      </w:r>
      <w:bookmarkEnd w:id="8"/>
    </w:p>
    <w:p>
      <w:pPr>
        <w:pStyle w:val="Titrearticle"/>
        <w:rPr>
          <w:noProof/>
        </w:rPr>
      </w:pPr>
      <w:r>
        <w:rPr>
          <w:noProof/>
        </w:rPr>
        <w:t>42 STRAIPSNIS</w:t>
      </w:r>
    </w:p>
    <w:p>
      <w:pPr>
        <w:jc w:val="center"/>
        <w:rPr>
          <w:noProof/>
        </w:rPr>
      </w:pPr>
      <w:r>
        <w:rPr>
          <w:b/>
          <w:noProof/>
        </w:rPr>
        <w:t>Kilmės taisyklių persvarstymas ir taikymas</w:t>
      </w:r>
    </w:p>
    <w:p>
      <w:pPr>
        <w:pStyle w:val="ManualNumPar1"/>
        <w:rPr>
          <w:noProof/>
        </w:rPr>
      </w:pPr>
      <w:r>
        <w:rPr>
          <w:noProof/>
        </w:rPr>
        <w:t>1.</w:t>
      </w:r>
      <w:r>
        <w:rPr>
          <w:noProof/>
        </w:rPr>
        <w:tab/>
        <w:t>Pagal šio susitarimo 9 ir 142 straipsnius šis protokolas ir jo priedai peržiūrimi kas penkerius (5) metus po šio susitarimo įsigaliojimo arba kai to prašo RAB valstybės partnerės arba ES, siekdamos padaryti reikiamus pakeitimus ar atlikti derinimą, ypač atsižvelgiant į principą, kad, jei tik įmanoma ir abiem Šalims pritarus, kiekvienos II priede nustatytos specifinės produkto kilmės taisyklės atveju ta pati kilmės taisyklė taikoma abiejų Šalių eksportuojamoms prekėms. Per tokią peržiūrą Šalys taip pat atsižvelgia į RAB valstybių partnerių vystymosi poreikius, pvz., į technologijų ar gamybos procesų pokyčius ir visus kitus veiksnius. </w:t>
      </w:r>
    </w:p>
    <w:p>
      <w:pPr>
        <w:pStyle w:val="Text1"/>
        <w:rPr>
          <w:b/>
          <w:bCs/>
          <w:noProof/>
        </w:rPr>
      </w:pPr>
      <w:r>
        <w:rPr>
          <w:noProof/>
        </w:rPr>
        <w:t>Priimti sprendimai įgyvendinami kuo greičiau.</w:t>
      </w:r>
    </w:p>
    <w:p>
      <w:pPr>
        <w:pStyle w:val="ManualNumPar1"/>
        <w:rPr>
          <w:noProof/>
        </w:rPr>
      </w:pPr>
      <w:r>
        <w:rPr>
          <w:noProof/>
        </w:rPr>
        <w:t>2.</w:t>
      </w:r>
      <w:r>
        <w:rPr>
          <w:noProof/>
        </w:rPr>
        <w:tab/>
        <w:t xml:space="preserve">Pagal šio susitarimo 29 straipsnį Komitetas, </w:t>
      </w:r>
      <w:r>
        <w:rPr>
          <w:i/>
          <w:noProof/>
        </w:rPr>
        <w:t>inter alia</w:t>
      </w:r>
      <w:r>
        <w:rPr>
          <w:noProof/>
        </w:rPr>
        <w:t>:</w:t>
      </w:r>
    </w:p>
    <w:p>
      <w:pPr>
        <w:pStyle w:val="Point1"/>
        <w:rPr>
          <w:noProof/>
        </w:rPr>
      </w:pPr>
      <w:r>
        <w:rPr>
          <w:noProof/>
        </w:rPr>
        <w:t>a)</w:t>
      </w:r>
      <w:r>
        <w:rPr>
          <w:noProof/>
        </w:rPr>
        <w:tab/>
        <w:t>priima sprendimus dėl kumuliacijos pagal 6 straipsnyje nustatytas sąlygas;</w:t>
      </w:r>
    </w:p>
    <w:p>
      <w:pPr>
        <w:pStyle w:val="Point1"/>
        <w:rPr>
          <w:noProof/>
        </w:rPr>
      </w:pPr>
      <w:r>
        <w:rPr>
          <w:noProof/>
        </w:rPr>
        <w:t>b)</w:t>
      </w:r>
      <w:r>
        <w:rPr>
          <w:noProof/>
        </w:rPr>
        <w:tab/>
        <w:t>priima sprendimus dėl nukrypti nuo šio protokolo leidžiančių nuostatų pagal 40 straipsnyje nustatytas sąlygas;</w:t>
      </w:r>
    </w:p>
    <w:p>
      <w:pPr>
        <w:pStyle w:val="Point1"/>
        <w:rPr>
          <w:noProof/>
        </w:rPr>
      </w:pPr>
      <w:r>
        <w:rPr>
          <w:noProof/>
        </w:rPr>
        <w:t>c)</w:t>
      </w:r>
      <w:r>
        <w:rPr>
          <w:noProof/>
        </w:rPr>
        <w:tab/>
        <w:t>EPS tarybai teikia rekomendacijas dėl šio protokolo pakeitimų.</w:t>
      </w:r>
    </w:p>
    <w:p>
      <w:pPr>
        <w:pStyle w:val="Titrearticle"/>
        <w:rPr>
          <w:noProof/>
        </w:rPr>
      </w:pPr>
      <w:r>
        <w:rPr>
          <w:noProof/>
        </w:rPr>
        <w:t>43 STRAIPSNIS</w:t>
      </w:r>
    </w:p>
    <w:p>
      <w:pPr>
        <w:jc w:val="center"/>
        <w:rPr>
          <w:b/>
          <w:noProof/>
        </w:rPr>
      </w:pPr>
      <w:r>
        <w:rPr>
          <w:b/>
          <w:noProof/>
        </w:rPr>
        <w:t>Protokolo keitimas</w:t>
      </w:r>
    </w:p>
    <w:p>
      <w:pPr>
        <w:rPr>
          <w:noProof/>
        </w:rPr>
      </w:pPr>
      <w:r>
        <w:rPr>
          <w:noProof/>
        </w:rPr>
        <w:t>EPS taryba gali priimti sprendimą iš dalies keisti šio protokolo nuostatas.</w:t>
      </w:r>
    </w:p>
    <w:p>
      <w:pPr>
        <w:pStyle w:val="Titrearticle"/>
        <w:rPr>
          <w:b/>
          <w:noProof/>
        </w:rPr>
      </w:pPr>
      <w:r>
        <w:rPr>
          <w:noProof/>
        </w:rPr>
        <w:t>44 STRAIPSNIS</w:t>
      </w:r>
    </w:p>
    <w:p>
      <w:pPr>
        <w:jc w:val="center"/>
        <w:rPr>
          <w:b/>
          <w:noProof/>
        </w:rPr>
      </w:pPr>
      <w:r>
        <w:rPr>
          <w:b/>
          <w:noProof/>
        </w:rPr>
        <w:t>Priedai</w:t>
      </w:r>
    </w:p>
    <w:p>
      <w:pPr>
        <w:rPr>
          <w:noProof/>
        </w:rPr>
      </w:pPr>
      <w:r>
        <w:rPr>
          <w:noProof/>
        </w:rPr>
        <w:t xml:space="preserve">Protokolo priedai yra neatsiejama jo dalis. </w:t>
      </w:r>
    </w:p>
    <w:p>
      <w:pPr>
        <w:pStyle w:val="Titrearticle"/>
        <w:rPr>
          <w:b/>
          <w:noProof/>
        </w:rPr>
      </w:pPr>
      <w:r>
        <w:rPr>
          <w:noProof/>
        </w:rPr>
        <w:t>45 STRAIPSNIS</w:t>
      </w:r>
    </w:p>
    <w:p>
      <w:pPr>
        <w:jc w:val="center"/>
        <w:rPr>
          <w:b/>
          <w:noProof/>
        </w:rPr>
      </w:pPr>
      <w:r>
        <w:rPr>
          <w:b/>
          <w:noProof/>
        </w:rPr>
        <w:t>Protokolo įgyvendinimas</w:t>
      </w:r>
    </w:p>
    <w:p>
      <w:pPr>
        <w:rPr>
          <w:noProof/>
        </w:rPr>
      </w:pPr>
      <w:r>
        <w:rPr>
          <w:noProof/>
        </w:rPr>
        <w:t>ES ir RAB valstybės partnerės kiekviena imasi būtinų priemonių šiam protokolui įgyvendinti.</w:t>
      </w:r>
    </w:p>
    <w:p>
      <w:pPr>
        <w:rPr>
          <w:noProof/>
        </w:rPr>
        <w:sectPr>
          <w:endnotePr>
            <w:numFmt w:val="decimal"/>
          </w:endnotePr>
          <w:pgSz w:w="11907" w:h="16840" w:code="9"/>
          <w:pgMar w:top="1134" w:right="1134" w:bottom="1134" w:left="1134" w:header="1134" w:footer="1134" w:gutter="0"/>
          <w:cols w:space="720"/>
          <w:docGrid w:linePitch="326"/>
        </w:sectPr>
      </w:pPr>
    </w:p>
    <w:p>
      <w:pPr>
        <w:jc w:val="center"/>
        <w:rPr>
          <w:b/>
          <w:noProof/>
          <w:u w:val="single"/>
        </w:rPr>
      </w:pPr>
      <w:bookmarkStart w:id="9" w:name="_Toc204060731"/>
      <w:r>
        <w:rPr>
          <w:b/>
          <w:noProof/>
          <w:u w:val="single"/>
        </w:rPr>
        <w:t>I PRIEDAS</w:t>
      </w:r>
    </w:p>
    <w:p>
      <w:pPr>
        <w:jc w:val="center"/>
        <w:rPr>
          <w:noProof/>
        </w:rPr>
      </w:pPr>
      <w:r>
        <w:rPr>
          <w:noProof/>
        </w:rPr>
        <w:t>1 protokolas</w:t>
      </w:r>
    </w:p>
    <w:p>
      <w:pPr>
        <w:jc w:val="center"/>
        <w:rPr>
          <w:noProof/>
        </w:rPr>
      </w:pPr>
      <w:r>
        <w:rPr>
          <w:noProof/>
        </w:rPr>
        <w:t>II priedo sąrašo įvadinės pastabos</w:t>
      </w:r>
      <w:bookmarkEnd w:id="9"/>
    </w:p>
    <w:p>
      <w:pPr>
        <w:rPr>
          <w:noProof/>
        </w:rPr>
      </w:pPr>
      <w:r>
        <w:rPr>
          <w:noProof/>
        </w:rPr>
        <w:t>1 pastaba.</w:t>
      </w:r>
    </w:p>
    <w:p>
      <w:pPr>
        <w:rPr>
          <w:noProof/>
        </w:rPr>
      </w:pPr>
      <w:r>
        <w:rPr>
          <w:noProof/>
        </w:rPr>
        <w:t>Sąraše pateikiamos sąlygos, kurias įvykdžius visi produktai laikomi pakankamai apdorotais ar perdirbtais, kaip apibrėžta šio protokolo 8 straipsnyje.</w:t>
      </w:r>
    </w:p>
    <w:p>
      <w:pPr>
        <w:rPr>
          <w:noProof/>
        </w:rPr>
      </w:pPr>
      <w:r>
        <w:rPr>
          <w:noProof/>
        </w:rPr>
        <w:t>2 pastaba.</w:t>
      </w:r>
    </w:p>
    <w:p>
      <w:pPr>
        <w:pStyle w:val="ManualNumPar1"/>
        <w:rPr>
          <w:noProof/>
        </w:rPr>
      </w:pPr>
      <w:r>
        <w:rPr>
          <w:noProof/>
        </w:rPr>
        <w:t>1.</w:t>
      </w:r>
      <w:r>
        <w:rPr>
          <w:noProof/>
        </w:rPr>
        <w:tab/>
        <w:t>Pirmose dviejose sąrašo skiltyse aprašomas gautas produktas. Pirmoje skiltyje nurodoma pozicija arba skirsnis pagal Suderintą sistemą, o antroje skiltyje pateikiamas prekių, priskiriamų tai pozicijai ar skirsniui, aprašymas pagal šią sistemą. 3 arba 4 ir 5 arba 6 skiltyse nurodoma kiekvienam pirmų dviejų skilčių įrašui skirta taisyklė. Jeigu tam tikrais atvejais prieš įrašą pirmoje skiltyje nurodyta „ex“, tai reiškia, kad 3 arba 4 ir 5 arba 6 skiltyse nurodytos taisyklės taikomos tik 2 skiltyje aprašytai tos pozicijos daliai.</w:t>
      </w:r>
    </w:p>
    <w:p>
      <w:pPr>
        <w:pStyle w:val="ManualNumPar1"/>
        <w:rPr>
          <w:noProof/>
        </w:rPr>
      </w:pPr>
      <w:r>
        <w:rPr>
          <w:noProof/>
        </w:rPr>
        <w:t>2.</w:t>
      </w:r>
      <w:r>
        <w:rPr>
          <w:noProof/>
        </w:rPr>
        <w:tab/>
        <w:t>Kai 1 skiltyje sugrupuotos kelios pozicijos arba nurodytas skirsnio numeris ir todėl 2 skiltyje produktų aprašymas pateikiamas nedetalizuojant, 3 arba 4 ir 5 arba 6 skiltyse gretimai nurodytos taisyklės taikomos visiems produktams, kurie pagal Suderintą sistemą priskiriami šio skirsnio pozicijoms arba bet kurioms pozicijoms, sugrupuotoms 1 skiltyje.</w:t>
      </w:r>
    </w:p>
    <w:p>
      <w:pPr>
        <w:pStyle w:val="ManualNumPar1"/>
        <w:rPr>
          <w:noProof/>
        </w:rPr>
      </w:pPr>
      <w:r>
        <w:rPr>
          <w:noProof/>
        </w:rPr>
        <w:t>3.</w:t>
      </w:r>
      <w:r>
        <w:rPr>
          <w:noProof/>
        </w:rPr>
        <w:tab/>
        <w:t>Jei tai pačiai pozicijai priskiriamiems skirtingiems produktams taikomos skirtingos sąrašo taisyklės, kiekvienoje įtraukoje aprašoma ta pozicijos dalis, kuriai taikomos gretimai 3 arba 4 ir 5 arba 6 skiltyse pateiktos taisyklės.</w:t>
      </w:r>
    </w:p>
    <w:p>
      <w:pPr>
        <w:pStyle w:val="ManualNumPar1"/>
        <w:rPr>
          <w:noProof/>
        </w:rPr>
      </w:pPr>
      <w:r>
        <w:rPr>
          <w:noProof/>
        </w:rPr>
        <w:t>4.</w:t>
      </w:r>
      <w:r>
        <w:rPr>
          <w:noProof/>
        </w:rPr>
        <w:tab/>
        <w:t>Jei įrašui pirmose dviejose skiltyse taisyklė nurodyta ir 3 arba 4, ir 5 arba 6 skiltyse, eksportuotojas gali pasirinkti kaip alternatyvą, ar taikyti 3 arba 4 skiltyje nurodytą taisyklę, arba ar taikyti 5 arba 6 skiltyje nurodytą taisyklę. Jei 4 arba 6 skiltyje nėra kilmės taisyklės, turi būti taikoma 3 arba 5 skiltyje nurodyta taisyklė.</w:t>
      </w:r>
    </w:p>
    <w:p>
      <w:pPr>
        <w:rPr>
          <w:noProof/>
        </w:rPr>
      </w:pPr>
      <w:r>
        <w:rPr>
          <w:noProof/>
        </w:rPr>
        <w:t>3 pastaba.</w:t>
      </w:r>
    </w:p>
    <w:p>
      <w:pPr>
        <w:pStyle w:val="ManualNumPar1"/>
        <w:rPr>
          <w:noProof/>
        </w:rPr>
      </w:pPr>
      <w:r>
        <w:rPr>
          <w:noProof/>
        </w:rPr>
        <w:t>1.</w:t>
      </w:r>
      <w:r>
        <w:rPr>
          <w:noProof/>
        </w:rPr>
        <w:tab/>
        <w:t>Šio protokolo 8 straipsnio nuostatos dėl kilmės statusą įgijusių produktų, kurie naudojami gaminti kitus produktus, taikomos neatsižvelgiant į tai, ar kilmės statusas įgytas gamykloje, kurioje šie produktai naudojami, ar kitoje Europos Sąjungos arba RAB valstybių partnerių gamykloje.</w:t>
      </w:r>
    </w:p>
    <w:p>
      <w:pPr>
        <w:pStyle w:val="Text1"/>
        <w:rPr>
          <w:noProof/>
        </w:rPr>
      </w:pPr>
      <w:r>
        <w:rPr>
          <w:noProof/>
        </w:rPr>
        <w:t>Pavyzdys:</w:t>
      </w:r>
    </w:p>
    <w:p>
      <w:pPr>
        <w:pStyle w:val="Text1"/>
        <w:rPr>
          <w:noProof/>
        </w:rPr>
      </w:pPr>
      <w:r>
        <w:rPr>
          <w:noProof/>
        </w:rPr>
        <w:t xml:space="preserve">Variklis, priskiriamas 8407 pozicijai, kuriai taikomoje taisyklėje nustatyta, kad kilmės statuso neturinčių medžiagų, kurios gali būti naudojamos, vertė negali sudaryti daugiau kaip 40 % </w:t>
      </w:r>
      <w:r>
        <w:rPr>
          <w:i/>
          <w:noProof/>
        </w:rPr>
        <w:t>ex-works</w:t>
      </w:r>
      <w:r>
        <w:rPr>
          <w:noProof/>
        </w:rPr>
        <w:t xml:space="preserve"> kainos, yra pagamintas iš ex 7224 pozicijai priskiriamo „kito legiruotojo plieno, suformuoto grubaus kalimo būdu“.</w:t>
      </w:r>
    </w:p>
    <w:p>
      <w:pPr>
        <w:pStyle w:val="Text1"/>
        <w:rPr>
          <w:noProof/>
        </w:rPr>
      </w:pPr>
      <w:r>
        <w:rPr>
          <w:noProof/>
        </w:rPr>
        <w:t>Jei šis kaltinis dirbinys buvo nukaltas ES iš kilmės statuso neturinčio luito, tai jis kilmės statusą įgijo pagal sąrašo ex 7224 pozicijai skirtą taisyklę. Apskaičiuojant variklio vertę, šis kaltinis dirbinys gali būti laikomas turinčiu kilmės statusą, neatsižvelgiant į tai, ar jis buvo pagamintas toje pačioje gamykloje, ar kitoje Europos Sąjungos gamykloje. Taigi sumuojant panaudotų kilmės statuso neturinčių medžiagų vertę, kilmės statuso neturinčio liejinio vertė neįskaičiuojama.</w:t>
      </w:r>
    </w:p>
    <w:p>
      <w:pPr>
        <w:pStyle w:val="ManualNumPar1"/>
        <w:rPr>
          <w:noProof/>
        </w:rPr>
      </w:pPr>
      <w:r>
        <w:rPr>
          <w:noProof/>
        </w:rPr>
        <w:t>2.</w:t>
      </w:r>
      <w:r>
        <w:rPr>
          <w:noProof/>
        </w:rPr>
        <w:tab/>
        <w:t>Sąrašo taisyklėje apibrėžiamas būtinas minimalus apdorojimas ar perdirbimas; didesnio masto apdorojimas ar perdirbimas taip pat suteikia kilmės statusą; ir atvirkščiai, mažesnio masto apdorojimas ar perdirbimas kilmės statuso nesuteikia. Taigi, jei taisyklėje nurodyta, kad tam tikrame gamybos etape gali būti panaudota kilmės statuso neturinti medžiaga, tokią medžiagą leidžiama naudoti ankstesniame gamybos etape, bet neleidžiama jos naudoti vėlesniame etape.</w:t>
      </w:r>
    </w:p>
    <w:p>
      <w:pPr>
        <w:pStyle w:val="ManualNumPar1"/>
        <w:rPr>
          <w:noProof/>
        </w:rPr>
      </w:pPr>
      <w:r>
        <w:rPr>
          <w:noProof/>
        </w:rPr>
        <w:t>3.</w:t>
      </w:r>
      <w:r>
        <w:rPr>
          <w:noProof/>
        </w:rPr>
        <w:tab/>
        <w:t>Nepažeidžiant 3 pastabos 2 dalies, jei taisyklėje nurodoma, kad gali būti naudojamos „medžiagos, priskiriamos bet kuriai pozicijai“, vadinasi, taip pat gali būti naudojamos tai pačiai pozicijai kaip produktas priskiriamos medžiagos, tačiau gali būti taikomi konkretūs apribojimai, kurie taip pat gali būti numatyti taisyklėje. Tačiau frazė „gamyba iš bet kuriai pozicijai priskiriamų medžiagų, įskaitant … pozicijai priskiriamas kitas medžiagas“ reiškia, kad gali būti naudojamos tik tai pačiai pozicijai kaip produktas, kurio aprašymas skiriasi nuo sąrašo 2 skiltyje pateikto produkto aprašymo, priskiriamos medžiagos.</w:t>
      </w:r>
    </w:p>
    <w:p>
      <w:pPr>
        <w:pStyle w:val="ManualNumPar1"/>
        <w:rPr>
          <w:noProof/>
        </w:rPr>
      </w:pPr>
      <w:r>
        <w:rPr>
          <w:noProof/>
        </w:rPr>
        <w:t>4.</w:t>
      </w:r>
      <w:r>
        <w:rPr>
          <w:noProof/>
        </w:rPr>
        <w:tab/>
        <w:t>Jei sąrašo taisyklėje nurodoma, kad produktas gali būti pagamintas daugiau nei iš vienos medžiagos, tai reiškia, kad gali būti panaudota bet kuri viena ar daugiau medžiagų. Nėra privaloma panaudoti jas visas.</w:t>
      </w:r>
    </w:p>
    <w:p>
      <w:pPr>
        <w:pStyle w:val="Text1"/>
        <w:rPr>
          <w:noProof/>
        </w:rPr>
      </w:pPr>
      <w:r>
        <w:rPr>
          <w:noProof/>
        </w:rPr>
        <w:t>Pavyzdys:</w:t>
      </w:r>
    </w:p>
    <w:p>
      <w:pPr>
        <w:pStyle w:val="Text1"/>
        <w:rPr>
          <w:noProof/>
        </w:rPr>
      </w:pPr>
      <w:r>
        <w:rPr>
          <w:noProof/>
        </w:rPr>
        <w:t>Pagal 5208–5212 pozicijoms priskiriamiems audiniams taikomą taisyklę gali būti panaudoti natūralūs pluoštai ir be kitų medžiagų gali būti panaudotos ir cheminės medžiagos. Tai nereiškia, kad turi būti panaudotos abiejų rūšių medžiagos; galima naudoti vienos ar kitos arba abiejų rūšių medžiagas kartu.</w:t>
      </w:r>
    </w:p>
    <w:p>
      <w:pPr>
        <w:pStyle w:val="ManualNumPar1"/>
        <w:rPr>
          <w:noProof/>
        </w:rPr>
      </w:pPr>
      <w:r>
        <w:rPr>
          <w:noProof/>
        </w:rPr>
        <w:t>5.</w:t>
      </w:r>
      <w:r>
        <w:rPr>
          <w:noProof/>
        </w:rPr>
        <w:tab/>
        <w:t>Jei sąrašo taisyklėje nurodoma, kad produktas turi būti pagamintas iš tam tikros medžiagos, ši sąlyga, be abejo, nedraudžia naudoti kitų medžiagų, kurios dėl joms būdingų savybių negali atitikti taisyklės. (Žr. taip pat 6 pastabos 3 dalį, skirtą tekstilei).</w:t>
      </w:r>
    </w:p>
    <w:p>
      <w:pPr>
        <w:pStyle w:val="Text1"/>
        <w:rPr>
          <w:noProof/>
        </w:rPr>
      </w:pPr>
      <w:r>
        <w:rPr>
          <w:noProof/>
        </w:rPr>
        <w:t>Pavyzdys:</w:t>
      </w:r>
    </w:p>
    <w:p>
      <w:pPr>
        <w:pStyle w:val="Text1"/>
        <w:rPr>
          <w:noProof/>
        </w:rPr>
      </w:pPr>
      <w:r>
        <w:rPr>
          <w:noProof/>
        </w:rPr>
        <w:t>Pagal 1904 pozicijai priskiriamiems paruoštiems maisto produktams taikomą taisyklę išskirtinai negalima naudoti javų arba jų darinių, bet nedraudžiama naudoti mineralinių druskų, cheminių medžiagų ar kitų priedų, kurie nėra javų gaminiai.</w:t>
      </w:r>
    </w:p>
    <w:p>
      <w:pPr>
        <w:pStyle w:val="Text1"/>
        <w:rPr>
          <w:noProof/>
        </w:rPr>
      </w:pPr>
      <w:r>
        <w:rPr>
          <w:noProof/>
        </w:rPr>
        <w:t>Tačiau tai netaikoma produktams, kurie, nors ir negali būti pagaminti iš tam tikrų sąraše nurodytų medžiagų, ankstesniame gamybos etape gali būti pagaminti iš to paties pobūdžio medžiagos.</w:t>
      </w:r>
    </w:p>
    <w:p>
      <w:pPr>
        <w:pStyle w:val="Text1"/>
        <w:rPr>
          <w:noProof/>
        </w:rPr>
      </w:pPr>
      <w:r>
        <w:rPr>
          <w:noProof/>
        </w:rPr>
        <w:t>Pavyzdys:</w:t>
      </w:r>
    </w:p>
    <w:p>
      <w:pPr>
        <w:pStyle w:val="Text1"/>
        <w:rPr>
          <w:noProof/>
        </w:rPr>
      </w:pPr>
      <w:r>
        <w:rPr>
          <w:noProof/>
        </w:rPr>
        <w:t>Jei ex 62 skirsniui priskiriamas drabužis yra pagamintas iš neaustinių medžiagų ir jei šios rūšies gaminiams leidžiama naudoti tik kilmės statuso neturinčius verpalus, negalima pradėti gamybos nuo neaustinio audinio, net jei neaustiniai audiniai paprastai net negali būti gaminami iš verpalų. Tokiu atveju pradinė medžiaga paprastai yra ankstesnio nei verpalai gamybos etapo gaminys, t. y. pluoštai.</w:t>
      </w:r>
    </w:p>
    <w:p>
      <w:pPr>
        <w:pStyle w:val="ManualNumPar1"/>
        <w:rPr>
          <w:noProof/>
        </w:rPr>
      </w:pPr>
      <w:r>
        <w:rPr>
          <w:noProof/>
        </w:rPr>
        <w:t>6.</w:t>
      </w:r>
      <w:r>
        <w:rPr>
          <w:noProof/>
        </w:rPr>
        <w:tab/>
        <w:t>Jei sąrašo taisyklėje nurodyti du maksimalūs kilmės statuso neturinčių naudotinų medžiagų procentiniai dydžiai, tų procentinių dydžių negalima sumuoti. Kitaip tariant, didžiausia visų panaudotų kilmės statuso neturinčių medžiagų vertė niekada negali būti didesnė už didžiausią iš nurodytų procentinių dydžių. Be to, konkrečiai medžiagai taikomi atskiri procentiniai dydžiai negali būti viršyti.</w:t>
      </w:r>
    </w:p>
    <w:p>
      <w:pPr>
        <w:rPr>
          <w:noProof/>
        </w:rPr>
      </w:pPr>
      <w:r>
        <w:rPr>
          <w:noProof/>
        </w:rPr>
        <w:t>4 pastaba.</w:t>
      </w:r>
    </w:p>
    <w:p>
      <w:pPr>
        <w:pStyle w:val="ManualNumPar1"/>
        <w:rPr>
          <w:noProof/>
        </w:rPr>
      </w:pPr>
      <w:r>
        <w:rPr>
          <w:noProof/>
        </w:rPr>
        <w:t>1.</w:t>
      </w:r>
      <w:r>
        <w:rPr>
          <w:noProof/>
        </w:rPr>
        <w:tab/>
        <w:t>Terminas „natūralūs pluoštai“ sąraše reiškia ne dirbtinius ir ne sintetinius pluoštus. Jis skirtas tik gamybos etapams prieš verpimą, įskaitant atliekas, apibūdinti ir apima sukarštą, šukuotą arba kitaip perdirbtą, bet nesuverptą pluoštą, nebent apibrėžta kitaip.</w:t>
      </w:r>
    </w:p>
    <w:p>
      <w:pPr>
        <w:pStyle w:val="ManualNumPar1"/>
        <w:rPr>
          <w:noProof/>
        </w:rPr>
      </w:pPr>
      <w:r>
        <w:rPr>
          <w:noProof/>
        </w:rPr>
        <w:t>2.</w:t>
      </w:r>
      <w:r>
        <w:rPr>
          <w:noProof/>
        </w:rPr>
        <w:tab/>
        <w:t>Terminas „natūralūs pluoštai“ apima 0503 pozicijai priskiriamus ašutus, 5002 ir 5003 pozicijoms priskiriamą šilką, 5101–5105 pozicijoms priskiriamus vilnos pluoštus, švelniavilnių ir šiurkščiavilnių gyvūnų plaukus, 5201–5203 pozicijoms priskiriamus medvilnės pluoštus ir 5301–5305 pozicijoms priskiriamus kitus augalinius pluoštus.</w:t>
      </w:r>
    </w:p>
    <w:p>
      <w:pPr>
        <w:pStyle w:val="ManualNumPar1"/>
        <w:rPr>
          <w:noProof/>
        </w:rPr>
      </w:pPr>
      <w:r>
        <w:rPr>
          <w:noProof/>
        </w:rPr>
        <w:t>3.</w:t>
      </w:r>
      <w:r>
        <w:rPr>
          <w:noProof/>
        </w:rPr>
        <w:tab/>
        <w:t>Terminai „tekstilinė plaušiena“, „cheminės medžiagos“ ir „popieriaus gamybos medžiagos“ sąraše vartojami 50–63 skirsniams nepriskiriamoms medžiagoms, kurios gali būti naudojamos dirbtiniams, sintetiniams ar popieriaus pluoštams arba verpalams gaminti, apibūdinti.</w:t>
      </w:r>
    </w:p>
    <w:p>
      <w:pPr>
        <w:pStyle w:val="ManualNumPar1"/>
        <w:rPr>
          <w:noProof/>
        </w:rPr>
      </w:pPr>
      <w:r>
        <w:rPr>
          <w:noProof/>
        </w:rPr>
        <w:t>4.</w:t>
      </w:r>
      <w:r>
        <w:rPr>
          <w:noProof/>
        </w:rPr>
        <w:tab/>
        <w:t>Terminas „cheminiai kuokšteliniai pluoštai“ sąraše reiškia 5501–5507 pozicijoms priskiriamas sintetinių ar dirbtinių gijų gniūžtes, kuokštelinius pluoštus ar atliekas.</w:t>
      </w:r>
    </w:p>
    <w:p>
      <w:pPr>
        <w:rPr>
          <w:noProof/>
        </w:rPr>
      </w:pPr>
      <w:r>
        <w:rPr>
          <w:noProof/>
        </w:rPr>
        <w:t>5 pastaba.</w:t>
      </w:r>
    </w:p>
    <w:p>
      <w:pPr>
        <w:pStyle w:val="ManualNumPar1"/>
        <w:rPr>
          <w:noProof/>
        </w:rPr>
      </w:pPr>
      <w:r>
        <w:rPr>
          <w:noProof/>
        </w:rPr>
        <w:t>1.</w:t>
      </w:r>
      <w:r>
        <w:rPr>
          <w:noProof/>
        </w:rPr>
        <w:tab/>
        <w:t>Jei sąraše prie tam tikro produkto yra nuoroda į šią pastabą, sąrašo 3 skiltyje nurodytos sąlygos netaikomos jokioms pagrindinėms tekstilės medžiagoms, panaudotoms šiam produktui gaminti, jei jos kartu sudaro ne daugiau kaip 10 % bendros visų panaudotų pagrindinių tekstilės medžiagų masės. (Žr. taip pat 5 pastabos 3 ir 4 dalis).</w:t>
      </w:r>
    </w:p>
    <w:p>
      <w:pPr>
        <w:pStyle w:val="ManualNumPar1"/>
        <w:rPr>
          <w:noProof/>
        </w:rPr>
      </w:pPr>
      <w:r>
        <w:rPr>
          <w:noProof/>
        </w:rPr>
        <w:t>2.</w:t>
      </w:r>
      <w:r>
        <w:rPr>
          <w:noProof/>
        </w:rPr>
        <w:tab/>
        <w:t>Tačiau 5 pastabos 1 dalyje minimas leidžiamasis nuokrypis gali būti taikomas tik mišriems produktams, pagamintiems iš dviejų ar daugiau pagrindinių tekstilės medžiagų.</w:t>
      </w:r>
    </w:p>
    <w:p>
      <w:pPr>
        <w:pStyle w:val="Text1"/>
        <w:rPr>
          <w:noProof/>
        </w:rPr>
      </w:pPr>
      <w:r>
        <w:rPr>
          <w:noProof/>
        </w:rPr>
        <w:t>Pagrindinės tekstilės medžiagos:</w:t>
      </w:r>
    </w:p>
    <w:p>
      <w:pPr>
        <w:pStyle w:val="Tiret1"/>
        <w:numPr>
          <w:ilvl w:val="0"/>
          <w:numId w:val="31"/>
        </w:numPr>
        <w:rPr>
          <w:noProof/>
        </w:rPr>
      </w:pPr>
      <w:r>
        <w:rPr>
          <w:noProof/>
        </w:rPr>
        <w:t>šilkas,</w:t>
      </w:r>
    </w:p>
    <w:p>
      <w:pPr>
        <w:pStyle w:val="Tiret1"/>
        <w:rPr>
          <w:noProof/>
        </w:rPr>
      </w:pPr>
      <w:r>
        <w:rPr>
          <w:noProof/>
        </w:rPr>
        <w:t>vilna,</w:t>
      </w:r>
    </w:p>
    <w:p>
      <w:pPr>
        <w:pStyle w:val="Tiret1"/>
        <w:rPr>
          <w:noProof/>
        </w:rPr>
      </w:pPr>
      <w:r>
        <w:rPr>
          <w:noProof/>
        </w:rPr>
        <w:t>šiurkščiavilnių gyvūnų plaukai,</w:t>
      </w:r>
    </w:p>
    <w:p>
      <w:pPr>
        <w:pStyle w:val="Tiret1"/>
        <w:rPr>
          <w:noProof/>
        </w:rPr>
      </w:pPr>
      <w:r>
        <w:rPr>
          <w:noProof/>
        </w:rPr>
        <w:t>švelniavilnių gyvūnų plaukai,</w:t>
      </w:r>
    </w:p>
    <w:p>
      <w:pPr>
        <w:pStyle w:val="Tiret1"/>
        <w:rPr>
          <w:noProof/>
        </w:rPr>
      </w:pPr>
      <w:r>
        <w:rPr>
          <w:noProof/>
        </w:rPr>
        <w:t>ašutai,</w:t>
      </w:r>
    </w:p>
    <w:p>
      <w:pPr>
        <w:pStyle w:val="Tiret1"/>
        <w:rPr>
          <w:noProof/>
        </w:rPr>
      </w:pPr>
      <w:r>
        <w:rPr>
          <w:noProof/>
        </w:rPr>
        <w:t>medvilnė,</w:t>
      </w:r>
    </w:p>
    <w:p>
      <w:pPr>
        <w:pStyle w:val="Tiret1"/>
        <w:rPr>
          <w:noProof/>
        </w:rPr>
      </w:pPr>
      <w:r>
        <w:rPr>
          <w:noProof/>
        </w:rPr>
        <w:t>medžiagos popieriui gaminti ir popierius,</w:t>
      </w:r>
    </w:p>
    <w:p>
      <w:pPr>
        <w:pStyle w:val="Tiret1"/>
        <w:rPr>
          <w:noProof/>
        </w:rPr>
      </w:pPr>
      <w:r>
        <w:rPr>
          <w:noProof/>
        </w:rPr>
        <w:t>linas,</w:t>
      </w:r>
    </w:p>
    <w:p>
      <w:pPr>
        <w:pStyle w:val="Tiret1"/>
        <w:rPr>
          <w:noProof/>
        </w:rPr>
      </w:pPr>
      <w:r>
        <w:rPr>
          <w:noProof/>
        </w:rPr>
        <w:t>sėjamosios kanapės,</w:t>
      </w:r>
    </w:p>
    <w:p>
      <w:pPr>
        <w:pStyle w:val="Tiret1"/>
        <w:rPr>
          <w:noProof/>
        </w:rPr>
      </w:pPr>
      <w:r>
        <w:rPr>
          <w:noProof/>
        </w:rPr>
        <w:t>džiutas ir kiti tekstilės pluoštai iš karnienos,</w:t>
      </w:r>
    </w:p>
    <w:p>
      <w:pPr>
        <w:pStyle w:val="Tiret1"/>
        <w:rPr>
          <w:noProof/>
        </w:rPr>
      </w:pPr>
      <w:r>
        <w:rPr>
          <w:noProof/>
        </w:rPr>
        <w:t xml:space="preserve">sizalis ir kiti </w:t>
      </w:r>
      <w:r>
        <w:rPr>
          <w:i/>
          <w:noProof/>
        </w:rPr>
        <w:t>Agave</w:t>
      </w:r>
      <w:r>
        <w:rPr>
          <w:noProof/>
        </w:rPr>
        <w:t xml:space="preserve"> genties augalų tekstilės pluoštai,</w:t>
      </w:r>
    </w:p>
    <w:p>
      <w:pPr>
        <w:pStyle w:val="Tiret1"/>
        <w:rPr>
          <w:noProof/>
        </w:rPr>
      </w:pPr>
      <w:r>
        <w:rPr>
          <w:noProof/>
        </w:rPr>
        <w:t>kokoso, abakos, ramės ir kiti augaliniai tekstilės pluoštai,</w:t>
      </w:r>
    </w:p>
    <w:p>
      <w:pPr>
        <w:pStyle w:val="Tiret1"/>
        <w:rPr>
          <w:noProof/>
        </w:rPr>
      </w:pPr>
      <w:r>
        <w:rPr>
          <w:noProof/>
        </w:rPr>
        <w:t>sintetinės gijos,</w:t>
      </w:r>
    </w:p>
    <w:p>
      <w:pPr>
        <w:pStyle w:val="Tiret1"/>
        <w:rPr>
          <w:noProof/>
        </w:rPr>
      </w:pPr>
      <w:r>
        <w:rPr>
          <w:noProof/>
        </w:rPr>
        <w:t>dirbtinės gijos,</w:t>
      </w:r>
    </w:p>
    <w:p>
      <w:pPr>
        <w:pStyle w:val="Tiret1"/>
        <w:rPr>
          <w:noProof/>
        </w:rPr>
      </w:pPr>
      <w:r>
        <w:rPr>
          <w:noProof/>
        </w:rPr>
        <w:t>elektros srovei laidžios gijos,</w:t>
      </w:r>
    </w:p>
    <w:p>
      <w:pPr>
        <w:pStyle w:val="Tiret1"/>
        <w:rPr>
          <w:noProof/>
        </w:rPr>
      </w:pPr>
      <w:r>
        <w:rPr>
          <w:noProof/>
        </w:rPr>
        <w:t>sintetiniai cheminiai kuokšteliniai polipropileno pluoštai,</w:t>
      </w:r>
    </w:p>
    <w:p>
      <w:pPr>
        <w:pStyle w:val="Tiret1"/>
        <w:rPr>
          <w:noProof/>
        </w:rPr>
      </w:pPr>
      <w:r>
        <w:rPr>
          <w:noProof/>
        </w:rPr>
        <w:t>sintetiniai cheminiai kuokšteliniai poliesterių pluoštai,</w:t>
      </w:r>
    </w:p>
    <w:p>
      <w:pPr>
        <w:pStyle w:val="Tiret1"/>
        <w:rPr>
          <w:noProof/>
        </w:rPr>
      </w:pPr>
      <w:r>
        <w:rPr>
          <w:noProof/>
        </w:rPr>
        <w:t>sintetiniai cheminiai kuokšteliniai poliamido pluoštai,</w:t>
      </w:r>
    </w:p>
    <w:p>
      <w:pPr>
        <w:pStyle w:val="Tiret1"/>
        <w:rPr>
          <w:noProof/>
        </w:rPr>
      </w:pPr>
      <w:r>
        <w:rPr>
          <w:noProof/>
        </w:rPr>
        <w:t>sintetiniai cheminiai kuokšteliniai poliakrilnitrilo pluoštai,</w:t>
      </w:r>
    </w:p>
    <w:p>
      <w:pPr>
        <w:pStyle w:val="Tiret1"/>
        <w:rPr>
          <w:noProof/>
        </w:rPr>
      </w:pPr>
      <w:r>
        <w:rPr>
          <w:noProof/>
        </w:rPr>
        <w:t>sintetiniai cheminiai kuokšteliniai poliimido pluoštai,</w:t>
      </w:r>
    </w:p>
    <w:p>
      <w:pPr>
        <w:pStyle w:val="Tiret1"/>
        <w:rPr>
          <w:noProof/>
        </w:rPr>
      </w:pPr>
      <w:r>
        <w:rPr>
          <w:noProof/>
        </w:rPr>
        <w:t>sintetiniai cheminiai kuokšteliniai politetrafluoretileno pluoštai,</w:t>
      </w:r>
    </w:p>
    <w:p>
      <w:pPr>
        <w:pStyle w:val="Tiret1"/>
        <w:rPr>
          <w:noProof/>
        </w:rPr>
      </w:pPr>
      <w:r>
        <w:rPr>
          <w:noProof/>
        </w:rPr>
        <w:t>sintetiniai cheminiai polifenileno sulfido pluoštai,</w:t>
      </w:r>
    </w:p>
    <w:p>
      <w:pPr>
        <w:pStyle w:val="Tiret1"/>
        <w:rPr>
          <w:noProof/>
        </w:rPr>
      </w:pPr>
      <w:r>
        <w:rPr>
          <w:noProof/>
        </w:rPr>
        <w:t>sintetiniai cheminiai polivinilchlorido pluoštai,</w:t>
      </w:r>
    </w:p>
    <w:p>
      <w:pPr>
        <w:pStyle w:val="Tiret1"/>
        <w:rPr>
          <w:noProof/>
        </w:rPr>
      </w:pPr>
      <w:r>
        <w:rPr>
          <w:noProof/>
        </w:rPr>
        <w:t>kiti sintetiniai cheminiai kuokšteliniai pluoštai,</w:t>
      </w:r>
    </w:p>
    <w:p>
      <w:pPr>
        <w:pStyle w:val="Tiret1"/>
        <w:rPr>
          <w:noProof/>
        </w:rPr>
      </w:pPr>
      <w:r>
        <w:rPr>
          <w:noProof/>
        </w:rPr>
        <w:t>dirbtiniai cheminiai kuokšteliniai viskozės pluoštai,</w:t>
      </w:r>
    </w:p>
    <w:p>
      <w:pPr>
        <w:pStyle w:val="Tiret1"/>
        <w:rPr>
          <w:noProof/>
        </w:rPr>
      </w:pPr>
      <w:r>
        <w:rPr>
          <w:noProof/>
        </w:rPr>
        <w:t>kiti dirbtiniai cheminiai kuokšteliniai pluoštai,</w:t>
      </w:r>
    </w:p>
    <w:p>
      <w:pPr>
        <w:pStyle w:val="Tiret1"/>
        <w:rPr>
          <w:noProof/>
        </w:rPr>
      </w:pPr>
      <w:r>
        <w:rPr>
          <w:noProof/>
        </w:rPr>
        <w:t>verpalai, pagaminti iš poliuretano, segmentuoti su elastingais polieterio segmentais, apvytiniai arba neapvytiniai,</w:t>
      </w:r>
    </w:p>
    <w:p>
      <w:pPr>
        <w:pStyle w:val="Tiret1"/>
        <w:rPr>
          <w:noProof/>
        </w:rPr>
      </w:pPr>
      <w:r>
        <w:rPr>
          <w:noProof/>
        </w:rPr>
        <w:t>verpalai, pagaminti iš poliuretano, segmentuoti su elastingais poliesterio segmentais, apvytiniai arba neapvytiniai,</w:t>
      </w:r>
    </w:p>
    <w:p>
      <w:pPr>
        <w:pStyle w:val="Tiret1"/>
        <w:rPr>
          <w:noProof/>
        </w:rPr>
      </w:pPr>
      <w:r>
        <w:rPr>
          <w:noProof/>
        </w:rPr>
        <w:t>produktai, priskiriami 5605 pozicijai (metalizuotieji siūlai) su ne platesne kaip 5 mm aliuminio folijos ar plastikinės plėvelės, padengtos arba nepadengtos aliuminio milteliais, juostele, įtvirtinta tarp dviejų plastikinės plėvelės sluoksnių skaidriais arba spalvotais klijais,</w:t>
      </w:r>
    </w:p>
    <w:p>
      <w:pPr>
        <w:pStyle w:val="Tiret1"/>
        <w:rPr>
          <w:noProof/>
        </w:rPr>
      </w:pPr>
      <w:r>
        <w:rPr>
          <w:noProof/>
        </w:rPr>
        <w:t>kiti 5605 pozicijai priskiriami produktai.</w:t>
      </w:r>
    </w:p>
    <w:p>
      <w:pPr>
        <w:pStyle w:val="Text1"/>
        <w:rPr>
          <w:noProof/>
        </w:rPr>
      </w:pPr>
      <w:r>
        <w:rPr>
          <w:noProof/>
        </w:rPr>
        <w:t>Pavyzdys:</w:t>
      </w:r>
    </w:p>
    <w:p>
      <w:pPr>
        <w:pStyle w:val="Text1"/>
        <w:rPr>
          <w:noProof/>
        </w:rPr>
      </w:pPr>
      <w:r>
        <w:rPr>
          <w:noProof/>
        </w:rPr>
        <w:t>5205 pozicijai priskiriami verpalai, pagaminti iš 5203 pozicijai priskiriamų medvilnės pluoštų ir iš 5506 pozicijai priskiriamų sintetinių kuokštelinių pluoštų, yra mišrūs verpalai. Todėl kilmės statuso neturintys sintetiniai pluoštai, neatitinkantys kilmės taisyklių (pagal kurias reikalaujama gaminti iš cheminių medžiagų ar tekstilinės plaušienos), gali sudaryti ne daugiau kaip 10 % tų verpalų masės.</w:t>
      </w:r>
    </w:p>
    <w:p>
      <w:pPr>
        <w:pStyle w:val="Text1"/>
        <w:rPr>
          <w:noProof/>
        </w:rPr>
      </w:pPr>
      <w:r>
        <w:rPr>
          <w:noProof/>
        </w:rPr>
        <w:t>Pavyzdys:</w:t>
      </w:r>
    </w:p>
    <w:p>
      <w:pPr>
        <w:pStyle w:val="Text1"/>
        <w:rPr>
          <w:noProof/>
        </w:rPr>
      </w:pPr>
      <w:r>
        <w:rPr>
          <w:noProof/>
        </w:rPr>
        <w:t>5112 pozicijai priskiriamas vilnonis audinys, pagamintas iš 5107 pozicijai priskiriamų vilnonių verpalų ir iš 5509 pozicijai priskiriamų sintetinių kuokštelinių pluoštų, yra mišrus audinys. Todėl sintetiniai verpalai, neatitinkantys kilmės taisyklių (pagal kurias reikalaujama gaminti iš cheminių medžiagų arba tekstilinės plaušienos), arba vilnoniai verpalai, neatitinkantys kilmės taisyklių (pagal kurias reikalaujama gaminti iš nekarštų arba nešukuotų ar kitaip neparuoštų verpimui natūralių pluoštų), arba jų mišinys gali būti naudojami, jei jų bendra masė audinyje sudaro ne daugiau kaip 10 % audinio masės.</w:t>
      </w:r>
    </w:p>
    <w:p>
      <w:pPr>
        <w:pStyle w:val="Text1"/>
        <w:rPr>
          <w:noProof/>
        </w:rPr>
      </w:pPr>
      <w:r>
        <w:rPr>
          <w:noProof/>
        </w:rPr>
        <w:t>Pavyzdys:</w:t>
      </w:r>
    </w:p>
    <w:p>
      <w:pPr>
        <w:pStyle w:val="Text1"/>
        <w:rPr>
          <w:noProof/>
        </w:rPr>
      </w:pPr>
      <w:r>
        <w:rPr>
          <w:noProof/>
        </w:rPr>
        <w:t>5802 pozicijai priskiriamos siūtinės pūkinės tekstilės medžiagos, pagamintos iš 5205 pozicijai priskiriamų medvilnės verpalų ir 5210 pozicijai priskiriamo medvilninio audinio, yra mišrus produktas tik tada, kai pats medvilninis audinys yra mišrus, t. y. pagamintas iš dviem skirtingoms pozicijoms priskiriamų verpalų, arba kai panaudoti medvilnės verpalai yra mišrūs.</w:t>
      </w:r>
    </w:p>
    <w:p>
      <w:pPr>
        <w:pStyle w:val="Text1"/>
        <w:rPr>
          <w:noProof/>
        </w:rPr>
      </w:pPr>
      <w:r>
        <w:rPr>
          <w:noProof/>
        </w:rPr>
        <w:t>Pavyzdys:</w:t>
      </w:r>
    </w:p>
    <w:p>
      <w:pPr>
        <w:pStyle w:val="Text1"/>
        <w:rPr>
          <w:noProof/>
        </w:rPr>
      </w:pPr>
      <w:r>
        <w:rPr>
          <w:noProof/>
        </w:rPr>
        <w:t>Jei atitinkama siūtinės pūkinės tekstilės medžiaga buvo pagaminta iš 5205 pozicijai priskiriamų medvilnės verpalų ir iš 5407 pozicijai priskiriamo sintetinio audinio, akivaizdu, kad panaudoti verpalai yra dvi skirtingos pagrindinės tekstilės medžiagos, todėl siūtinės pūkinės tekstilės medžiaga yra mišrus produktas.</w:t>
      </w:r>
    </w:p>
    <w:p>
      <w:pPr>
        <w:pStyle w:val="ManualNumPar1"/>
        <w:rPr>
          <w:noProof/>
        </w:rPr>
      </w:pPr>
      <w:r>
        <w:rPr>
          <w:noProof/>
        </w:rPr>
        <w:t>3.</w:t>
      </w:r>
      <w:r>
        <w:rPr>
          <w:noProof/>
        </w:rPr>
        <w:tab/>
        <w:t>Kai produktų sudėtyje yra „verpalų, pagamintų iš poliuretano, segmentuotų su elastingais polieterio segmentais, apvytinių arba neapvytinių“, leidžiamasis nuokrypis šiems verpalams yra 20 %.</w:t>
      </w:r>
    </w:p>
    <w:p>
      <w:pPr>
        <w:pStyle w:val="ManualNumPar1"/>
        <w:rPr>
          <w:noProof/>
        </w:rPr>
      </w:pPr>
      <w:r>
        <w:rPr>
          <w:noProof/>
        </w:rPr>
        <w:t>4.</w:t>
      </w:r>
      <w:r>
        <w:rPr>
          <w:noProof/>
        </w:rPr>
        <w:tab/>
        <w:t>Kai produktuose yra „ne platesnė kaip 5 mm aliumininės folijos ar plastikinės plėvelės, padengtos arba nepadengtos aliuminio milteliais, juostelė, įtvirtinta tarp dviejų plastikinės plėvelės sluoksnių skaidriais arba spalvotais klijais“, leidžiamasis nuokrypis šiai juostelei yra 30 %.</w:t>
      </w:r>
    </w:p>
    <w:p>
      <w:pPr>
        <w:rPr>
          <w:noProof/>
        </w:rPr>
      </w:pPr>
      <w:r>
        <w:rPr>
          <w:noProof/>
        </w:rPr>
        <w:t>6 pastaba.</w:t>
      </w:r>
    </w:p>
    <w:p>
      <w:pPr>
        <w:pStyle w:val="ManualNumPar1"/>
        <w:rPr>
          <w:noProof/>
        </w:rPr>
      </w:pPr>
      <w:r>
        <w:rPr>
          <w:noProof/>
        </w:rPr>
        <w:t>1.</w:t>
      </w:r>
      <w:r>
        <w:rPr>
          <w:noProof/>
        </w:rPr>
        <w:tab/>
        <w:t>Sąraše esančių tekstilės gaminių, prie kurių yra išnaša su nuoroda į šią įvadinę pastabą, tekstilės aplikacijos ir priedai, neatitinkantys sąrašo 3 skiltyje konkretiems gataviems produktams nurodytos taisyklės, gali būti panaudoti, jei jų masė neviršija 10 % visos gaminyje esančių tekstilės medžiagų masės.</w:t>
      </w:r>
    </w:p>
    <w:p>
      <w:pPr>
        <w:pStyle w:val="Text1"/>
        <w:rPr>
          <w:noProof/>
        </w:rPr>
      </w:pPr>
      <w:r>
        <w:rPr>
          <w:noProof/>
        </w:rPr>
        <w:t>Tai 50–63 skirsniams priskiriamos tekstilės aplikacijos ir priedai. Pamušalai ir įdėklai nelaikomi aplikacijomis ar priedais.</w:t>
      </w:r>
    </w:p>
    <w:p>
      <w:pPr>
        <w:pStyle w:val="ManualNumPar1"/>
        <w:rPr>
          <w:noProof/>
        </w:rPr>
      </w:pPr>
      <w:r>
        <w:rPr>
          <w:noProof/>
        </w:rPr>
        <w:t>2.</w:t>
      </w:r>
      <w:r>
        <w:rPr>
          <w:noProof/>
        </w:rPr>
        <w:tab/>
        <w:t>Ne tekstilės aplikacijos ir priedai ar kitos panaudotos medžiagos, kuriose yra tekstilės, nebūtinai turi atitikti 3 skiltyje nurodytus reikalavimus net jei jiems netaikoma 3 pastabos 5 dalis.</w:t>
      </w:r>
    </w:p>
    <w:p>
      <w:pPr>
        <w:pStyle w:val="ManualNumPar1"/>
        <w:rPr>
          <w:noProof/>
        </w:rPr>
      </w:pPr>
      <w:r>
        <w:rPr>
          <w:noProof/>
        </w:rPr>
        <w:t>3.</w:t>
      </w:r>
      <w:r>
        <w:rPr>
          <w:noProof/>
        </w:rPr>
        <w:tab/>
        <w:t>Vadovaujantis 3 pastabos 5 dalimi, kilmės statuso neturinčios ne tekstilės aplikacijos ir priedai ar kiti gaminiai, kuriuose nėra tekstilės, bet kuriuo atveju gali būti laisvai naudojami, kai jie negali būti pagaminti iš 3 skiltyje nurodytų medžiagų.</w:t>
      </w:r>
    </w:p>
    <w:p>
      <w:pPr>
        <w:pStyle w:val="Text1"/>
        <w:rPr>
          <w:noProof/>
        </w:rPr>
      </w:pPr>
      <w:r>
        <w:rPr>
          <w:noProof/>
        </w:rPr>
        <w:t>Pvz.</w:t>
      </w:r>
      <w:r>
        <w:rPr>
          <w:rStyle w:val="FootnoteReference"/>
          <w:noProof/>
        </w:rPr>
        <w:footnoteReference w:id="10"/>
      </w:r>
      <w:r>
        <w:rPr>
          <w:noProof/>
        </w:rPr>
        <w:t>, jei sąrašo taisyklėje nurodoma, kad tam tikram tekstilės gaminiui, pvz., palaidinei, turi būti naudojami verpalai, tai nedraudžiama naudoti ir metalo elementų, pavyzdžiui, sagų, nes sagos negali būti pagamintos iš tekstilės medžiagų.</w:t>
      </w:r>
    </w:p>
    <w:p>
      <w:pPr>
        <w:pStyle w:val="ManualNumPar1"/>
        <w:rPr>
          <w:noProof/>
        </w:rPr>
      </w:pPr>
      <w:r>
        <w:rPr>
          <w:noProof/>
        </w:rPr>
        <w:t>4.</w:t>
      </w:r>
      <w:r>
        <w:rPr>
          <w:noProof/>
        </w:rPr>
        <w:tab/>
        <w:t>Jei apskaičiuojant kilmės statuso neturinčių panaudotų medžiagų vertę taikoma procentinio dydžio taisyklė, turi būti atsižvelgiama į aplikacijų ir priedų vertę.</w:t>
      </w:r>
    </w:p>
    <w:p>
      <w:pPr>
        <w:rPr>
          <w:noProof/>
        </w:rPr>
      </w:pPr>
      <w:r>
        <w:rPr>
          <w:noProof/>
        </w:rPr>
        <w:t>7 pastaba.</w:t>
      </w:r>
    </w:p>
    <w:p>
      <w:pPr>
        <w:pStyle w:val="ManualNumPar1"/>
        <w:rPr>
          <w:noProof/>
        </w:rPr>
      </w:pPr>
      <w:r>
        <w:rPr>
          <w:noProof/>
        </w:rPr>
        <w:t>1.</w:t>
      </w:r>
      <w:r>
        <w:rPr>
          <w:noProof/>
        </w:rPr>
        <w:tab/>
        <w:t>ex 2707, 2713–2715, ex 2901, ex 2902 ir ex 3403 pozicijose terminas „specifinis procesas“ reiškia šias operacijas:</w:t>
      </w:r>
    </w:p>
    <w:p>
      <w:pPr>
        <w:pStyle w:val="Point1"/>
        <w:rPr>
          <w:noProof/>
        </w:rPr>
      </w:pPr>
      <w:r>
        <w:rPr>
          <w:noProof/>
        </w:rPr>
        <w:t>a)</w:t>
      </w:r>
      <w:r>
        <w:rPr>
          <w:noProof/>
        </w:rPr>
        <w:tab/>
        <w:t>vakuuminį distiliavimą;</w:t>
      </w:r>
    </w:p>
    <w:p>
      <w:pPr>
        <w:pStyle w:val="Point1"/>
        <w:rPr>
          <w:noProof/>
        </w:rPr>
      </w:pPr>
      <w:r>
        <w:rPr>
          <w:noProof/>
        </w:rPr>
        <w:t>b)</w:t>
      </w:r>
      <w:r>
        <w:rPr>
          <w:noProof/>
        </w:rPr>
        <w:tab/>
        <w:t>perdistiliavimą, naudojant giluminį frakcinį distiliavimo procesą</w:t>
      </w:r>
      <w:r>
        <w:rPr>
          <w:rStyle w:val="FootnoteReference"/>
          <w:noProof/>
        </w:rPr>
        <w:footnoteReference w:id="11"/>
      </w:r>
      <w:r>
        <w:rPr>
          <w:noProof/>
        </w:rPr>
        <w:t>;</w:t>
      </w:r>
    </w:p>
    <w:p>
      <w:pPr>
        <w:pStyle w:val="Point1"/>
        <w:rPr>
          <w:noProof/>
        </w:rPr>
      </w:pPr>
      <w:r>
        <w:rPr>
          <w:noProof/>
        </w:rPr>
        <w:t>c)</w:t>
      </w:r>
      <w:r>
        <w:rPr>
          <w:noProof/>
        </w:rPr>
        <w:tab/>
        <w:t>krekingą;</w:t>
      </w:r>
    </w:p>
    <w:p>
      <w:pPr>
        <w:pStyle w:val="Point1"/>
        <w:rPr>
          <w:noProof/>
        </w:rPr>
      </w:pPr>
      <w:r>
        <w:rPr>
          <w:noProof/>
        </w:rPr>
        <w:t>d)</w:t>
      </w:r>
      <w:r>
        <w:rPr>
          <w:noProof/>
        </w:rPr>
        <w:tab/>
        <w:t>riformingą;</w:t>
      </w:r>
    </w:p>
    <w:p>
      <w:pPr>
        <w:pStyle w:val="Point1"/>
        <w:rPr>
          <w:noProof/>
        </w:rPr>
      </w:pPr>
      <w:r>
        <w:rPr>
          <w:noProof/>
        </w:rPr>
        <w:t>e)</w:t>
      </w:r>
      <w:r>
        <w:rPr>
          <w:noProof/>
        </w:rPr>
        <w:tab/>
        <w:t>ekstrakciją, naudojant selektyviuosius tirpiklius;</w:t>
      </w:r>
    </w:p>
    <w:p>
      <w:pPr>
        <w:pStyle w:val="Point1"/>
        <w:rPr>
          <w:noProof/>
        </w:rPr>
      </w:pPr>
      <w:r>
        <w:rPr>
          <w:noProof/>
        </w:rPr>
        <w:t>f)</w:t>
      </w:r>
      <w:r>
        <w:rPr>
          <w:noProof/>
        </w:rPr>
        <w:tab/>
        <w:t>procesą, kurį sudaro visos šios operacijos: apdorojimas koncentruota sieros rūgštimi, oleumu arba sieros rūgšties anhidridu; neutralizacija šarminiais reagentais; spalvos pašalinimas (balinimas) ir valymas gamtinėmis aktyviosiomis žemėmis, aktyvintomis žemėmis, aktyvintomis medžio anglimis arba boksitais;</w:t>
      </w:r>
    </w:p>
    <w:p>
      <w:pPr>
        <w:pStyle w:val="Point1"/>
        <w:rPr>
          <w:noProof/>
        </w:rPr>
      </w:pPr>
      <w:r>
        <w:rPr>
          <w:noProof/>
        </w:rPr>
        <w:t>g)</w:t>
      </w:r>
      <w:r>
        <w:rPr>
          <w:noProof/>
        </w:rPr>
        <w:tab/>
        <w:t>polimerizaciją;</w:t>
      </w:r>
    </w:p>
    <w:p>
      <w:pPr>
        <w:pStyle w:val="Point1"/>
        <w:rPr>
          <w:noProof/>
        </w:rPr>
      </w:pPr>
      <w:r>
        <w:rPr>
          <w:noProof/>
        </w:rPr>
        <w:t>h)</w:t>
      </w:r>
      <w:r>
        <w:rPr>
          <w:noProof/>
        </w:rPr>
        <w:tab/>
        <w:t>alkilinimą;</w:t>
      </w:r>
    </w:p>
    <w:p>
      <w:pPr>
        <w:pStyle w:val="Point1"/>
        <w:rPr>
          <w:noProof/>
        </w:rPr>
      </w:pPr>
      <w:r>
        <w:rPr>
          <w:noProof/>
        </w:rPr>
        <w:t>i)</w:t>
      </w:r>
      <w:r>
        <w:rPr>
          <w:noProof/>
        </w:rPr>
        <w:tab/>
        <w:t>izomerizaciją.</w:t>
      </w:r>
    </w:p>
    <w:p>
      <w:pPr>
        <w:pStyle w:val="ManualNumPar1"/>
        <w:rPr>
          <w:noProof/>
        </w:rPr>
      </w:pPr>
      <w:r>
        <w:rPr>
          <w:noProof/>
        </w:rPr>
        <w:t>2.</w:t>
      </w:r>
      <w:r>
        <w:rPr>
          <w:noProof/>
        </w:rPr>
        <w:tab/>
        <w:t>2710, 2711 ir 2712 pozicijose terminas „specifiniai procesai“ reiškia šias operacijas:</w:t>
      </w:r>
    </w:p>
    <w:p>
      <w:pPr>
        <w:pStyle w:val="Point1"/>
        <w:rPr>
          <w:noProof/>
        </w:rPr>
      </w:pPr>
      <w:r>
        <w:rPr>
          <w:noProof/>
        </w:rPr>
        <w:t>a)</w:t>
      </w:r>
      <w:r>
        <w:rPr>
          <w:noProof/>
        </w:rPr>
        <w:tab/>
        <w:t>vakuuminį distiliavimą;</w:t>
      </w:r>
    </w:p>
    <w:p>
      <w:pPr>
        <w:pStyle w:val="Point1"/>
        <w:rPr>
          <w:noProof/>
        </w:rPr>
      </w:pPr>
      <w:r>
        <w:rPr>
          <w:noProof/>
        </w:rPr>
        <w:t>b)</w:t>
      </w:r>
      <w:r>
        <w:rPr>
          <w:noProof/>
        </w:rPr>
        <w:tab/>
        <w:t>perdistiliavimą, naudojant giluminį frakcinį distiliavimo procesą</w:t>
      </w:r>
      <w:r>
        <w:rPr>
          <w:rStyle w:val="FootnoteReference"/>
          <w:noProof/>
        </w:rPr>
        <w:footnoteReference w:id="12"/>
      </w:r>
      <w:r>
        <w:rPr>
          <w:noProof/>
        </w:rPr>
        <w:t xml:space="preserve">; </w:t>
      </w:r>
    </w:p>
    <w:p>
      <w:pPr>
        <w:pStyle w:val="Point1"/>
        <w:rPr>
          <w:noProof/>
        </w:rPr>
      </w:pPr>
      <w:r>
        <w:rPr>
          <w:noProof/>
        </w:rPr>
        <w:t>c)</w:t>
      </w:r>
      <w:r>
        <w:rPr>
          <w:noProof/>
        </w:rPr>
        <w:tab/>
        <w:t>krekingą;</w:t>
      </w:r>
    </w:p>
    <w:p>
      <w:pPr>
        <w:pStyle w:val="Point1"/>
        <w:rPr>
          <w:noProof/>
        </w:rPr>
      </w:pPr>
      <w:r>
        <w:rPr>
          <w:noProof/>
        </w:rPr>
        <w:t>d)</w:t>
      </w:r>
      <w:r>
        <w:rPr>
          <w:noProof/>
        </w:rPr>
        <w:tab/>
        <w:t>riformingą;</w:t>
      </w:r>
    </w:p>
    <w:p>
      <w:pPr>
        <w:pStyle w:val="Point1"/>
        <w:rPr>
          <w:noProof/>
        </w:rPr>
      </w:pPr>
      <w:r>
        <w:rPr>
          <w:noProof/>
        </w:rPr>
        <w:t>e)</w:t>
      </w:r>
      <w:r>
        <w:rPr>
          <w:noProof/>
        </w:rPr>
        <w:tab/>
        <w:t>ekstrakciją, naudojant selektyviuosius tirpiklius;</w:t>
      </w:r>
    </w:p>
    <w:p>
      <w:pPr>
        <w:pStyle w:val="Point1"/>
        <w:rPr>
          <w:noProof/>
        </w:rPr>
      </w:pPr>
      <w:r>
        <w:rPr>
          <w:noProof/>
        </w:rPr>
        <w:t>f)</w:t>
      </w:r>
      <w:r>
        <w:rPr>
          <w:noProof/>
        </w:rPr>
        <w:tab/>
        <w:t>procesą, kurį sudaro visos šios operacijos: apdorojimas koncentruota sieros rūgštimi, oleumu arba sieros rūgšties anhidridu; neutralizacija šarminiais reagentais; spalvos pašalinimas (balinimas) ir valymas gamtinėmis aktyviosiomis žemėmis, aktyvintomis žemėmis, aktyvintomis medžio anglimis arba boksitais;</w:t>
      </w:r>
    </w:p>
    <w:p>
      <w:pPr>
        <w:pStyle w:val="Point1"/>
        <w:rPr>
          <w:noProof/>
        </w:rPr>
      </w:pPr>
      <w:r>
        <w:rPr>
          <w:noProof/>
        </w:rPr>
        <w:t>g)</w:t>
      </w:r>
      <w:r>
        <w:rPr>
          <w:noProof/>
        </w:rPr>
        <w:tab/>
        <w:t>polimerizaciją;</w:t>
      </w:r>
    </w:p>
    <w:p>
      <w:pPr>
        <w:pStyle w:val="Point1"/>
        <w:rPr>
          <w:noProof/>
        </w:rPr>
      </w:pPr>
      <w:r>
        <w:rPr>
          <w:noProof/>
        </w:rPr>
        <w:t>h)</w:t>
      </w:r>
      <w:r>
        <w:rPr>
          <w:noProof/>
        </w:rPr>
        <w:tab/>
        <w:t>alkilinimą;</w:t>
      </w:r>
    </w:p>
    <w:p>
      <w:pPr>
        <w:pStyle w:val="Point1"/>
        <w:rPr>
          <w:noProof/>
        </w:rPr>
      </w:pPr>
      <w:r>
        <w:rPr>
          <w:noProof/>
        </w:rPr>
        <w:t>i)</w:t>
      </w:r>
      <w:r>
        <w:rPr>
          <w:noProof/>
        </w:rPr>
        <w:tab/>
        <w:t>izomerizaciją;</w:t>
      </w:r>
    </w:p>
    <w:p>
      <w:pPr>
        <w:pStyle w:val="Point1"/>
        <w:rPr>
          <w:noProof/>
        </w:rPr>
      </w:pPr>
      <w:r>
        <w:rPr>
          <w:noProof/>
        </w:rPr>
        <w:t>j)</w:t>
      </w:r>
      <w:r>
        <w:rPr>
          <w:noProof/>
        </w:rPr>
        <w:tab/>
        <w:t>tik ex 2710 pozicijai priskiriamų sunkiųjų alyvų atveju – desulfuraciją (sieros šalinimą) vandeniliu, kurią atliekant redukuojama ne mažiau kaip 85 % sieros, esančios apdorojamuose produktuose (ASTM D 1266-59 T metodu);</w:t>
      </w:r>
    </w:p>
    <w:p>
      <w:pPr>
        <w:pStyle w:val="Point1"/>
        <w:rPr>
          <w:noProof/>
        </w:rPr>
      </w:pPr>
      <w:r>
        <w:rPr>
          <w:noProof/>
        </w:rPr>
        <w:t>k)</w:t>
      </w:r>
      <w:r>
        <w:rPr>
          <w:noProof/>
        </w:rPr>
        <w:tab/>
        <w:t>tik 2710 pozicijai priskiriamų produktų atveju – deparafinavimą, naudojant bet kurį procesą, išskyrus filtravimą;</w:t>
      </w:r>
    </w:p>
    <w:p>
      <w:pPr>
        <w:pStyle w:val="Point1"/>
        <w:rPr>
          <w:noProof/>
        </w:rPr>
      </w:pPr>
      <w:r>
        <w:rPr>
          <w:noProof/>
        </w:rPr>
        <w:t>l)</w:t>
      </w:r>
      <w:r>
        <w:rPr>
          <w:noProof/>
        </w:rPr>
        <w:tab/>
        <w:t>tik ex 2710 pozicijai priskiriamų sunkiųjų alyvų atveju – veikimą vandeniliu esant didesniam kaip 20 barų slėgiui ir aukštesnei kaip 250 °C temperatūrai, naudojant katalizatorių, nesukeliantį desulfuracijos, kai vandenilis yra aktyvusis cheminės reakcijos elementas. Tačiau tolesnis tepalinių alyvų, priskiriamų ex 2710 pozicijai, veikimas vandeniliu (pavyzdžiui, vandenilinis valymas arba spalvos pašalinimas (balinimas)), visų pirma siekiant pagerinti spalvą arba stabilumą, nelaikomas specifiniu procesu;</w:t>
      </w:r>
    </w:p>
    <w:p>
      <w:pPr>
        <w:pStyle w:val="Point1"/>
        <w:rPr>
          <w:noProof/>
        </w:rPr>
      </w:pPr>
      <w:r>
        <w:rPr>
          <w:noProof/>
        </w:rPr>
        <w:t>m)</w:t>
      </w:r>
      <w:r>
        <w:rPr>
          <w:noProof/>
        </w:rPr>
        <w:tab/>
        <w:t>tik ex 2710 pozicijai priskiriamo skystojo kuro (mazutų) atveju – distiliavimas esant atmosferos slėgiui, jeigu mažiau kaip 30 % šių produktų tūrio (įskaitant nuostolius) distiliuojasi 300 °C temperatūroje, taikant ASTM D 86 metodą;</w:t>
      </w:r>
    </w:p>
    <w:p>
      <w:pPr>
        <w:pStyle w:val="Point1"/>
        <w:rPr>
          <w:noProof/>
        </w:rPr>
      </w:pPr>
      <w:r>
        <w:rPr>
          <w:noProof/>
        </w:rPr>
        <w:t>n)</w:t>
      </w:r>
      <w:r>
        <w:rPr>
          <w:noProof/>
        </w:rPr>
        <w:tab/>
        <w:t>tik ex 2710 pozicijai priskiriamų sunkiųjų alyvų, išskyrus gazolį ir skystąjį kurą (mazutus) atveju – apdorojimą aukšto dažnio elektros iškrova.</w:t>
      </w:r>
    </w:p>
    <w:p>
      <w:pPr>
        <w:pStyle w:val="ManualNumPar1"/>
        <w:rPr>
          <w:noProof/>
        </w:rPr>
      </w:pPr>
      <w:r>
        <w:rPr>
          <w:noProof/>
        </w:rPr>
        <w:t>3.</w:t>
      </w:r>
      <w:r>
        <w:rPr>
          <w:noProof/>
        </w:rPr>
        <w:tab/>
        <w:t>ex 2707, 2713 to 2715, ex 2901, ex 2902 ir ex 3403 pozicijų atveju paprastos operacijos, pvz., valymas, dekantavimas, nudruskinimas, vandens atskyrimas, filtravimas, dažymas, žymėjimas, skirtingą sieros kiekį turinčių produktų sumaišymas sieros kiekiui nustatyti arba šių ar kitų panašių operacijų derinimas, nesuteikia kilmės statuso.</w:t>
      </w:r>
    </w:p>
    <w:p>
      <w:pPr>
        <w:rPr>
          <w:noProof/>
        </w:rPr>
      </w:pPr>
      <w:r>
        <w:rPr>
          <w:noProof/>
        </w:rPr>
        <w:t>8 pastaba</w:t>
      </w:r>
    </w:p>
    <w:p>
      <w:pPr>
        <w:rPr>
          <w:b/>
          <w:noProof/>
        </w:rPr>
      </w:pPr>
      <w:r>
        <w:rPr>
          <w:b/>
          <w:noProof/>
        </w:rPr>
        <w:t>Bendros nuostatos dėl tam tikrų žemės ūkio prekių</w:t>
      </w:r>
    </w:p>
    <w:p>
      <w:pPr>
        <w:pStyle w:val="ManualNumPar1"/>
        <w:rPr>
          <w:noProof/>
        </w:rPr>
      </w:pPr>
      <w:r>
        <w:rPr>
          <w:noProof/>
        </w:rPr>
        <w:t>1.</w:t>
      </w:r>
      <w:r>
        <w:rPr>
          <w:noProof/>
        </w:rPr>
        <w:tab/>
        <w:t>6, 7, 8, 9, 10 bei 12 skirsniams ir 2401 pozicijai priskiriamos žemės ūkio prekės, kurios išauginamos ir surenkamos lengvatomis besinaudojančios šalies teritorijoje, laikomos tos šalies teritorijos kilmės, net jeigu jos išauginamos iš sėklų, svogūnėlių, šakniastiebių, auginių, skiepūglių, ūglių, žiedpumpurių ar kitų gyvų augalų dalių, importuotų iš kitos šalies.</w:t>
      </w:r>
    </w:p>
    <w:p>
      <w:pPr>
        <w:pStyle w:val="ManualNumPar1"/>
        <w:rPr>
          <w:noProof/>
        </w:rPr>
      </w:pPr>
      <w:r>
        <w:rPr>
          <w:noProof/>
        </w:rPr>
        <w:t>2.</w:t>
      </w:r>
      <w:r>
        <w:rPr>
          <w:noProof/>
        </w:rPr>
        <w:tab/>
        <w:t>Kai ribojamas tam tikrame produkte esančio kilmės statuso neturinčio cukraus kiekis, apskaičiuojant šį kiekį atsižvelgiama į 1701 (cukrozė) ir 1702 (fruktozė, gliukozė, laktozė, maltozė, izogliukozė ar invertuotas cukrus) pozicijoms priskiriamo cukraus, panaudoto galutiniam produktui ir į galutinio produkto sudėtį įeinantiems kilmės statuso neturintiems produktams pagaminti, masę.</w:t>
      </w:r>
    </w:p>
    <w:p>
      <w:pPr>
        <w:rPr>
          <w:noProof/>
        </w:rPr>
        <w:sectPr>
          <w:endnotePr>
            <w:numFmt w:val="decimal"/>
          </w:endnotePr>
          <w:pgSz w:w="11907" w:h="16840" w:code="9"/>
          <w:pgMar w:top="1134" w:right="1134" w:bottom="1134" w:left="1134" w:header="1134" w:footer="1134" w:gutter="0"/>
          <w:cols w:space="720"/>
          <w:docGrid w:linePitch="326"/>
        </w:sectPr>
      </w:pPr>
    </w:p>
    <w:p>
      <w:pPr>
        <w:spacing w:before="0" w:after="240"/>
        <w:jc w:val="center"/>
        <w:rPr>
          <w:rFonts w:eastAsia="Times New Roman"/>
          <w:b/>
          <w:noProof/>
          <w:sz w:val="28"/>
          <w:szCs w:val="28"/>
          <w:u w:val="single"/>
        </w:rPr>
      </w:pPr>
      <w:r>
        <w:rPr>
          <w:b/>
          <w:noProof/>
          <w:sz w:val="28"/>
          <w:u w:val="single"/>
        </w:rPr>
        <w:t>II PRIEDAS</w:t>
      </w:r>
    </w:p>
    <w:p>
      <w:pPr>
        <w:spacing w:before="0" w:after="240"/>
        <w:jc w:val="center"/>
        <w:rPr>
          <w:rFonts w:eastAsia="Times New Roman"/>
          <w:noProof/>
          <w:szCs w:val="24"/>
        </w:rPr>
      </w:pPr>
      <w:r>
        <w:rPr>
          <w:noProof/>
        </w:rPr>
        <w:t>APDOROJIMO AR PERDIRBIMO OPERACIJŲ, KURIAS REIKIA ATLIKTI SU KILMĖS STATUSO NETURINČIOMIS MEDŽIAGOMIS, KAD PAGAMINTAS PRODUKTAS ĮGYTŲ KILMĖS STATUSĄ, SĄRAŠAS</w:t>
      </w:r>
    </w:p>
    <w:p>
      <w:pPr>
        <w:spacing w:after="240"/>
        <w:rPr>
          <w:noProof/>
        </w:rPr>
      </w:pPr>
      <w:r>
        <w:rPr>
          <w:noProof/>
        </w:rPr>
        <w:t>Šis susitarimas gali būti taikomas ne visiems šiame sąraše nurodytiems produktams. Todėl reikia atsižvelgti ir į kitas šio susitarimo dalis.</w:t>
      </w:r>
    </w:p>
    <w:tbl>
      <w:tblPr>
        <w:tblW w:w="4533" w:type="pct"/>
        <w:tblInd w:w="-72" w:type="dxa"/>
        <w:tblLayout w:type="fixed"/>
        <w:tblLook w:val="0000" w:firstRow="0" w:lastRow="0" w:firstColumn="0" w:lastColumn="0" w:noHBand="0" w:noVBand="0"/>
      </w:tblPr>
      <w:tblGrid>
        <w:gridCol w:w="989"/>
        <w:gridCol w:w="1951"/>
        <w:gridCol w:w="1537"/>
        <w:gridCol w:w="1456"/>
        <w:gridCol w:w="1501"/>
        <w:gridCol w:w="1494"/>
        <w:gridCol w:w="7"/>
      </w:tblGrid>
      <w:tr>
        <w:trPr>
          <w:cantSplit/>
          <w:tblHeader/>
        </w:trPr>
        <w:tc>
          <w:tcPr>
            <w:tcW w:w="553" w:type="pct"/>
            <w:tcBorders>
              <w:top w:val="single" w:sz="4" w:space="0" w:color="auto"/>
              <w:left w:val="single" w:sz="4" w:space="0" w:color="auto"/>
              <w:bottom w:val="single" w:sz="4" w:space="0" w:color="auto"/>
              <w:right w:val="single" w:sz="4" w:space="0" w:color="auto"/>
            </w:tcBorders>
            <w:shd w:val="clear" w:color="auto" w:fill="DDD9C3"/>
          </w:tcPr>
          <w:p>
            <w:pPr>
              <w:spacing w:before="0" w:after="0"/>
              <w:jc w:val="left"/>
              <w:rPr>
                <w:rFonts w:eastAsia="Times New Roman"/>
                <w:b/>
                <w:noProof/>
                <w:sz w:val="16"/>
                <w:szCs w:val="16"/>
              </w:rPr>
            </w:pPr>
            <w:r>
              <w:rPr>
                <w:b/>
                <w:noProof/>
                <w:sz w:val="16"/>
              </w:rPr>
              <w:t>SS pozicijos Nr.</w:t>
            </w:r>
          </w:p>
        </w:tc>
        <w:tc>
          <w:tcPr>
            <w:tcW w:w="1092" w:type="pct"/>
            <w:tcBorders>
              <w:top w:val="single" w:sz="4" w:space="0" w:color="auto"/>
              <w:left w:val="single" w:sz="4" w:space="0" w:color="auto"/>
              <w:bottom w:val="single" w:sz="4" w:space="0" w:color="auto"/>
              <w:right w:val="single" w:sz="4" w:space="0" w:color="auto"/>
            </w:tcBorders>
            <w:shd w:val="clear" w:color="auto" w:fill="DDD9C3"/>
          </w:tcPr>
          <w:p>
            <w:pPr>
              <w:spacing w:before="0" w:after="0"/>
              <w:jc w:val="left"/>
              <w:rPr>
                <w:rFonts w:eastAsia="Times New Roman"/>
                <w:b/>
                <w:noProof/>
                <w:sz w:val="16"/>
                <w:szCs w:val="16"/>
              </w:rPr>
            </w:pPr>
            <w:r>
              <w:rPr>
                <w:b/>
                <w:noProof/>
                <w:sz w:val="16"/>
              </w:rPr>
              <w:t>Produkto aprašymas</w:t>
            </w:r>
          </w:p>
        </w:tc>
        <w:tc>
          <w:tcPr>
            <w:tcW w:w="3355" w:type="pct"/>
            <w:gridSpan w:val="5"/>
            <w:tcBorders>
              <w:top w:val="single" w:sz="4" w:space="0" w:color="auto"/>
              <w:left w:val="single" w:sz="4" w:space="0" w:color="auto"/>
              <w:bottom w:val="single" w:sz="4" w:space="0" w:color="auto"/>
              <w:right w:val="single" w:sz="4" w:space="0" w:color="auto"/>
            </w:tcBorders>
            <w:shd w:val="clear" w:color="auto" w:fill="DDD9C3"/>
          </w:tcPr>
          <w:p>
            <w:pPr>
              <w:tabs>
                <w:tab w:val="left" w:pos="-2127"/>
              </w:tabs>
              <w:spacing w:before="0" w:after="0"/>
              <w:jc w:val="center"/>
              <w:rPr>
                <w:rFonts w:eastAsia="Times New Roman"/>
                <w:b/>
                <w:noProof/>
                <w:sz w:val="16"/>
                <w:szCs w:val="16"/>
              </w:rPr>
            </w:pPr>
            <w:r>
              <w:rPr>
                <w:b/>
                <w:noProof/>
                <w:sz w:val="16"/>
              </w:rPr>
              <w:t>Kilmės statuso neturinčių medžiagų apdorojimas ar perdirbimas, suteikiantis kilmės statusą</w:t>
            </w:r>
          </w:p>
        </w:tc>
      </w:tr>
      <w:tr>
        <w:trPr>
          <w:cantSplit/>
          <w:tblHeader/>
        </w:trPr>
        <w:tc>
          <w:tcPr>
            <w:tcW w:w="553" w:type="pct"/>
            <w:tcBorders>
              <w:top w:val="single" w:sz="4" w:space="0" w:color="auto"/>
              <w:left w:val="single" w:sz="4" w:space="0" w:color="auto"/>
              <w:bottom w:val="single" w:sz="4" w:space="0" w:color="auto"/>
              <w:right w:val="single" w:sz="4" w:space="0" w:color="auto"/>
            </w:tcBorders>
            <w:shd w:val="clear" w:color="auto" w:fill="DDD9C3"/>
          </w:tcPr>
          <w:p>
            <w:pPr>
              <w:spacing w:before="0" w:after="0"/>
              <w:jc w:val="center"/>
              <w:rPr>
                <w:rFonts w:eastAsia="Times New Roman"/>
                <w:b/>
                <w:noProof/>
                <w:sz w:val="16"/>
                <w:szCs w:val="16"/>
              </w:rPr>
            </w:pPr>
            <w:r>
              <w:rPr>
                <w:b/>
                <w:noProof/>
                <w:sz w:val="16"/>
              </w:rPr>
              <w:t>(1)</w:t>
            </w:r>
          </w:p>
        </w:tc>
        <w:tc>
          <w:tcPr>
            <w:tcW w:w="1092" w:type="pct"/>
            <w:tcBorders>
              <w:top w:val="single" w:sz="4" w:space="0" w:color="auto"/>
              <w:left w:val="single" w:sz="4" w:space="0" w:color="auto"/>
              <w:bottom w:val="single" w:sz="4" w:space="0" w:color="auto"/>
              <w:right w:val="single" w:sz="4" w:space="0" w:color="auto"/>
            </w:tcBorders>
            <w:shd w:val="clear" w:color="auto" w:fill="DDD9C3"/>
          </w:tcPr>
          <w:p>
            <w:pPr>
              <w:spacing w:before="0" w:after="0"/>
              <w:jc w:val="center"/>
              <w:rPr>
                <w:rFonts w:eastAsia="Times New Roman"/>
                <w:b/>
                <w:noProof/>
                <w:sz w:val="16"/>
                <w:szCs w:val="16"/>
              </w:rPr>
            </w:pPr>
            <w:r>
              <w:rPr>
                <w:b/>
                <w:noProof/>
                <w:sz w:val="16"/>
              </w:rPr>
              <w:t>(2)</w:t>
            </w:r>
          </w:p>
        </w:tc>
        <w:tc>
          <w:tcPr>
            <w:tcW w:w="1675" w:type="pct"/>
            <w:gridSpan w:val="2"/>
            <w:tcBorders>
              <w:top w:val="single" w:sz="4" w:space="0" w:color="auto"/>
              <w:left w:val="single" w:sz="4" w:space="0" w:color="auto"/>
              <w:bottom w:val="single" w:sz="4" w:space="0" w:color="auto"/>
              <w:right w:val="single" w:sz="4" w:space="0" w:color="auto"/>
            </w:tcBorders>
            <w:shd w:val="clear" w:color="auto" w:fill="DDD9C3"/>
          </w:tcPr>
          <w:p>
            <w:pPr>
              <w:tabs>
                <w:tab w:val="left" w:pos="-2127"/>
              </w:tabs>
              <w:spacing w:before="0" w:after="0"/>
              <w:jc w:val="left"/>
              <w:rPr>
                <w:rFonts w:eastAsia="Times New Roman"/>
                <w:b/>
                <w:noProof/>
                <w:sz w:val="16"/>
                <w:szCs w:val="16"/>
              </w:rPr>
            </w:pPr>
            <w:r>
              <w:rPr>
                <w:b/>
                <w:noProof/>
                <w:sz w:val="16"/>
              </w:rPr>
              <w:t>--------------(3)-------------arba---------------(4)</w:t>
            </w:r>
          </w:p>
        </w:tc>
        <w:tc>
          <w:tcPr>
            <w:tcW w:w="1680" w:type="pct"/>
            <w:gridSpan w:val="3"/>
            <w:tcBorders>
              <w:top w:val="single" w:sz="4" w:space="0" w:color="auto"/>
              <w:left w:val="single" w:sz="4" w:space="0" w:color="auto"/>
              <w:bottom w:val="single" w:sz="4" w:space="0" w:color="auto"/>
              <w:right w:val="single" w:sz="4" w:space="0" w:color="auto"/>
            </w:tcBorders>
            <w:shd w:val="clear" w:color="auto" w:fill="DDD9C3"/>
          </w:tcPr>
          <w:p>
            <w:pPr>
              <w:tabs>
                <w:tab w:val="left" w:pos="-2127"/>
              </w:tabs>
              <w:spacing w:before="0" w:after="0"/>
              <w:jc w:val="left"/>
              <w:rPr>
                <w:rFonts w:eastAsia="Times New Roman"/>
                <w:b/>
                <w:noProof/>
                <w:sz w:val="16"/>
                <w:szCs w:val="16"/>
              </w:rPr>
            </w:pPr>
            <w:r>
              <w:rPr>
                <w:b/>
                <w:noProof/>
                <w:sz w:val="16"/>
              </w:rPr>
              <w:t>--------------(5)------------arba----------------(6)</w:t>
            </w:r>
          </w:p>
        </w:tc>
      </w:tr>
      <w:tr>
        <w:trPr>
          <w:cantSplit/>
          <w:tblHeader/>
        </w:trPr>
        <w:tc>
          <w:tcPr>
            <w:tcW w:w="553" w:type="pct"/>
            <w:tcBorders>
              <w:top w:val="single" w:sz="4" w:space="0" w:color="auto"/>
              <w:left w:val="single" w:sz="4" w:space="0" w:color="auto"/>
              <w:bottom w:val="single" w:sz="4" w:space="0" w:color="auto"/>
              <w:right w:val="single" w:sz="4" w:space="0" w:color="auto"/>
            </w:tcBorders>
            <w:shd w:val="clear" w:color="auto" w:fill="DDD9C3"/>
          </w:tcPr>
          <w:p>
            <w:pPr>
              <w:spacing w:before="0" w:after="0"/>
              <w:jc w:val="left"/>
              <w:rPr>
                <w:rFonts w:eastAsia="Times New Roman"/>
                <w:b/>
                <w:noProof/>
                <w:sz w:val="14"/>
                <w:szCs w:val="14"/>
              </w:rPr>
            </w:pPr>
          </w:p>
        </w:tc>
        <w:tc>
          <w:tcPr>
            <w:tcW w:w="1092" w:type="pct"/>
            <w:tcBorders>
              <w:top w:val="single" w:sz="4" w:space="0" w:color="auto"/>
              <w:left w:val="single" w:sz="4" w:space="0" w:color="auto"/>
              <w:bottom w:val="single" w:sz="4" w:space="0" w:color="auto"/>
              <w:right w:val="single" w:sz="4" w:space="0" w:color="auto"/>
            </w:tcBorders>
            <w:shd w:val="clear" w:color="auto" w:fill="DDD9C3"/>
          </w:tcPr>
          <w:p>
            <w:pPr>
              <w:spacing w:before="0" w:after="0"/>
              <w:jc w:val="left"/>
              <w:rPr>
                <w:rFonts w:eastAsia="Times New Roman"/>
                <w:b/>
                <w:noProof/>
                <w:sz w:val="14"/>
                <w:szCs w:val="14"/>
              </w:rPr>
            </w:pPr>
          </w:p>
        </w:tc>
        <w:tc>
          <w:tcPr>
            <w:tcW w:w="860" w:type="pct"/>
            <w:tcBorders>
              <w:top w:val="single" w:sz="4" w:space="0" w:color="auto"/>
              <w:left w:val="single" w:sz="4" w:space="0" w:color="auto"/>
              <w:bottom w:val="single" w:sz="4" w:space="0" w:color="auto"/>
              <w:right w:val="single" w:sz="4" w:space="0" w:color="auto"/>
            </w:tcBorders>
            <w:shd w:val="clear" w:color="auto" w:fill="DDD9C3"/>
          </w:tcPr>
          <w:p>
            <w:pPr>
              <w:spacing w:before="0" w:after="0"/>
              <w:jc w:val="left"/>
              <w:rPr>
                <w:rFonts w:eastAsia="Times New Roman"/>
                <w:b/>
                <w:noProof/>
                <w:sz w:val="14"/>
                <w:szCs w:val="14"/>
              </w:rPr>
            </w:pPr>
            <w:r>
              <w:rPr>
                <w:b/>
                <w:noProof/>
                <w:sz w:val="14"/>
              </w:rPr>
              <w:t>ES eksportui į RAB</w:t>
            </w:r>
          </w:p>
          <w:p>
            <w:pPr>
              <w:spacing w:before="0" w:after="0"/>
              <w:jc w:val="left"/>
              <w:rPr>
                <w:rFonts w:eastAsia="Times New Roman"/>
                <w:b/>
                <w:noProof/>
                <w:sz w:val="14"/>
                <w:szCs w:val="14"/>
              </w:rPr>
            </w:pPr>
          </w:p>
        </w:tc>
        <w:tc>
          <w:tcPr>
            <w:tcW w:w="815" w:type="pct"/>
            <w:tcBorders>
              <w:top w:val="single" w:sz="4" w:space="0" w:color="auto"/>
              <w:left w:val="single" w:sz="4" w:space="0" w:color="auto"/>
              <w:bottom w:val="single" w:sz="4" w:space="0" w:color="auto"/>
              <w:right w:val="single" w:sz="4" w:space="0" w:color="auto"/>
            </w:tcBorders>
            <w:shd w:val="clear" w:color="auto" w:fill="DDD9C3"/>
          </w:tcPr>
          <w:p>
            <w:pPr>
              <w:spacing w:before="0" w:after="0"/>
              <w:jc w:val="left"/>
              <w:rPr>
                <w:rFonts w:eastAsia="Times New Roman"/>
                <w:b/>
                <w:noProof/>
                <w:sz w:val="14"/>
                <w:szCs w:val="14"/>
              </w:rPr>
            </w:pPr>
            <w:r>
              <w:rPr>
                <w:b/>
                <w:noProof/>
                <w:sz w:val="14"/>
              </w:rPr>
              <w:t>ES eksportui į RAB</w:t>
            </w:r>
          </w:p>
          <w:p>
            <w:pPr>
              <w:spacing w:before="0" w:after="0"/>
              <w:jc w:val="left"/>
              <w:rPr>
                <w:rFonts w:eastAsia="Times New Roman"/>
                <w:b/>
                <w:noProof/>
                <w:sz w:val="14"/>
                <w:szCs w:val="14"/>
              </w:rPr>
            </w:pPr>
          </w:p>
        </w:tc>
        <w:tc>
          <w:tcPr>
            <w:tcW w:w="840" w:type="pct"/>
            <w:tcBorders>
              <w:top w:val="single" w:sz="4" w:space="0" w:color="auto"/>
              <w:left w:val="single" w:sz="4" w:space="0" w:color="auto"/>
              <w:bottom w:val="single" w:sz="4" w:space="0" w:color="auto"/>
              <w:right w:val="single" w:sz="4" w:space="0" w:color="auto"/>
            </w:tcBorders>
            <w:shd w:val="clear" w:color="auto" w:fill="DDD9C3"/>
          </w:tcPr>
          <w:p>
            <w:pPr>
              <w:spacing w:before="0" w:after="0"/>
              <w:jc w:val="left"/>
              <w:rPr>
                <w:rFonts w:eastAsia="Times New Roman"/>
                <w:b/>
                <w:noProof/>
                <w:sz w:val="14"/>
                <w:szCs w:val="14"/>
              </w:rPr>
            </w:pPr>
            <w:r>
              <w:rPr>
                <w:b/>
                <w:noProof/>
                <w:sz w:val="14"/>
              </w:rPr>
              <w:t>RAB eksportui į ES</w:t>
            </w:r>
          </w:p>
          <w:p>
            <w:pPr>
              <w:spacing w:before="0" w:after="0"/>
              <w:jc w:val="left"/>
              <w:rPr>
                <w:rFonts w:eastAsia="Times New Roman"/>
                <w:b/>
                <w:noProof/>
                <w:sz w:val="14"/>
                <w:szCs w:val="14"/>
              </w:rPr>
            </w:pPr>
          </w:p>
          <w:p>
            <w:pPr>
              <w:spacing w:before="0" w:after="0"/>
              <w:jc w:val="left"/>
              <w:rPr>
                <w:rFonts w:eastAsia="Times New Roman"/>
                <w:b/>
                <w:noProof/>
                <w:sz w:val="14"/>
                <w:szCs w:val="14"/>
              </w:rPr>
            </w:pPr>
          </w:p>
        </w:tc>
        <w:tc>
          <w:tcPr>
            <w:tcW w:w="840" w:type="pct"/>
            <w:gridSpan w:val="2"/>
            <w:tcBorders>
              <w:top w:val="single" w:sz="4" w:space="0" w:color="auto"/>
              <w:left w:val="single" w:sz="4" w:space="0" w:color="auto"/>
              <w:bottom w:val="single" w:sz="4" w:space="0" w:color="auto"/>
              <w:right w:val="single" w:sz="4" w:space="0" w:color="auto"/>
            </w:tcBorders>
            <w:shd w:val="clear" w:color="auto" w:fill="DDD9C3"/>
          </w:tcPr>
          <w:p>
            <w:pPr>
              <w:tabs>
                <w:tab w:val="left" w:pos="-2127"/>
              </w:tabs>
              <w:spacing w:before="0" w:after="0"/>
              <w:jc w:val="left"/>
              <w:rPr>
                <w:rFonts w:eastAsia="Times New Roman"/>
                <w:b/>
                <w:noProof/>
                <w:sz w:val="14"/>
                <w:szCs w:val="14"/>
              </w:rPr>
            </w:pPr>
            <w:r>
              <w:rPr>
                <w:b/>
                <w:noProof/>
                <w:sz w:val="14"/>
              </w:rPr>
              <w:t>RAB eksportui į ES</w:t>
            </w:r>
          </w:p>
          <w:p>
            <w:pPr>
              <w:tabs>
                <w:tab w:val="left" w:pos="-2127"/>
              </w:tabs>
              <w:spacing w:before="0" w:after="0"/>
              <w:jc w:val="left"/>
              <w:rPr>
                <w:rFonts w:eastAsia="Times New Roman"/>
                <w:b/>
                <w:noProof/>
                <w:sz w:val="14"/>
                <w:szCs w:val="14"/>
              </w:rPr>
            </w:pPr>
          </w:p>
        </w:tc>
      </w:tr>
      <w:tr>
        <w:trPr>
          <w:cantSplit/>
        </w:trPr>
        <w:tc>
          <w:tcPr>
            <w:tcW w:w="553" w:type="pct"/>
            <w:tcBorders>
              <w:top w:val="single" w:sz="4" w:space="0" w:color="auto"/>
              <w:left w:val="single" w:sz="4" w:space="0" w:color="auto"/>
              <w:bottom w:val="single" w:sz="4" w:space="0" w:color="auto"/>
              <w:right w:val="single" w:sz="4" w:space="0" w:color="auto"/>
            </w:tcBorders>
          </w:tcPr>
          <w:p>
            <w:pPr>
              <w:spacing w:before="0" w:after="0"/>
              <w:jc w:val="left"/>
              <w:rPr>
                <w:rFonts w:eastAsia="Times New Roman"/>
                <w:noProof/>
                <w:sz w:val="20"/>
                <w:szCs w:val="24"/>
              </w:rPr>
            </w:pPr>
            <w:r>
              <w:rPr>
                <w:noProof/>
                <w:sz w:val="20"/>
              </w:rPr>
              <w:t>1 skirsnis</w:t>
            </w:r>
          </w:p>
        </w:tc>
        <w:tc>
          <w:tcPr>
            <w:tcW w:w="1092" w:type="pct"/>
            <w:tcBorders>
              <w:top w:val="single" w:sz="4" w:space="0" w:color="auto"/>
              <w:left w:val="single" w:sz="4" w:space="0" w:color="auto"/>
              <w:bottom w:val="single" w:sz="4" w:space="0" w:color="auto"/>
              <w:right w:val="single" w:sz="4" w:space="0" w:color="auto"/>
            </w:tcBorders>
          </w:tcPr>
          <w:p>
            <w:pPr>
              <w:spacing w:before="0" w:after="0"/>
              <w:jc w:val="left"/>
              <w:rPr>
                <w:rFonts w:eastAsia="Times New Roman"/>
                <w:noProof/>
                <w:sz w:val="20"/>
                <w:szCs w:val="24"/>
              </w:rPr>
            </w:pPr>
            <w:r>
              <w:rPr>
                <w:noProof/>
                <w:sz w:val="20"/>
              </w:rPr>
              <w:t>Gyvi gyvūnai</w:t>
            </w:r>
          </w:p>
        </w:tc>
        <w:tc>
          <w:tcPr>
            <w:tcW w:w="860" w:type="pct"/>
            <w:tcBorders>
              <w:top w:val="single" w:sz="4" w:space="0" w:color="auto"/>
              <w:left w:val="single" w:sz="4" w:space="0" w:color="auto"/>
              <w:bottom w:val="single" w:sz="4" w:space="0" w:color="auto"/>
              <w:right w:val="single" w:sz="4" w:space="0" w:color="auto"/>
            </w:tcBorders>
          </w:tcPr>
          <w:p>
            <w:pPr>
              <w:spacing w:before="0" w:after="0"/>
              <w:jc w:val="left"/>
              <w:rPr>
                <w:rFonts w:eastAsia="Times New Roman"/>
                <w:noProof/>
                <w:sz w:val="20"/>
                <w:szCs w:val="24"/>
              </w:rPr>
            </w:pPr>
            <w:r>
              <w:rPr>
                <w:noProof/>
                <w:sz w:val="20"/>
              </w:rPr>
              <w:t>Visi 1 skirsniui priskiriami gyvūnai turi būti gauti tik tam tikroje šalyje ar teritorijoje.</w:t>
            </w:r>
          </w:p>
          <w:p>
            <w:pPr>
              <w:spacing w:before="0" w:after="0"/>
              <w:jc w:val="left"/>
              <w:rPr>
                <w:rFonts w:eastAsia="Times New Roman"/>
                <w:noProof/>
                <w:sz w:val="20"/>
                <w:szCs w:val="24"/>
              </w:rPr>
            </w:pPr>
          </w:p>
        </w:tc>
        <w:tc>
          <w:tcPr>
            <w:tcW w:w="815" w:type="pct"/>
            <w:tcBorders>
              <w:top w:val="single" w:sz="4" w:space="0" w:color="auto"/>
              <w:left w:val="single" w:sz="4" w:space="0" w:color="auto"/>
              <w:bottom w:val="single" w:sz="4" w:space="0" w:color="auto"/>
              <w:right w:val="single" w:sz="4" w:space="0" w:color="auto"/>
            </w:tcBorders>
          </w:tcPr>
          <w:p>
            <w:pPr>
              <w:tabs>
                <w:tab w:val="left" w:pos="-2127"/>
              </w:tabs>
              <w:spacing w:before="0" w:after="0"/>
              <w:jc w:val="left"/>
              <w:rPr>
                <w:rFonts w:eastAsia="Times New Roman"/>
                <w:noProof/>
                <w:sz w:val="20"/>
                <w:szCs w:val="24"/>
              </w:rPr>
            </w:pPr>
          </w:p>
        </w:tc>
        <w:tc>
          <w:tcPr>
            <w:tcW w:w="840" w:type="pct"/>
            <w:tcBorders>
              <w:top w:val="single" w:sz="4" w:space="0" w:color="auto"/>
              <w:left w:val="single" w:sz="4" w:space="0" w:color="auto"/>
              <w:bottom w:val="single" w:sz="4" w:space="0" w:color="auto"/>
              <w:right w:val="single" w:sz="4" w:space="0" w:color="auto"/>
            </w:tcBorders>
          </w:tcPr>
          <w:p>
            <w:pPr>
              <w:spacing w:before="0" w:after="0"/>
              <w:jc w:val="left"/>
              <w:rPr>
                <w:rFonts w:eastAsia="Times New Roman"/>
                <w:noProof/>
                <w:sz w:val="20"/>
                <w:szCs w:val="24"/>
              </w:rPr>
            </w:pPr>
            <w:r>
              <w:rPr>
                <w:noProof/>
                <w:sz w:val="20"/>
              </w:rPr>
              <w:t>Visi 1 skirsniui priskiriami gyvūnai turi būti gauti tik tam tikroje šalyje ar teritorijoje.</w:t>
            </w:r>
          </w:p>
          <w:p>
            <w:pPr>
              <w:tabs>
                <w:tab w:val="left" w:pos="-2127"/>
              </w:tabs>
              <w:spacing w:before="0" w:after="0"/>
              <w:jc w:val="left"/>
              <w:rPr>
                <w:rFonts w:eastAsia="Times New Roman"/>
                <w:noProof/>
                <w:sz w:val="20"/>
                <w:szCs w:val="24"/>
              </w:rPr>
            </w:pPr>
          </w:p>
        </w:tc>
        <w:tc>
          <w:tcPr>
            <w:tcW w:w="840" w:type="pct"/>
            <w:gridSpan w:val="2"/>
            <w:tcBorders>
              <w:top w:val="single" w:sz="4" w:space="0" w:color="auto"/>
              <w:left w:val="single" w:sz="4" w:space="0" w:color="auto"/>
              <w:bottom w:val="single" w:sz="4" w:space="0" w:color="auto"/>
              <w:right w:val="single" w:sz="4" w:space="0" w:color="auto"/>
            </w:tcBorders>
          </w:tcPr>
          <w:p>
            <w:pPr>
              <w:tabs>
                <w:tab w:val="left" w:pos="-2127"/>
              </w:tabs>
              <w:spacing w:before="0" w:after="0"/>
              <w:jc w:val="left"/>
              <w:rPr>
                <w:rFonts w:eastAsia="Times New Roman"/>
                <w:noProof/>
                <w:sz w:val="20"/>
                <w:szCs w:val="24"/>
              </w:rPr>
            </w:pPr>
          </w:p>
        </w:tc>
      </w:tr>
      <w:tr>
        <w:trPr>
          <w:cantSplit/>
        </w:trPr>
        <w:tc>
          <w:tcPr>
            <w:tcW w:w="553" w:type="pct"/>
            <w:tcBorders>
              <w:top w:val="single" w:sz="4" w:space="0" w:color="auto"/>
              <w:left w:val="single" w:sz="4" w:space="0" w:color="auto"/>
              <w:bottom w:val="single" w:sz="4" w:space="0" w:color="auto"/>
              <w:right w:val="single" w:sz="4" w:space="0" w:color="auto"/>
            </w:tcBorders>
          </w:tcPr>
          <w:p>
            <w:pPr>
              <w:spacing w:before="0" w:after="0"/>
              <w:jc w:val="left"/>
              <w:rPr>
                <w:rFonts w:eastAsia="Times New Roman"/>
                <w:noProof/>
                <w:sz w:val="20"/>
                <w:szCs w:val="24"/>
              </w:rPr>
            </w:pPr>
            <w:r>
              <w:rPr>
                <w:noProof/>
                <w:sz w:val="20"/>
              </w:rPr>
              <w:t>2 skirsnis</w:t>
            </w:r>
          </w:p>
        </w:tc>
        <w:tc>
          <w:tcPr>
            <w:tcW w:w="1092" w:type="pct"/>
            <w:tcBorders>
              <w:top w:val="single" w:sz="4" w:space="0" w:color="auto"/>
              <w:left w:val="single" w:sz="4" w:space="0" w:color="auto"/>
              <w:bottom w:val="single" w:sz="4" w:space="0" w:color="auto"/>
              <w:right w:val="single" w:sz="4" w:space="0" w:color="auto"/>
            </w:tcBorders>
          </w:tcPr>
          <w:p>
            <w:pPr>
              <w:spacing w:before="0" w:after="0"/>
              <w:jc w:val="left"/>
              <w:rPr>
                <w:rFonts w:eastAsia="Times New Roman"/>
                <w:noProof/>
                <w:sz w:val="20"/>
                <w:szCs w:val="24"/>
              </w:rPr>
            </w:pPr>
            <w:r>
              <w:rPr>
                <w:noProof/>
                <w:sz w:val="20"/>
              </w:rPr>
              <w:t>Mėsa ir valgomieji mėsos subproduktai</w:t>
            </w:r>
          </w:p>
        </w:tc>
        <w:tc>
          <w:tcPr>
            <w:tcW w:w="860" w:type="pct"/>
            <w:tcBorders>
              <w:top w:val="single" w:sz="4" w:space="0" w:color="auto"/>
              <w:left w:val="single" w:sz="4" w:space="0" w:color="auto"/>
              <w:bottom w:val="single" w:sz="4" w:space="0" w:color="auto"/>
              <w:right w:val="single" w:sz="4" w:space="0" w:color="auto"/>
            </w:tcBorders>
          </w:tcPr>
          <w:p>
            <w:pPr>
              <w:tabs>
                <w:tab w:val="left" w:pos="-2127"/>
              </w:tabs>
              <w:spacing w:before="0" w:after="0"/>
              <w:jc w:val="left"/>
              <w:rPr>
                <w:rFonts w:eastAsia="Times New Roman"/>
                <w:noProof/>
                <w:sz w:val="20"/>
                <w:szCs w:val="24"/>
              </w:rPr>
            </w:pPr>
            <w:r>
              <w:rPr>
                <w:noProof/>
                <w:sz w:val="20"/>
              </w:rPr>
              <w:t xml:space="preserve">Gamyba, kai visa mėsa ir valgomieji mėsos subproduktai, panaudoti šiam skirsniui priskiriamiems produktams, yra gauti tik tam tikroje šalyje ar teritorijoje. </w:t>
            </w:r>
          </w:p>
          <w:p>
            <w:pPr>
              <w:spacing w:before="0" w:after="0"/>
              <w:jc w:val="left"/>
              <w:rPr>
                <w:rFonts w:eastAsia="Times New Roman"/>
                <w:noProof/>
                <w:sz w:val="20"/>
                <w:szCs w:val="24"/>
              </w:rPr>
            </w:pPr>
          </w:p>
        </w:tc>
        <w:tc>
          <w:tcPr>
            <w:tcW w:w="815" w:type="pct"/>
            <w:tcBorders>
              <w:top w:val="single" w:sz="4" w:space="0" w:color="auto"/>
              <w:left w:val="single" w:sz="4" w:space="0" w:color="auto"/>
              <w:bottom w:val="single" w:sz="4" w:space="0" w:color="auto"/>
              <w:right w:val="single" w:sz="4" w:space="0" w:color="auto"/>
            </w:tcBorders>
          </w:tcPr>
          <w:p>
            <w:pPr>
              <w:tabs>
                <w:tab w:val="left" w:pos="-2127"/>
              </w:tabs>
              <w:spacing w:before="0" w:after="0"/>
              <w:jc w:val="left"/>
              <w:rPr>
                <w:rFonts w:eastAsia="Times New Roman"/>
                <w:noProof/>
                <w:sz w:val="20"/>
                <w:szCs w:val="24"/>
              </w:rPr>
            </w:pPr>
          </w:p>
        </w:tc>
        <w:tc>
          <w:tcPr>
            <w:tcW w:w="840" w:type="pct"/>
            <w:tcBorders>
              <w:top w:val="single" w:sz="4" w:space="0" w:color="auto"/>
              <w:left w:val="single" w:sz="4" w:space="0" w:color="auto"/>
              <w:bottom w:val="single" w:sz="4" w:space="0" w:color="auto"/>
              <w:right w:val="single" w:sz="4" w:space="0" w:color="auto"/>
            </w:tcBorders>
          </w:tcPr>
          <w:p>
            <w:pPr>
              <w:tabs>
                <w:tab w:val="left" w:pos="-2127"/>
              </w:tabs>
              <w:spacing w:before="0" w:after="0"/>
              <w:jc w:val="left"/>
              <w:rPr>
                <w:rFonts w:eastAsia="Times New Roman"/>
                <w:noProof/>
                <w:sz w:val="20"/>
                <w:szCs w:val="24"/>
              </w:rPr>
            </w:pPr>
            <w:r>
              <w:rPr>
                <w:noProof/>
                <w:sz w:val="20"/>
              </w:rPr>
              <w:t xml:space="preserve">Gamyba, kai visa mėsa ir valgomieji mėsos subproduktai, panaudoti šiam skirsniui priskiriamiems produktams, yra gauti tik tam tikroje šalyje ar teritorijoje. </w:t>
            </w:r>
          </w:p>
          <w:p>
            <w:pPr>
              <w:tabs>
                <w:tab w:val="left" w:pos="-2127"/>
              </w:tabs>
              <w:spacing w:before="0" w:after="0"/>
              <w:jc w:val="left"/>
              <w:rPr>
                <w:rFonts w:eastAsia="Times New Roman"/>
                <w:noProof/>
                <w:sz w:val="20"/>
                <w:szCs w:val="24"/>
              </w:rPr>
            </w:pPr>
          </w:p>
        </w:tc>
        <w:tc>
          <w:tcPr>
            <w:tcW w:w="840" w:type="pct"/>
            <w:gridSpan w:val="2"/>
            <w:tcBorders>
              <w:top w:val="single" w:sz="4" w:space="0" w:color="auto"/>
              <w:left w:val="single" w:sz="4" w:space="0" w:color="auto"/>
              <w:bottom w:val="single" w:sz="4" w:space="0" w:color="auto"/>
              <w:right w:val="single" w:sz="4" w:space="0" w:color="auto"/>
            </w:tcBorders>
          </w:tcPr>
          <w:p>
            <w:pPr>
              <w:tabs>
                <w:tab w:val="left" w:pos="-2127"/>
              </w:tabs>
              <w:spacing w:before="0" w:after="0"/>
              <w:jc w:val="left"/>
              <w:rPr>
                <w:rFonts w:eastAsia="Times New Roman"/>
                <w:noProof/>
                <w:sz w:val="20"/>
                <w:szCs w:val="24"/>
              </w:rPr>
            </w:pPr>
          </w:p>
        </w:tc>
      </w:tr>
      <w:tr>
        <w:trPr>
          <w:cantSplit/>
        </w:trPr>
        <w:tc>
          <w:tcPr>
            <w:tcW w:w="553" w:type="pct"/>
            <w:tcBorders>
              <w:top w:val="single" w:sz="4" w:space="0" w:color="auto"/>
              <w:left w:val="single" w:sz="4" w:space="0" w:color="auto"/>
              <w:bottom w:val="single" w:sz="4" w:space="0" w:color="auto"/>
              <w:right w:val="single" w:sz="4" w:space="0" w:color="auto"/>
            </w:tcBorders>
          </w:tcPr>
          <w:p>
            <w:pPr>
              <w:spacing w:before="0" w:after="0"/>
              <w:jc w:val="left"/>
              <w:rPr>
                <w:rFonts w:eastAsia="Times New Roman"/>
                <w:noProof/>
                <w:sz w:val="20"/>
                <w:szCs w:val="24"/>
              </w:rPr>
            </w:pPr>
            <w:r>
              <w:rPr>
                <w:noProof/>
                <w:sz w:val="20"/>
              </w:rPr>
              <w:t>ex 3 skirsnis</w:t>
            </w:r>
          </w:p>
        </w:tc>
        <w:tc>
          <w:tcPr>
            <w:tcW w:w="1092" w:type="pct"/>
            <w:tcBorders>
              <w:top w:val="single" w:sz="4" w:space="0" w:color="auto"/>
              <w:left w:val="single" w:sz="4" w:space="0" w:color="auto"/>
              <w:bottom w:val="single" w:sz="4" w:space="0" w:color="auto"/>
              <w:right w:val="single" w:sz="4" w:space="0" w:color="auto"/>
            </w:tcBorders>
          </w:tcPr>
          <w:p>
            <w:pPr>
              <w:spacing w:before="0" w:after="0"/>
              <w:jc w:val="left"/>
              <w:rPr>
                <w:rFonts w:eastAsia="Times New Roman"/>
                <w:noProof/>
                <w:sz w:val="20"/>
                <w:szCs w:val="24"/>
              </w:rPr>
            </w:pPr>
            <w:r>
              <w:rPr>
                <w:noProof/>
                <w:sz w:val="20"/>
              </w:rPr>
              <w:t>Žuvys ir vėžiagyviai, moliuskai ir kiti vandens bestuburiai; išskyrus:</w:t>
            </w:r>
          </w:p>
          <w:p>
            <w:pPr>
              <w:spacing w:before="0" w:after="0"/>
              <w:jc w:val="left"/>
              <w:rPr>
                <w:rFonts w:eastAsia="Times New Roman"/>
                <w:noProof/>
                <w:sz w:val="20"/>
                <w:szCs w:val="24"/>
              </w:rPr>
            </w:pPr>
          </w:p>
        </w:tc>
        <w:tc>
          <w:tcPr>
            <w:tcW w:w="860" w:type="pct"/>
            <w:tcBorders>
              <w:top w:val="single" w:sz="4" w:space="0" w:color="auto"/>
              <w:left w:val="single" w:sz="4" w:space="0" w:color="auto"/>
              <w:bottom w:val="single" w:sz="4" w:space="0" w:color="auto"/>
              <w:right w:val="single" w:sz="4" w:space="0" w:color="auto"/>
            </w:tcBorders>
          </w:tcPr>
          <w:p>
            <w:pPr>
              <w:spacing w:before="0" w:after="0"/>
              <w:jc w:val="left"/>
              <w:rPr>
                <w:rFonts w:eastAsia="Times New Roman"/>
                <w:noProof/>
                <w:sz w:val="20"/>
                <w:szCs w:val="24"/>
              </w:rPr>
            </w:pPr>
            <w:r>
              <w:rPr>
                <w:noProof/>
                <w:sz w:val="20"/>
              </w:rPr>
              <w:t>Visos žuvys ir vėžiagyviai, moliuskai ir kiti vandens bestuburiai yra gauti tik tam tikroje šalyje ar teritorijoje.</w:t>
            </w:r>
          </w:p>
          <w:p>
            <w:pPr>
              <w:spacing w:before="0" w:after="0"/>
              <w:jc w:val="left"/>
              <w:rPr>
                <w:rFonts w:eastAsia="Times New Roman"/>
                <w:noProof/>
                <w:sz w:val="20"/>
                <w:szCs w:val="24"/>
              </w:rPr>
            </w:pPr>
          </w:p>
        </w:tc>
        <w:tc>
          <w:tcPr>
            <w:tcW w:w="815" w:type="pct"/>
            <w:tcBorders>
              <w:top w:val="single" w:sz="4" w:space="0" w:color="auto"/>
              <w:left w:val="single" w:sz="4" w:space="0" w:color="auto"/>
              <w:bottom w:val="single" w:sz="4" w:space="0" w:color="auto"/>
              <w:right w:val="single" w:sz="4" w:space="0" w:color="auto"/>
            </w:tcBorders>
          </w:tcPr>
          <w:p>
            <w:pPr>
              <w:tabs>
                <w:tab w:val="left" w:pos="-2127"/>
              </w:tabs>
              <w:spacing w:before="0" w:after="0"/>
              <w:jc w:val="left"/>
              <w:rPr>
                <w:rFonts w:eastAsia="Times New Roman"/>
                <w:noProof/>
                <w:sz w:val="20"/>
                <w:szCs w:val="24"/>
              </w:rPr>
            </w:pPr>
          </w:p>
        </w:tc>
        <w:tc>
          <w:tcPr>
            <w:tcW w:w="840" w:type="pct"/>
            <w:tcBorders>
              <w:top w:val="single" w:sz="4" w:space="0" w:color="auto"/>
              <w:left w:val="single" w:sz="4" w:space="0" w:color="auto"/>
              <w:bottom w:val="single" w:sz="4" w:space="0" w:color="auto"/>
              <w:right w:val="single" w:sz="4" w:space="0" w:color="auto"/>
            </w:tcBorders>
          </w:tcPr>
          <w:p>
            <w:pPr>
              <w:tabs>
                <w:tab w:val="left" w:pos="-2127"/>
              </w:tabs>
              <w:spacing w:before="0" w:after="0"/>
              <w:jc w:val="left"/>
              <w:rPr>
                <w:rFonts w:eastAsia="Times New Roman"/>
                <w:noProof/>
                <w:sz w:val="20"/>
                <w:szCs w:val="24"/>
              </w:rPr>
            </w:pPr>
            <w:r>
              <w:rPr>
                <w:noProof/>
                <w:sz w:val="20"/>
              </w:rPr>
              <w:t>Visos žuvys ir vėžiagyviai, moliuskai ir kiti vandens bestuburiai yra gauti tik tam tikroje šalyje ar teritorijoje.</w:t>
            </w:r>
          </w:p>
          <w:p>
            <w:pPr>
              <w:tabs>
                <w:tab w:val="left" w:pos="-2127"/>
              </w:tabs>
              <w:spacing w:before="0" w:after="0"/>
              <w:jc w:val="left"/>
              <w:rPr>
                <w:rFonts w:eastAsia="Times New Roman"/>
                <w:noProof/>
                <w:sz w:val="20"/>
                <w:szCs w:val="24"/>
              </w:rPr>
            </w:pPr>
          </w:p>
        </w:tc>
        <w:tc>
          <w:tcPr>
            <w:tcW w:w="840" w:type="pct"/>
            <w:gridSpan w:val="2"/>
            <w:tcBorders>
              <w:top w:val="single" w:sz="4" w:space="0" w:color="auto"/>
              <w:left w:val="single" w:sz="4" w:space="0" w:color="auto"/>
              <w:bottom w:val="single" w:sz="4" w:space="0" w:color="auto"/>
              <w:right w:val="single" w:sz="4" w:space="0" w:color="auto"/>
            </w:tcBorders>
          </w:tcPr>
          <w:p>
            <w:pPr>
              <w:tabs>
                <w:tab w:val="left" w:pos="-2127"/>
              </w:tabs>
              <w:spacing w:before="0" w:after="0"/>
              <w:jc w:val="left"/>
              <w:rPr>
                <w:rFonts w:eastAsia="Times New Roman"/>
                <w:noProof/>
                <w:sz w:val="20"/>
                <w:szCs w:val="24"/>
              </w:rPr>
            </w:pPr>
          </w:p>
        </w:tc>
      </w:tr>
      <w:tr>
        <w:trPr>
          <w:cantSplit/>
        </w:trPr>
        <w:tc>
          <w:tcPr>
            <w:tcW w:w="553"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0304</w:t>
            </w:r>
          </w:p>
        </w:tc>
        <w:tc>
          <w:tcPr>
            <w:tcW w:w="1092"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Žuvų filė ir kita žuvų mėsa (malta arba nemalta), šviežia, atšaldyta arba užšaldyta</w:t>
            </w:r>
          </w:p>
          <w:p>
            <w:pPr>
              <w:spacing w:before="0" w:after="0"/>
              <w:jc w:val="left"/>
              <w:rPr>
                <w:rFonts w:eastAsia="Times New Roman"/>
                <w:noProof/>
                <w:sz w:val="20"/>
                <w:szCs w:val="24"/>
              </w:rPr>
            </w:pPr>
          </w:p>
        </w:tc>
        <w:tc>
          <w:tcPr>
            <w:tcW w:w="86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Gamyba, kai panaudotos visos 3 skirsniui priskiriamos medžiagos yra gautos tik tam tikroje šalyje ar teritorijoje.</w:t>
            </w:r>
          </w:p>
          <w:p>
            <w:pPr>
              <w:spacing w:before="0" w:after="0"/>
              <w:jc w:val="left"/>
              <w:rPr>
                <w:rFonts w:eastAsia="Times New Roman"/>
                <w:noProof/>
                <w:sz w:val="20"/>
                <w:szCs w:val="24"/>
              </w:rPr>
            </w:pPr>
          </w:p>
        </w:tc>
        <w:tc>
          <w:tcPr>
            <w:tcW w:w="815"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c>
          <w:tcPr>
            <w:tcW w:w="84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 xml:space="preserve">Gamyba, kai panaudotų bet kurių 3 skirsniui priskiriamų medžiagų vertė sudaro ne daugiau kaip 15 % produkto </w:t>
            </w:r>
            <w:r>
              <w:rPr>
                <w:i/>
                <w:noProof/>
                <w:sz w:val="20"/>
              </w:rPr>
              <w:t>ex-works</w:t>
            </w:r>
            <w:r>
              <w:rPr>
                <w:noProof/>
                <w:sz w:val="20"/>
              </w:rPr>
              <w:t xml:space="preserve"> kainos.</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40"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r>
      <w:tr>
        <w:trPr>
          <w:cantSplit/>
        </w:trPr>
        <w:tc>
          <w:tcPr>
            <w:tcW w:w="553"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 xml:space="preserve"> 0305</w:t>
            </w:r>
          </w:p>
        </w:tc>
        <w:tc>
          <w:tcPr>
            <w:tcW w:w="1092"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Žuvys, vytintos, sūdytos arba užpiltos sūrymu; rūkytos žuvys, virtos ar keptos arba nevirtos ir nekeptos prieš rūkymą arba rūkymo proceso metu; žuvų miltai, rupiniai ir granulės, tinkami vartoti žmonių maistui</w:t>
            </w:r>
          </w:p>
        </w:tc>
        <w:tc>
          <w:tcPr>
            <w:tcW w:w="86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Gamyba, kai panaudotos visos 3 skirsniui priskiriamos medžiagos turi būti gautos tik tam tikroje šalyje ar teritorijoje.</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15"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c>
          <w:tcPr>
            <w:tcW w:w="84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 xml:space="preserve">Gamyba, kai panaudotų bet kurių 3 skirsniui priskiriamų medžiagų vertė sudaro ne daugiau kaip 15 % produkto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40"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r>
      <w:tr>
        <w:trPr>
          <w:cantSplit/>
        </w:trPr>
        <w:tc>
          <w:tcPr>
            <w:tcW w:w="553"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ex 0306</w:t>
            </w:r>
          </w:p>
        </w:tc>
        <w:tc>
          <w:tcPr>
            <w:tcW w:w="1092"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Vėžiagyviai, su kiautais arba be kiautų, vytinti, sūdyti arba užpilti sūrymu; vėžiagyviai su kiautais, virti vandenyje arba garuose, atšaldyti arba neatšaldyti, užšaldyti arba neužšaldyti, vytinti arba nevytinti, sūdyti arba užpilti sūrymu arba nesūdyti ir neužpilti sūrymu; vėžiagyvių miltai, rupiniai ir granulės, tinkami vartoti žmonių maistui</w:t>
            </w:r>
          </w:p>
        </w:tc>
        <w:tc>
          <w:tcPr>
            <w:tcW w:w="86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Gamyba, kai panaudotos visos 3 skirsniui priskiriamos medžiagos turi būti gautos tik tam tikroje šalyje ar teritorijoje.</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15"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c>
          <w:tcPr>
            <w:tcW w:w="84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 xml:space="preserve">Gamyba, kai panaudotų bet kurių 3 skirsniui priskiriamų medžiagų vertė sudaro ne daugiau kaip 15 % produkto </w:t>
            </w:r>
            <w:r>
              <w:rPr>
                <w:i/>
                <w:noProof/>
                <w:sz w:val="20"/>
              </w:rPr>
              <w:t>ex-works</w:t>
            </w:r>
            <w:r>
              <w:rPr>
                <w:noProof/>
                <w:sz w:val="20"/>
              </w:rPr>
              <w:t xml:space="preserve"> kainos.</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40"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r>
      <w:tr>
        <w:trPr>
          <w:cantSplit/>
        </w:trPr>
        <w:tc>
          <w:tcPr>
            <w:tcW w:w="553"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c>
          <w:tcPr>
            <w:tcW w:w="1092"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Rūkyti vėžiagyviai, su kiautais arba be kiautų, virti ar kepti arba nevirti ir nekepti prieš rūkymą arba rūkymo proceso metu</w:t>
            </w:r>
          </w:p>
        </w:tc>
        <w:tc>
          <w:tcPr>
            <w:tcW w:w="86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Gamyba:</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iš bet kuriai pozicijai priskiriamų medžiagų, išskyrus 2 skirsniui priskiriamą mėsą ir valgomuosius mėsos subproduktus ir 16 skirsniui priskiriamas medžiagas, gautas iš 2 skirsniui priskiriamų mėsos ir valgomųjų subproduktų, ir</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xml:space="preserve">– kuriai panaudotos visos 3 ir 16 skirsniams priskiriamos medžiagos, pagamintos iš 3 skirsniui priskiriamų žuvų ir vėžiagyvių, moliuskų ir kitų vandens bestuburių, yra gautos tik tam tikroje šalyje ar teritorijoje. </w:t>
            </w:r>
          </w:p>
          <w:p>
            <w:pPr>
              <w:spacing w:before="0" w:after="0"/>
              <w:jc w:val="left"/>
              <w:rPr>
                <w:rFonts w:eastAsia="Times New Roman"/>
                <w:noProof/>
                <w:sz w:val="20"/>
                <w:szCs w:val="24"/>
              </w:rPr>
            </w:pPr>
          </w:p>
        </w:tc>
        <w:tc>
          <w:tcPr>
            <w:tcW w:w="815"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c>
          <w:tcPr>
            <w:tcW w:w="84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Gamyba:</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iš bet kuriai pozicijai priskiriamų medžiagų, išskyrus 2 skirsniui priskiriamą mėsą ir valgomuosius mėsos subproduktus ir 16 skirsniui priskiriamas medžiagas, gautas iš 2 skirsniui priskiriamų mėsos ir valgomųjų subproduktų, ir</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xml:space="preserve">– kuriai panaudotos visos 3 ir 16 skirsniams priskiriamos medžiagos, pagamintos iš 3 skirsniui priskiriamų žuvų ir vėžiagyvių, moliuskų ir kitų vandens bestuburių, yra gautos tik tam tikroje šalyje ar teritorijoje. </w:t>
            </w:r>
          </w:p>
          <w:p>
            <w:pPr>
              <w:spacing w:before="0" w:after="0"/>
              <w:jc w:val="left"/>
              <w:rPr>
                <w:rFonts w:eastAsia="Times New Roman"/>
                <w:noProof/>
                <w:sz w:val="20"/>
                <w:szCs w:val="24"/>
              </w:rPr>
            </w:pPr>
          </w:p>
        </w:tc>
        <w:tc>
          <w:tcPr>
            <w:tcW w:w="840"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r>
      <w:tr>
        <w:trPr>
          <w:cantSplit/>
        </w:trPr>
        <w:tc>
          <w:tcPr>
            <w:tcW w:w="553" w:type="pct"/>
            <w:tcBorders>
              <w:top w:val="single" w:sz="4" w:space="0" w:color="auto"/>
              <w:left w:val="single" w:sz="4" w:space="0" w:color="auto"/>
              <w:bottom w:val="single" w:sz="4" w:space="0" w:color="auto"/>
              <w:right w:val="single" w:sz="4" w:space="0" w:color="auto"/>
            </w:tcBorders>
            <w:shd w:val="clear" w:color="auto" w:fill="auto"/>
          </w:tcPr>
          <w:p>
            <w:pPr>
              <w:pageBreakBefore/>
              <w:spacing w:before="0" w:after="0"/>
              <w:jc w:val="left"/>
              <w:rPr>
                <w:rFonts w:eastAsia="Times New Roman"/>
                <w:noProof/>
                <w:sz w:val="20"/>
                <w:szCs w:val="24"/>
              </w:rPr>
            </w:pPr>
            <w:r>
              <w:rPr>
                <w:noProof/>
                <w:sz w:val="20"/>
              </w:rPr>
              <w:t>ex 0307</w:t>
            </w:r>
          </w:p>
          <w:p>
            <w:pPr>
              <w:pageBreakBefore/>
              <w:spacing w:before="0" w:after="0"/>
              <w:jc w:val="left"/>
              <w:rPr>
                <w:rFonts w:eastAsia="Times New Roman"/>
                <w:noProof/>
                <w:sz w:val="20"/>
                <w:szCs w:val="24"/>
              </w:rPr>
            </w:pPr>
          </w:p>
        </w:tc>
        <w:tc>
          <w:tcPr>
            <w:tcW w:w="1092"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Moliuskai, su geldelėmis arba be geldelių, vytinti, sūdyti ar užpilti sūrymu; moliuskų miltai, rupiniai ir granulės, tinkami vartoti žmonių maistui</w:t>
            </w:r>
          </w:p>
        </w:tc>
        <w:tc>
          <w:tcPr>
            <w:tcW w:w="86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 xml:space="preserve"> Gamyba, kai panaudotos visos 3 skirsniui priskiriamos medžiagos turi būti gautos tik tam tikroje šalyje ar teritorijoje.</w:t>
            </w:r>
          </w:p>
          <w:p>
            <w:pPr>
              <w:spacing w:before="0" w:after="0"/>
              <w:jc w:val="left"/>
              <w:rPr>
                <w:rFonts w:eastAsia="Times New Roman"/>
                <w:noProof/>
                <w:sz w:val="20"/>
                <w:szCs w:val="24"/>
              </w:rPr>
            </w:pPr>
          </w:p>
        </w:tc>
        <w:tc>
          <w:tcPr>
            <w:tcW w:w="815"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c>
          <w:tcPr>
            <w:tcW w:w="84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 xml:space="preserve">Gamyba, kai panaudotų bet kurių 3 skirsniui priskiriamų medžiagų vertė sudaro ne daugiau kaip 15 % produkto </w:t>
            </w:r>
            <w:r>
              <w:rPr>
                <w:i/>
                <w:noProof/>
                <w:sz w:val="20"/>
              </w:rPr>
              <w:t>ex-works</w:t>
            </w:r>
            <w:r>
              <w:rPr>
                <w:noProof/>
                <w:sz w:val="20"/>
              </w:rPr>
              <w:t xml:space="preserve"> kainos.</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40"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Rūkyti moliuskai, su geldelėmis arba be geldelių, virti ar kepti arba nevirti ir nekepti prieš rūkymą arba rūkymo proceso metu</w:t>
            </w:r>
          </w:p>
        </w:tc>
        <w:tc>
          <w:tcPr>
            <w:tcW w:w="860" w:type="pct"/>
            <w:shd w:val="clear" w:color="auto" w:fill="auto"/>
          </w:tcPr>
          <w:p>
            <w:pPr>
              <w:spacing w:before="0" w:after="0"/>
              <w:jc w:val="left"/>
              <w:rPr>
                <w:rFonts w:eastAsia="Times New Roman"/>
                <w:noProof/>
                <w:sz w:val="20"/>
                <w:szCs w:val="24"/>
              </w:rPr>
            </w:pPr>
            <w:r>
              <w:rPr>
                <w:noProof/>
                <w:sz w:val="20"/>
              </w:rPr>
              <w:t>Gamyba:</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iš bet kuriai pozicijai priskiriamų medžiagų, išskyrus 2 skirsniui priskiriamą mėsą ir valgomuosius mėsos subproduktus ir 16 skirsniui priskiriamas medžiagas, gautas iš 2 skirsniui priskiriamų mėsos ir valgomųjų subproduktų, ir</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xml:space="preserve">– kuriai panaudotos visos 3 ir 16 skirsniams priskiriamos medžiagos, pagamintos iš 3 skirsniui priskiriamų žuvų ir vėžiagyvių, moliuskų ir kitų vandens bestuburių, yra gautos tik tam tikroje šalyje ar teritorijoje. </w:t>
            </w:r>
          </w:p>
          <w:p>
            <w:pPr>
              <w:spacing w:before="0" w:after="0"/>
              <w:jc w:val="left"/>
              <w:rPr>
                <w:rFonts w:eastAsia="Times New Roman"/>
                <w:noProof/>
                <w:sz w:val="20"/>
                <w:szCs w:val="24"/>
              </w:rPr>
            </w:pPr>
          </w:p>
        </w:tc>
        <w:tc>
          <w:tcPr>
            <w:tcW w:w="815" w:type="pct"/>
            <w:shd w:val="clear" w:color="auto" w:fill="auto"/>
          </w:tcPr>
          <w:p>
            <w:pPr>
              <w:tabs>
                <w:tab w:val="left" w:pos="-2127"/>
              </w:tabs>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Gamyba:</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iš bet kuriai pozicijai priskiriamų medžiagų, išskyrus 2 skirsniui priskiriamą mėsą ir valgomuosius mėsos subproduktus ir 16 skirsniui priskiriamas medžiagas, gautas iš 2 skirsniui priskiriamų mėsos ir valgomųjų subproduktų, ir</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xml:space="preserve">– kuriai panaudotos visos 3 ir 16 skirsniams priskiriamos medžiagos, pagamintos iš 3 skirsniui priskiriamų žuvų ir vėžiagyvių, moliuskų ir kitų vandens bestuburių, yra gautos tik tam tikroje šalyje ar teritorijoje. </w:t>
            </w:r>
          </w:p>
          <w:p>
            <w:pPr>
              <w:spacing w:before="0" w:after="0"/>
              <w:jc w:val="left"/>
              <w:rPr>
                <w:rFonts w:eastAsia="Times New Roman"/>
                <w:noProof/>
                <w:sz w:val="20"/>
                <w:szCs w:val="24"/>
              </w:rPr>
            </w:pPr>
          </w:p>
        </w:tc>
        <w:tc>
          <w:tcPr>
            <w:tcW w:w="840" w:type="pct"/>
            <w:gridSpan w:val="2"/>
            <w:shd w:val="clear" w:color="auto" w:fill="auto"/>
          </w:tcPr>
          <w:p>
            <w:pPr>
              <w:tabs>
                <w:tab w:val="left" w:pos="-2127"/>
              </w:tabs>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ex 0308</w:t>
            </w:r>
          </w:p>
          <w:p>
            <w:pPr>
              <w:spacing w:before="0" w:after="0"/>
              <w:jc w:val="left"/>
              <w:rPr>
                <w:rFonts w:eastAsia="Times New Roman"/>
                <w:noProof/>
                <w:sz w:val="20"/>
                <w:szCs w:val="24"/>
              </w:rPr>
            </w:pPr>
          </w:p>
          <w:p>
            <w:pPr>
              <w:spacing w:before="0" w:after="0"/>
              <w:jc w:val="left"/>
              <w:rPr>
                <w:rFonts w:eastAsia="Times New Roman"/>
                <w:noProof/>
                <w:sz w:val="18"/>
                <w:szCs w:val="18"/>
              </w:rPr>
            </w:pPr>
          </w:p>
        </w:tc>
        <w:tc>
          <w:tcPr>
            <w:tcW w:w="1092" w:type="pct"/>
            <w:shd w:val="clear" w:color="auto" w:fill="auto"/>
          </w:tcPr>
          <w:p>
            <w:pPr>
              <w:spacing w:before="0" w:after="0"/>
              <w:jc w:val="left"/>
              <w:rPr>
                <w:rFonts w:eastAsia="Times New Roman"/>
                <w:noProof/>
                <w:sz w:val="20"/>
                <w:szCs w:val="24"/>
              </w:rPr>
            </w:pPr>
            <w:r>
              <w:rPr>
                <w:noProof/>
                <w:sz w:val="20"/>
              </w:rPr>
              <w:t>Vandens bestuburiai, išskyrus vėžiagyvius ir moliuskus, vytinti, sūdyti ar sūryme; vandens bestuburių, išskyrus vėžiagyvius ir moliuskus, miltai, rupiniai ir granulės, tinkami vartoti žmonių maistui</w:t>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Rūkyti vandens bestuburiai, išskyrus vėžiagyvius ir moliuskus, virti ar kepti arba nevirti ir nekepti prieš rūkymą arba rūkymo proceso metu</w:t>
            </w:r>
          </w:p>
        </w:tc>
        <w:tc>
          <w:tcPr>
            <w:tcW w:w="860" w:type="pct"/>
            <w:shd w:val="clear" w:color="auto" w:fill="auto"/>
          </w:tcPr>
          <w:p>
            <w:pPr>
              <w:spacing w:before="0" w:after="0"/>
              <w:jc w:val="left"/>
              <w:rPr>
                <w:rFonts w:eastAsia="Times New Roman"/>
                <w:noProof/>
                <w:sz w:val="20"/>
                <w:szCs w:val="24"/>
              </w:rPr>
            </w:pPr>
            <w:r>
              <w:rPr>
                <w:noProof/>
                <w:sz w:val="20"/>
              </w:rPr>
              <w:t>Gamyba, kai panaudotos visos 3 skirsniui priskiriamos medžiagos turi būti gautos tik tam tikroje šalyje ar teritorijoje.</w:t>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Gamyba:</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iš bet kuriai pozicijai priskiriamų medžiagų, išskyrus 2 skirsniui priskiriamą mėsą ir valgomuosius mėsos subproduktus ir 16 skirsniui priskiriamas medžiagas, gautas iš 2 skirsniui priskiriamų mėsos ir valgomųjų subproduktų, ir</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xml:space="preserve">– kuriai panaudotos visos 3 ir 16 skirsniams priskiriamos medžiagos, pagamintos iš 3 skirsniui priskiriamų žuvų ir vėžiagyvių, moliuskų ir kitų vandens bestuburių, yra gautos tik tam tikroje šalyje ar teritorijoje. </w:t>
            </w:r>
          </w:p>
          <w:p>
            <w:pPr>
              <w:spacing w:before="0" w:after="0"/>
              <w:jc w:val="left"/>
              <w:rPr>
                <w:rFonts w:eastAsia="Times New Roman"/>
                <w:noProof/>
                <w:sz w:val="20"/>
                <w:szCs w:val="24"/>
              </w:rPr>
            </w:pPr>
          </w:p>
        </w:tc>
        <w:tc>
          <w:tcPr>
            <w:tcW w:w="815" w:type="pct"/>
            <w:shd w:val="clear" w:color="auto" w:fill="auto"/>
          </w:tcPr>
          <w:p>
            <w:pPr>
              <w:tabs>
                <w:tab w:val="left" w:pos="-2127"/>
              </w:tabs>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 xml:space="preserve">Gamyba, kai panaudotų bet kurių 3 skirsniui priskiriamų medžiagų vertė sudaro ne daugiau kaip 15 % produkto </w:t>
            </w:r>
            <w:r>
              <w:rPr>
                <w:i/>
                <w:noProof/>
                <w:sz w:val="20"/>
              </w:rPr>
              <w:t>ex-works</w:t>
            </w:r>
            <w:r>
              <w:rPr>
                <w:noProof/>
                <w:sz w:val="20"/>
              </w:rPr>
              <w:t xml:space="preserve"> kainos.</w:t>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Gamyba:</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iš bet kuriai pozicijai priskiriamų medžiagų, išskyrus 2 skirsniui priskiriamą mėsą ir valgomuosius mėsos subproduktus ir 16 skirsniui priskiriamas medžiagas, gautas iš 2 skirsniui priskiriamų mėsos ir valgomųjų subproduktų, ir</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xml:space="preserve">– kuriai panaudotos visos 3 ir 16 skirsniams priskiriamos medžiagos, pagamintos iš 3 skirsniui priskiriamų žuvų ir vėžiagyvių, moliuskų ir kitų vandens bestuburių, yra gautos tik tam tikroje šalyje ar teritorijoje. </w:t>
            </w:r>
          </w:p>
          <w:p>
            <w:pPr>
              <w:spacing w:before="0" w:after="0"/>
              <w:jc w:val="left"/>
              <w:rPr>
                <w:rFonts w:eastAsia="Times New Roman"/>
                <w:noProof/>
                <w:sz w:val="20"/>
                <w:szCs w:val="24"/>
              </w:rPr>
            </w:pPr>
          </w:p>
        </w:tc>
        <w:tc>
          <w:tcPr>
            <w:tcW w:w="840" w:type="pct"/>
            <w:gridSpan w:val="2"/>
            <w:shd w:val="clear" w:color="auto" w:fill="auto"/>
          </w:tcPr>
          <w:p>
            <w:pPr>
              <w:tabs>
                <w:tab w:val="left" w:pos="-2127"/>
              </w:tabs>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4 skirsnis</w:t>
            </w:r>
          </w:p>
        </w:tc>
        <w:tc>
          <w:tcPr>
            <w:tcW w:w="1092" w:type="pct"/>
            <w:shd w:val="clear" w:color="auto" w:fill="auto"/>
          </w:tcPr>
          <w:p>
            <w:pPr>
              <w:spacing w:before="0" w:after="0"/>
              <w:jc w:val="left"/>
              <w:rPr>
                <w:rFonts w:eastAsia="Times New Roman"/>
                <w:noProof/>
                <w:sz w:val="20"/>
                <w:szCs w:val="24"/>
              </w:rPr>
            </w:pPr>
            <w:r>
              <w:rPr>
                <w:noProof/>
                <w:sz w:val="20"/>
              </w:rPr>
              <w:t xml:space="preserve">Pienas ir pieno produktai; paukščių kiaušiniai; natūralus medus; gyvūninės kilmės maisto produktai, nenurodyti kitoje vietoje </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Gamyba, kai:</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visos 4 skirsnio medžiagos yra gautos tik tam tikroje šalyje ar teritorijoje ir</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xml:space="preserve">– panaudoto cukraus masė ne didesnė kaip 40 % galutinio produkto masės. </w:t>
            </w:r>
          </w:p>
        </w:tc>
        <w:tc>
          <w:tcPr>
            <w:tcW w:w="815" w:type="pct"/>
            <w:shd w:val="clear" w:color="auto" w:fill="auto"/>
          </w:tcPr>
          <w:p>
            <w:pPr>
              <w:tabs>
                <w:tab w:val="left" w:pos="-2127"/>
              </w:tabs>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Gamyba, kai:</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visos 4 skirsnio medžiagos yra gautos tik tam tikroje šalyje ar teritorijoje ir</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panaudoto cukraus masė ne didesnė kaip 40 % galutinio produkto masės.</w:t>
            </w:r>
          </w:p>
          <w:p>
            <w:pPr>
              <w:spacing w:before="0" w:after="0"/>
              <w:jc w:val="left"/>
              <w:rPr>
                <w:rFonts w:eastAsia="Times New Roman"/>
                <w:noProof/>
                <w:sz w:val="20"/>
                <w:szCs w:val="24"/>
              </w:rPr>
            </w:pPr>
          </w:p>
        </w:tc>
        <w:tc>
          <w:tcPr>
            <w:tcW w:w="840" w:type="pct"/>
            <w:gridSpan w:val="2"/>
            <w:shd w:val="clear" w:color="auto" w:fill="auto"/>
          </w:tcPr>
          <w:p>
            <w:pPr>
              <w:tabs>
                <w:tab w:val="left" w:pos="-2127"/>
              </w:tabs>
              <w:spacing w:before="0" w:after="0"/>
              <w:jc w:val="left"/>
              <w:rPr>
                <w:rFonts w:eastAsia="Times New Roman"/>
                <w:noProof/>
                <w:sz w:val="20"/>
                <w:szCs w:val="24"/>
              </w:rPr>
            </w:pPr>
          </w:p>
        </w:tc>
      </w:tr>
      <w:tr>
        <w:trPr>
          <w:cantSplit/>
        </w:trPr>
        <w:tc>
          <w:tcPr>
            <w:tcW w:w="553"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5 skirsnis</w:t>
            </w:r>
          </w:p>
        </w:tc>
        <w:tc>
          <w:tcPr>
            <w:tcW w:w="1092" w:type="pct"/>
            <w:tcBorders>
              <w:top w:val="single" w:sz="4" w:space="0" w:color="auto"/>
              <w:left w:val="single" w:sz="4" w:space="0" w:color="auto"/>
              <w:bottom w:val="single" w:sz="4" w:space="0" w:color="auto"/>
              <w:right w:val="single" w:sz="4" w:space="0" w:color="auto"/>
            </w:tcBorders>
            <w:shd w:val="clear" w:color="auto" w:fill="auto"/>
          </w:tcPr>
          <w:p>
            <w:pPr>
              <w:keepNext/>
              <w:spacing w:before="0" w:after="0"/>
              <w:jc w:val="left"/>
              <w:rPr>
                <w:rFonts w:eastAsia="Times New Roman"/>
                <w:noProof/>
                <w:sz w:val="20"/>
                <w:szCs w:val="24"/>
              </w:rPr>
            </w:pPr>
            <w:r>
              <w:rPr>
                <w:noProof/>
                <w:sz w:val="20"/>
              </w:rPr>
              <w:t xml:space="preserve">Gyvūninės kilmės produktai, nenurodyti kitoje vietoje </w:t>
            </w:r>
          </w:p>
        </w:tc>
        <w:tc>
          <w:tcPr>
            <w:tcW w:w="86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Gamyba, kai panaudotos visos 5 skirsniui priskiriamos medžiagos turi būti gautos tik tam tikroje šalyje ar teritorijoje.</w:t>
            </w:r>
          </w:p>
          <w:p>
            <w:pPr>
              <w:spacing w:before="0" w:after="0"/>
              <w:jc w:val="left"/>
              <w:rPr>
                <w:rFonts w:eastAsia="Times New Roman"/>
                <w:noProof/>
                <w:sz w:val="20"/>
                <w:szCs w:val="24"/>
              </w:rPr>
            </w:pPr>
          </w:p>
        </w:tc>
        <w:tc>
          <w:tcPr>
            <w:tcW w:w="815" w:type="pct"/>
            <w:tcBorders>
              <w:top w:val="single" w:sz="4" w:space="0" w:color="auto"/>
              <w:left w:val="single" w:sz="4" w:space="0" w:color="auto"/>
              <w:bottom w:val="single" w:sz="4" w:space="0" w:color="auto"/>
              <w:right w:val="single" w:sz="4" w:space="0" w:color="auto"/>
            </w:tcBorders>
            <w:shd w:val="clear" w:color="auto" w:fill="auto"/>
          </w:tcPr>
          <w:p>
            <w:pPr>
              <w:tabs>
                <w:tab w:val="left" w:pos="-2269"/>
              </w:tabs>
              <w:spacing w:before="0" w:after="0"/>
              <w:jc w:val="left"/>
              <w:rPr>
                <w:rFonts w:eastAsia="Times New Roman"/>
                <w:noProof/>
                <w:sz w:val="20"/>
                <w:szCs w:val="24"/>
              </w:rPr>
            </w:pPr>
          </w:p>
        </w:tc>
        <w:tc>
          <w:tcPr>
            <w:tcW w:w="84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Gamyba, kai panaudotos visos 5 skirsniui priskiriamos medžiagos turi būti gautos tik tam tikroje šalyje ar teritorijoje.</w:t>
            </w:r>
          </w:p>
          <w:p>
            <w:pPr>
              <w:spacing w:before="0" w:after="0"/>
              <w:jc w:val="left"/>
              <w:rPr>
                <w:rFonts w:eastAsia="Times New Roman"/>
                <w:noProof/>
                <w:sz w:val="20"/>
                <w:szCs w:val="24"/>
              </w:rPr>
            </w:pPr>
          </w:p>
        </w:tc>
        <w:tc>
          <w:tcPr>
            <w:tcW w:w="840" w:type="pct"/>
            <w:gridSpan w:val="2"/>
            <w:tcBorders>
              <w:top w:val="single" w:sz="4" w:space="0" w:color="auto"/>
              <w:left w:val="single" w:sz="4" w:space="0" w:color="auto"/>
              <w:bottom w:val="single" w:sz="4" w:space="0" w:color="auto"/>
              <w:right w:val="single" w:sz="4" w:space="0" w:color="auto"/>
            </w:tcBorders>
            <w:shd w:val="clear" w:color="auto" w:fill="auto"/>
          </w:tcPr>
          <w:p>
            <w:pPr>
              <w:widowControl w:val="0"/>
              <w:tabs>
                <w:tab w:val="left" w:pos="-2269"/>
              </w:tabs>
              <w:spacing w:before="0" w:after="0"/>
              <w:jc w:val="left"/>
              <w:rPr>
                <w:rFonts w:eastAsia="Times New Roman"/>
                <w:noProof/>
                <w:sz w:val="20"/>
                <w:szCs w:val="24"/>
              </w:rPr>
            </w:pPr>
          </w:p>
        </w:tc>
      </w:tr>
      <w:tr>
        <w:trPr>
          <w:cantSplit/>
        </w:trPr>
        <w:tc>
          <w:tcPr>
            <w:tcW w:w="553" w:type="pct"/>
            <w:tcBorders>
              <w:top w:val="single" w:sz="4" w:space="0" w:color="auto"/>
              <w:left w:val="single" w:sz="4" w:space="0" w:color="auto"/>
              <w:bottom w:val="single" w:sz="4" w:space="0" w:color="auto"/>
              <w:right w:val="single" w:sz="4" w:space="0" w:color="auto"/>
            </w:tcBorders>
            <w:shd w:val="clear" w:color="auto" w:fill="auto"/>
          </w:tcPr>
          <w:p>
            <w:pPr>
              <w:pageBreakBefore/>
              <w:spacing w:before="0" w:after="0"/>
              <w:jc w:val="left"/>
              <w:rPr>
                <w:rFonts w:eastAsia="Times New Roman"/>
                <w:noProof/>
                <w:sz w:val="20"/>
                <w:szCs w:val="24"/>
              </w:rPr>
            </w:pPr>
            <w:r>
              <w:rPr>
                <w:noProof/>
              </w:rPr>
              <w:br w:type="page"/>
            </w:r>
            <w:r>
              <w:rPr>
                <w:noProof/>
              </w:rPr>
              <w:br w:type="page"/>
            </w:r>
            <w:r>
              <w:rPr>
                <w:noProof/>
                <w:sz w:val="20"/>
              </w:rPr>
              <w:t>6 skirsnis</w:t>
            </w:r>
          </w:p>
        </w:tc>
        <w:tc>
          <w:tcPr>
            <w:tcW w:w="1092"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Augantys medžiai ir kiti augalai; svogūnėliai, šaknys ir kitos panašios augalų dalys; skintos gėlės ir dekoratyviniai žalumynai</w:t>
            </w:r>
          </w:p>
          <w:p>
            <w:pPr>
              <w:spacing w:before="0" w:after="0"/>
              <w:jc w:val="left"/>
              <w:rPr>
                <w:rFonts w:eastAsia="Times New Roman"/>
                <w:noProof/>
                <w:sz w:val="20"/>
                <w:szCs w:val="24"/>
              </w:rPr>
            </w:pPr>
          </w:p>
        </w:tc>
        <w:tc>
          <w:tcPr>
            <w:tcW w:w="860" w:type="pct"/>
            <w:tcBorders>
              <w:top w:val="single" w:sz="4" w:space="0" w:color="auto"/>
              <w:left w:val="single" w:sz="4" w:space="0" w:color="auto"/>
              <w:bottom w:val="single" w:sz="4" w:space="0" w:color="auto"/>
              <w:right w:val="single" w:sz="4" w:space="0" w:color="auto"/>
            </w:tcBorders>
            <w:shd w:val="clear" w:color="auto" w:fill="auto"/>
          </w:tcPr>
          <w:p>
            <w:pPr>
              <w:tabs>
                <w:tab w:val="left" w:pos="-2269"/>
              </w:tabs>
              <w:spacing w:before="0" w:after="0"/>
              <w:jc w:val="left"/>
              <w:rPr>
                <w:rFonts w:eastAsia="Times New Roman"/>
                <w:noProof/>
                <w:sz w:val="20"/>
                <w:szCs w:val="24"/>
              </w:rPr>
            </w:pPr>
            <w:r>
              <w:rPr>
                <w:noProof/>
                <w:sz w:val="20"/>
              </w:rPr>
              <w:t xml:space="preserve">Gamyba, kai panaudotos visos 6 skirsniui priskiriamos medžiagos turi būti gautos tik tam tikroje šalyje ar teritorijoje. </w:t>
            </w:r>
          </w:p>
          <w:p>
            <w:pPr>
              <w:spacing w:before="0" w:after="0"/>
              <w:jc w:val="left"/>
              <w:rPr>
                <w:rFonts w:eastAsia="Times New Roman"/>
                <w:noProof/>
                <w:sz w:val="20"/>
                <w:szCs w:val="24"/>
              </w:rPr>
            </w:pPr>
          </w:p>
        </w:tc>
        <w:tc>
          <w:tcPr>
            <w:tcW w:w="815" w:type="pct"/>
            <w:tcBorders>
              <w:top w:val="single" w:sz="4" w:space="0" w:color="auto"/>
              <w:left w:val="single" w:sz="4" w:space="0" w:color="auto"/>
              <w:bottom w:val="single" w:sz="4" w:space="0" w:color="auto"/>
              <w:right w:val="single" w:sz="4" w:space="0" w:color="auto"/>
            </w:tcBorders>
            <w:shd w:val="clear" w:color="auto" w:fill="auto"/>
          </w:tcPr>
          <w:p>
            <w:pPr>
              <w:tabs>
                <w:tab w:val="left" w:pos="-2269"/>
              </w:tabs>
              <w:spacing w:before="0" w:after="0"/>
              <w:jc w:val="left"/>
              <w:rPr>
                <w:rFonts w:eastAsia="Times New Roman"/>
                <w:noProof/>
                <w:sz w:val="20"/>
                <w:szCs w:val="24"/>
              </w:rPr>
            </w:pPr>
          </w:p>
        </w:tc>
        <w:tc>
          <w:tcPr>
            <w:tcW w:w="840" w:type="pct"/>
            <w:tcBorders>
              <w:top w:val="single" w:sz="4" w:space="0" w:color="auto"/>
              <w:left w:val="single" w:sz="4" w:space="0" w:color="auto"/>
              <w:bottom w:val="single" w:sz="4" w:space="0" w:color="auto"/>
              <w:right w:val="single" w:sz="4" w:space="0" w:color="auto"/>
            </w:tcBorders>
            <w:shd w:val="clear" w:color="auto" w:fill="auto"/>
          </w:tcPr>
          <w:p>
            <w:pPr>
              <w:tabs>
                <w:tab w:val="left" w:pos="-2269"/>
              </w:tabs>
              <w:spacing w:before="0" w:after="0"/>
              <w:jc w:val="left"/>
              <w:rPr>
                <w:rFonts w:eastAsia="Times New Roman"/>
                <w:noProof/>
                <w:sz w:val="20"/>
                <w:szCs w:val="24"/>
              </w:rPr>
            </w:pPr>
            <w:r>
              <w:rPr>
                <w:noProof/>
                <w:sz w:val="20"/>
              </w:rPr>
              <w:t xml:space="preserve">Gamyba, kai panaudotos visos 6 skirsniui priskiriamos medžiagos turi būti gautos tik tam tikroje šalyje ar teritorijoje. </w:t>
            </w:r>
          </w:p>
          <w:p>
            <w:pPr>
              <w:tabs>
                <w:tab w:val="left" w:pos="-2269"/>
              </w:tabs>
              <w:spacing w:before="0" w:after="0"/>
              <w:ind w:left="399"/>
              <w:jc w:val="left"/>
              <w:rPr>
                <w:rFonts w:eastAsia="Times New Roman"/>
                <w:noProof/>
                <w:sz w:val="20"/>
                <w:szCs w:val="24"/>
              </w:rPr>
            </w:pPr>
          </w:p>
        </w:tc>
        <w:tc>
          <w:tcPr>
            <w:tcW w:w="840"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r>
      <w:tr>
        <w:trPr>
          <w:cantSplit/>
        </w:trPr>
        <w:tc>
          <w:tcPr>
            <w:tcW w:w="553"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7 skirsnis</w:t>
            </w:r>
          </w:p>
        </w:tc>
        <w:tc>
          <w:tcPr>
            <w:tcW w:w="1092"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Valgomosios daržovės ir kai kurie šakniavaisiai bei gumbavaisiai</w:t>
            </w:r>
          </w:p>
        </w:tc>
        <w:tc>
          <w:tcPr>
            <w:tcW w:w="860" w:type="pct"/>
            <w:tcBorders>
              <w:top w:val="single" w:sz="4" w:space="0" w:color="auto"/>
              <w:left w:val="single" w:sz="4" w:space="0" w:color="auto"/>
              <w:bottom w:val="single" w:sz="4" w:space="0" w:color="auto"/>
              <w:right w:val="single" w:sz="4" w:space="0" w:color="auto"/>
            </w:tcBorders>
            <w:shd w:val="clear" w:color="auto" w:fill="auto"/>
          </w:tcPr>
          <w:p>
            <w:pPr>
              <w:tabs>
                <w:tab w:val="left" w:pos="-2269"/>
              </w:tabs>
              <w:spacing w:before="0" w:after="0"/>
              <w:jc w:val="left"/>
              <w:rPr>
                <w:rFonts w:eastAsia="Times New Roman"/>
                <w:noProof/>
                <w:sz w:val="20"/>
                <w:szCs w:val="24"/>
              </w:rPr>
            </w:pPr>
            <w:r>
              <w:rPr>
                <w:noProof/>
                <w:sz w:val="20"/>
              </w:rPr>
              <w:t>Gamyba, kai panaudotos visos 7 skirsniui priskiriamos medžiagos turi būti gautos tik tam tikroje šalyje ar teritorijoje.</w:t>
            </w:r>
          </w:p>
          <w:p>
            <w:pPr>
              <w:spacing w:before="0" w:after="0"/>
              <w:jc w:val="left"/>
              <w:rPr>
                <w:rFonts w:eastAsia="Times New Roman"/>
                <w:noProof/>
                <w:sz w:val="20"/>
                <w:szCs w:val="24"/>
              </w:rPr>
            </w:pPr>
          </w:p>
        </w:tc>
        <w:tc>
          <w:tcPr>
            <w:tcW w:w="815" w:type="pct"/>
            <w:tcBorders>
              <w:top w:val="single" w:sz="4" w:space="0" w:color="auto"/>
              <w:left w:val="single" w:sz="4" w:space="0" w:color="auto"/>
              <w:bottom w:val="single" w:sz="4" w:space="0" w:color="auto"/>
              <w:right w:val="single" w:sz="4" w:space="0" w:color="auto"/>
            </w:tcBorders>
            <w:shd w:val="clear" w:color="auto" w:fill="auto"/>
          </w:tcPr>
          <w:p>
            <w:pPr>
              <w:tabs>
                <w:tab w:val="left" w:pos="-2269"/>
              </w:tabs>
              <w:spacing w:before="0" w:after="0"/>
              <w:jc w:val="left"/>
              <w:rPr>
                <w:rFonts w:eastAsia="Times New Roman"/>
                <w:noProof/>
                <w:sz w:val="20"/>
                <w:szCs w:val="24"/>
              </w:rPr>
            </w:pPr>
          </w:p>
        </w:tc>
        <w:tc>
          <w:tcPr>
            <w:tcW w:w="840" w:type="pct"/>
            <w:tcBorders>
              <w:top w:val="single" w:sz="4" w:space="0" w:color="auto"/>
              <w:left w:val="single" w:sz="4" w:space="0" w:color="auto"/>
              <w:bottom w:val="single" w:sz="4" w:space="0" w:color="auto"/>
              <w:right w:val="single" w:sz="4" w:space="0" w:color="auto"/>
            </w:tcBorders>
            <w:shd w:val="clear" w:color="auto" w:fill="auto"/>
          </w:tcPr>
          <w:p>
            <w:pPr>
              <w:tabs>
                <w:tab w:val="left" w:pos="-2269"/>
              </w:tabs>
              <w:spacing w:before="0" w:after="0"/>
              <w:jc w:val="left"/>
              <w:rPr>
                <w:rFonts w:eastAsia="Times New Roman"/>
                <w:noProof/>
                <w:sz w:val="20"/>
                <w:szCs w:val="24"/>
              </w:rPr>
            </w:pPr>
            <w:r>
              <w:rPr>
                <w:noProof/>
                <w:sz w:val="20"/>
              </w:rPr>
              <w:t>Gamyba, kai panaudotos visos 7 skirsniui priskiriamos medžiagos turi būti gautos tik tam tikroje šalyje ar teritorijoje.</w:t>
            </w:r>
          </w:p>
          <w:p>
            <w:pPr>
              <w:tabs>
                <w:tab w:val="left" w:pos="-2269"/>
              </w:tabs>
              <w:spacing w:before="0" w:after="0"/>
              <w:jc w:val="left"/>
              <w:rPr>
                <w:rFonts w:eastAsia="Times New Roman"/>
                <w:noProof/>
                <w:sz w:val="20"/>
                <w:szCs w:val="24"/>
              </w:rPr>
            </w:pPr>
          </w:p>
        </w:tc>
        <w:tc>
          <w:tcPr>
            <w:tcW w:w="840" w:type="pct"/>
            <w:gridSpan w:val="2"/>
            <w:tcBorders>
              <w:top w:val="single" w:sz="4" w:space="0" w:color="auto"/>
              <w:left w:val="single" w:sz="4" w:space="0" w:color="auto"/>
              <w:bottom w:val="single" w:sz="4" w:space="0" w:color="auto"/>
              <w:right w:val="single" w:sz="4" w:space="0" w:color="auto"/>
            </w:tcBorders>
            <w:shd w:val="clear" w:color="auto" w:fill="auto"/>
          </w:tcPr>
          <w:p>
            <w:pPr>
              <w:tabs>
                <w:tab w:val="left" w:pos="-2269"/>
              </w:tabs>
              <w:spacing w:before="0" w:after="0"/>
              <w:jc w:val="left"/>
              <w:rPr>
                <w:rFonts w:eastAsia="Times New Roman"/>
                <w:noProof/>
                <w:sz w:val="20"/>
                <w:szCs w:val="24"/>
              </w:rPr>
            </w:pPr>
          </w:p>
        </w:tc>
      </w:tr>
      <w:tr>
        <w:trPr>
          <w:cantSplit/>
        </w:trPr>
        <w:tc>
          <w:tcPr>
            <w:tcW w:w="553"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8 skirsnis</w:t>
            </w:r>
          </w:p>
          <w:p>
            <w:pPr>
              <w:spacing w:before="0" w:after="0"/>
              <w:jc w:val="left"/>
              <w:rPr>
                <w:rFonts w:eastAsia="Times New Roman"/>
                <w:noProof/>
                <w:sz w:val="20"/>
                <w:szCs w:val="24"/>
              </w:rPr>
            </w:pPr>
          </w:p>
        </w:tc>
        <w:tc>
          <w:tcPr>
            <w:tcW w:w="1092"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Valgomieji vaisiai ir riešutai; citrusinių vaisių arba melionų žievelės ir luobos</w:t>
            </w:r>
          </w:p>
          <w:p>
            <w:pPr>
              <w:spacing w:before="0" w:after="0"/>
              <w:jc w:val="left"/>
              <w:rPr>
                <w:rFonts w:eastAsia="Times New Roman"/>
                <w:noProof/>
                <w:sz w:val="20"/>
                <w:szCs w:val="24"/>
              </w:rPr>
            </w:pPr>
          </w:p>
        </w:tc>
        <w:tc>
          <w:tcPr>
            <w:tcW w:w="86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 xml:space="preserve">Gamyba, kai visi valgomieji vaisiai, riešutai ir citrusinių vaisių arba melionų žievelės ir luobos, priskiriami 8 skirsniui, turi būti gauti tik tam tikroje šalyje ar teritorijoje ir </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xml:space="preserve">– panaudoto cukraus masė ne didesnė kaip 40 % galutinio produkto masės. </w:t>
            </w:r>
          </w:p>
        </w:tc>
        <w:tc>
          <w:tcPr>
            <w:tcW w:w="815"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c>
          <w:tcPr>
            <w:tcW w:w="84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Gamyba, kai visi valgomieji vaisiai, riešutai ir citrusinių vaisių arba melionų žievelės ir luobos, priskiriami 8 skirsniui, turi būti gauti tik tam tikroje šalyje ar teritorijoje ir</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xml:space="preserve">– panaudoto cukraus masė ne didesnė kaip 40 % galutinio produkto masės. </w:t>
            </w:r>
          </w:p>
          <w:p>
            <w:pPr>
              <w:spacing w:before="0" w:after="0"/>
              <w:jc w:val="left"/>
              <w:rPr>
                <w:rFonts w:eastAsia="Times New Roman"/>
                <w:noProof/>
                <w:sz w:val="20"/>
                <w:szCs w:val="24"/>
              </w:rPr>
            </w:pPr>
          </w:p>
        </w:tc>
        <w:tc>
          <w:tcPr>
            <w:tcW w:w="840"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r>
      <w:tr>
        <w:trPr>
          <w:cantSplit/>
        </w:trPr>
        <w:tc>
          <w:tcPr>
            <w:tcW w:w="553"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9 skirsnis</w:t>
            </w:r>
          </w:p>
        </w:tc>
        <w:tc>
          <w:tcPr>
            <w:tcW w:w="1092"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Kava, arbata, matė ir prieskoniai; išskyrus:</w:t>
            </w:r>
          </w:p>
        </w:tc>
        <w:tc>
          <w:tcPr>
            <w:tcW w:w="860" w:type="pct"/>
            <w:tcBorders>
              <w:top w:val="single" w:sz="4" w:space="0" w:color="auto"/>
              <w:left w:val="single" w:sz="4" w:space="0" w:color="auto"/>
              <w:bottom w:val="single" w:sz="4" w:space="0" w:color="auto"/>
              <w:right w:val="single" w:sz="4" w:space="0" w:color="auto"/>
            </w:tcBorders>
            <w:shd w:val="clear" w:color="auto" w:fill="auto"/>
          </w:tcPr>
          <w:p>
            <w:pPr>
              <w:tabs>
                <w:tab w:val="left" w:pos="-2269"/>
              </w:tabs>
              <w:spacing w:before="0" w:after="0"/>
              <w:jc w:val="left"/>
              <w:rPr>
                <w:rFonts w:eastAsia="Times New Roman"/>
                <w:noProof/>
                <w:sz w:val="20"/>
                <w:szCs w:val="24"/>
              </w:rPr>
            </w:pPr>
            <w:r>
              <w:rPr>
                <w:noProof/>
                <w:sz w:val="20"/>
              </w:rPr>
              <w:t>Gamyba, kai panaudotos visos 9 skirsniui priskiriamos medžiagos turi būti gautos tik tam tikroje šalyje ar teritorijoje.</w:t>
            </w:r>
          </w:p>
          <w:p>
            <w:pPr>
              <w:spacing w:before="0" w:after="0"/>
              <w:jc w:val="left"/>
              <w:rPr>
                <w:rFonts w:eastAsia="Times New Roman"/>
                <w:noProof/>
                <w:sz w:val="20"/>
                <w:szCs w:val="24"/>
              </w:rPr>
            </w:pPr>
          </w:p>
        </w:tc>
        <w:tc>
          <w:tcPr>
            <w:tcW w:w="815"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c>
          <w:tcPr>
            <w:tcW w:w="840" w:type="pct"/>
            <w:tcBorders>
              <w:top w:val="single" w:sz="4" w:space="0" w:color="auto"/>
              <w:left w:val="single" w:sz="4" w:space="0" w:color="auto"/>
              <w:bottom w:val="single" w:sz="4" w:space="0" w:color="auto"/>
              <w:right w:val="single" w:sz="4" w:space="0" w:color="auto"/>
            </w:tcBorders>
            <w:shd w:val="clear" w:color="auto" w:fill="auto"/>
          </w:tcPr>
          <w:p>
            <w:pPr>
              <w:tabs>
                <w:tab w:val="left" w:pos="-2269"/>
              </w:tabs>
              <w:spacing w:before="0" w:after="0"/>
              <w:jc w:val="left"/>
              <w:rPr>
                <w:rFonts w:eastAsia="Times New Roman"/>
                <w:noProof/>
                <w:sz w:val="20"/>
                <w:szCs w:val="24"/>
              </w:rPr>
            </w:pPr>
            <w:r>
              <w:rPr>
                <w:noProof/>
                <w:sz w:val="20"/>
              </w:rPr>
              <w:t>Gamyba, kai panaudotos visos 9 skirsniui priskiriamos medžiagos turi būti gautos tik tam tikroje šalyje ar teritorijoje.</w:t>
            </w:r>
          </w:p>
        </w:tc>
        <w:tc>
          <w:tcPr>
            <w:tcW w:w="840"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highlight w:val="yellow"/>
              </w:rPr>
            </w:pPr>
          </w:p>
        </w:tc>
      </w:tr>
      <w:tr>
        <w:trPr>
          <w:cantSplit/>
        </w:trPr>
        <w:tc>
          <w:tcPr>
            <w:tcW w:w="553"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rPr>
              <w:br w:type="page"/>
            </w:r>
            <w:r>
              <w:rPr>
                <w:noProof/>
                <w:sz w:val="20"/>
              </w:rPr>
              <w:t>10 skirsnis</w:t>
            </w:r>
          </w:p>
        </w:tc>
        <w:tc>
          <w:tcPr>
            <w:tcW w:w="1092"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Javai</w:t>
            </w:r>
          </w:p>
        </w:tc>
        <w:tc>
          <w:tcPr>
            <w:tcW w:w="86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Gamyba, kai panaudotos visos 10 skirsniui priskiriamos medžiagos turi būti gautos tik tam tikroje šalyje ar teritorijoje.</w:t>
            </w:r>
          </w:p>
          <w:p>
            <w:pPr>
              <w:spacing w:before="0" w:after="0"/>
              <w:jc w:val="left"/>
              <w:rPr>
                <w:rFonts w:eastAsia="Times New Roman"/>
                <w:noProof/>
                <w:sz w:val="20"/>
                <w:szCs w:val="24"/>
              </w:rPr>
            </w:pPr>
          </w:p>
        </w:tc>
        <w:tc>
          <w:tcPr>
            <w:tcW w:w="815"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c>
          <w:tcPr>
            <w:tcW w:w="84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Gamyba, kai panaudotos visos 10 skirsniui priskiriamos medžiagos turi būti gautos tik tam tikroje šalyje ar teritorijoje.</w:t>
            </w:r>
          </w:p>
          <w:p>
            <w:pPr>
              <w:spacing w:before="0" w:after="0"/>
              <w:jc w:val="left"/>
              <w:rPr>
                <w:rFonts w:eastAsia="Times New Roman"/>
                <w:noProof/>
                <w:sz w:val="20"/>
                <w:szCs w:val="24"/>
              </w:rPr>
            </w:pPr>
          </w:p>
        </w:tc>
        <w:tc>
          <w:tcPr>
            <w:tcW w:w="840"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r>
      <w:tr>
        <w:trPr>
          <w:cantSplit/>
        </w:trPr>
        <w:tc>
          <w:tcPr>
            <w:tcW w:w="553"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ex 11 skirsnis</w:t>
            </w:r>
          </w:p>
        </w:tc>
        <w:tc>
          <w:tcPr>
            <w:tcW w:w="1092"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Malybos produkcija; salyklas; krakmolas; inulinas; kviečių glitimas; išskyrus:</w:t>
            </w:r>
          </w:p>
        </w:tc>
        <w:tc>
          <w:tcPr>
            <w:tcW w:w="86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Gamyba, kai panaudotos visos 10 ir 11 skirsniams, 0701 ir 2303 pozicijoms bei 0710 10 subpozicijai priskiriamos medžiagos yra gautos tik tam tikroje šalyje ar teritorijoje.</w:t>
            </w:r>
          </w:p>
          <w:p>
            <w:pPr>
              <w:spacing w:before="0" w:after="0"/>
              <w:jc w:val="left"/>
              <w:rPr>
                <w:rFonts w:eastAsia="Times New Roman"/>
                <w:noProof/>
                <w:sz w:val="16"/>
                <w:szCs w:val="16"/>
              </w:rPr>
            </w:pPr>
          </w:p>
        </w:tc>
        <w:tc>
          <w:tcPr>
            <w:tcW w:w="815"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c>
          <w:tcPr>
            <w:tcW w:w="84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 xml:space="preserve">Gamyba, kai panaudotos visos 10 ir 11 skirsniams, 0701 ir 2303 pozicijoms bei 0710 10 subpozicijai priskiriamos medžiagos yra gautos tik tam tikroje šalyje ar teritorijoje. </w:t>
            </w:r>
          </w:p>
          <w:p>
            <w:pPr>
              <w:spacing w:before="0" w:after="0"/>
              <w:jc w:val="left"/>
              <w:rPr>
                <w:rFonts w:eastAsia="Times New Roman"/>
                <w:noProof/>
                <w:sz w:val="20"/>
                <w:szCs w:val="24"/>
              </w:rPr>
            </w:pPr>
          </w:p>
        </w:tc>
        <w:tc>
          <w:tcPr>
            <w:tcW w:w="840"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highlight w:val="yellow"/>
              </w:rPr>
            </w:pPr>
          </w:p>
        </w:tc>
      </w:tr>
      <w:tr>
        <w:trPr>
          <w:cantSplit/>
        </w:trPr>
        <w:tc>
          <w:tcPr>
            <w:tcW w:w="553"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1101</w:t>
            </w:r>
          </w:p>
        </w:tc>
        <w:tc>
          <w:tcPr>
            <w:tcW w:w="1092"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Kvietiniai arba meslininiai (kviečių ir rugių mišinio) miltai</w:t>
            </w:r>
          </w:p>
        </w:tc>
        <w:tc>
          <w:tcPr>
            <w:tcW w:w="86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Gamyba iš medžiagų, priskiriamų bet kuriai kitai pozicijai negu produktas.</w:t>
            </w:r>
          </w:p>
          <w:p>
            <w:pPr>
              <w:spacing w:before="0" w:after="0"/>
              <w:jc w:val="left"/>
              <w:rPr>
                <w:rFonts w:eastAsia="Times New Roman"/>
                <w:noProof/>
                <w:sz w:val="20"/>
                <w:szCs w:val="24"/>
              </w:rPr>
            </w:pPr>
          </w:p>
        </w:tc>
        <w:tc>
          <w:tcPr>
            <w:tcW w:w="815"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c>
          <w:tcPr>
            <w:tcW w:w="84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Gamyba iš medžiagų, priskiriamų bet kuriai kitai pozicijai negu produktas.</w:t>
            </w:r>
          </w:p>
          <w:p>
            <w:pPr>
              <w:spacing w:before="0" w:after="0"/>
              <w:jc w:val="left"/>
              <w:rPr>
                <w:rFonts w:eastAsia="Times New Roman"/>
                <w:noProof/>
                <w:sz w:val="20"/>
                <w:szCs w:val="24"/>
              </w:rPr>
            </w:pPr>
          </w:p>
        </w:tc>
        <w:tc>
          <w:tcPr>
            <w:tcW w:w="840"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highlight w:val="yellow"/>
              </w:rPr>
            </w:pPr>
          </w:p>
        </w:tc>
      </w:tr>
      <w:tr>
        <w:trPr>
          <w:cantSplit/>
        </w:trPr>
        <w:tc>
          <w:tcPr>
            <w:tcW w:w="553"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12 skirsnis</w:t>
            </w:r>
          </w:p>
        </w:tc>
        <w:tc>
          <w:tcPr>
            <w:tcW w:w="1092"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Aliejinių kultūrų sėklos ir vaisiai; įvairūs grūdai, sėklos ir vaisiai; augalai, naudojami pramonėje ir medicinoje; šiaudai ir pašarai</w:t>
            </w:r>
          </w:p>
          <w:p>
            <w:pPr>
              <w:spacing w:before="0" w:after="0"/>
              <w:jc w:val="left"/>
              <w:rPr>
                <w:rFonts w:eastAsia="Times New Roman"/>
                <w:noProof/>
                <w:sz w:val="20"/>
                <w:szCs w:val="24"/>
              </w:rPr>
            </w:pPr>
          </w:p>
        </w:tc>
        <w:tc>
          <w:tcPr>
            <w:tcW w:w="86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Gamyba, kai panaudotos visos 12 skirsniui priskiriamos medžiagos turi būti gautos tik tam tikroje šalyje ar teritorijoje.</w:t>
            </w:r>
          </w:p>
          <w:p>
            <w:pPr>
              <w:spacing w:before="0" w:after="0"/>
              <w:jc w:val="left"/>
              <w:rPr>
                <w:rFonts w:eastAsia="Times New Roman"/>
                <w:noProof/>
                <w:sz w:val="20"/>
                <w:szCs w:val="24"/>
              </w:rPr>
            </w:pPr>
          </w:p>
        </w:tc>
        <w:tc>
          <w:tcPr>
            <w:tcW w:w="815"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c>
          <w:tcPr>
            <w:tcW w:w="84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Gamyba, kai panaudotos visos 12 skirsniui priskiriamos medžiagos turi būti gautos tik tam tikroje šalyje ar teritorijoje.</w:t>
            </w:r>
          </w:p>
          <w:p>
            <w:pPr>
              <w:spacing w:before="0" w:after="0"/>
              <w:jc w:val="left"/>
              <w:rPr>
                <w:rFonts w:eastAsia="Times New Roman"/>
                <w:noProof/>
                <w:sz w:val="20"/>
                <w:szCs w:val="24"/>
              </w:rPr>
            </w:pPr>
          </w:p>
        </w:tc>
        <w:tc>
          <w:tcPr>
            <w:tcW w:w="840"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r>
      <w:tr>
        <w:trPr>
          <w:cantSplit/>
          <w:trHeight w:val="2037"/>
        </w:trPr>
        <w:tc>
          <w:tcPr>
            <w:tcW w:w="553"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13 skirsnis</w:t>
            </w:r>
          </w:p>
        </w:tc>
        <w:tc>
          <w:tcPr>
            <w:tcW w:w="1092"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Šelakas; lipai, dervos ir kiti augalų syvai bei ekstraktai</w:t>
            </w:r>
          </w:p>
        </w:tc>
        <w:tc>
          <w:tcPr>
            <w:tcW w:w="86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Gamyba iš bet kuriai pozicijai priskiriamų medžiagų, kai panaudoto cukraus masė ne didesnė kaip 40 % galutinio produkto masės.</w:t>
            </w:r>
          </w:p>
        </w:tc>
        <w:tc>
          <w:tcPr>
            <w:tcW w:w="815"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c>
          <w:tcPr>
            <w:tcW w:w="840" w:type="pct"/>
            <w:tcBorders>
              <w:top w:val="single" w:sz="4" w:space="0" w:color="auto"/>
              <w:left w:val="single" w:sz="4" w:space="0" w:color="auto"/>
              <w:bottom w:val="single" w:sz="4" w:space="0" w:color="auto"/>
              <w:right w:val="single" w:sz="4" w:space="0" w:color="auto"/>
            </w:tcBorders>
            <w:shd w:val="clear" w:color="auto" w:fill="auto"/>
          </w:tcPr>
          <w:p>
            <w:pPr>
              <w:tabs>
                <w:tab w:val="left" w:pos="331"/>
              </w:tabs>
              <w:suppressAutoHyphens/>
              <w:spacing w:before="90" w:after="54"/>
              <w:jc w:val="left"/>
              <w:rPr>
                <w:rFonts w:eastAsia="Times New Roman"/>
                <w:noProof/>
                <w:spacing w:val="-2"/>
                <w:sz w:val="20"/>
                <w:szCs w:val="24"/>
              </w:rPr>
            </w:pPr>
            <w:r>
              <w:rPr>
                <w:noProof/>
                <w:spacing w:val="-2"/>
                <w:sz w:val="20"/>
              </w:rPr>
              <w:t>Gamyba iš bet kuriai pozicijai priskiriamų medžiagų, kai panaudoto cukraus masė ne didesnė kaip 40 % galutinio produkto masės.</w:t>
            </w:r>
          </w:p>
        </w:tc>
        <w:tc>
          <w:tcPr>
            <w:tcW w:w="840"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14 skirsnis</w:t>
            </w:r>
          </w:p>
        </w:tc>
        <w:tc>
          <w:tcPr>
            <w:tcW w:w="1092" w:type="pct"/>
            <w:shd w:val="clear" w:color="auto" w:fill="auto"/>
          </w:tcPr>
          <w:p>
            <w:pPr>
              <w:spacing w:before="0" w:after="0"/>
              <w:jc w:val="left"/>
              <w:rPr>
                <w:rFonts w:eastAsia="Times New Roman"/>
                <w:noProof/>
                <w:sz w:val="20"/>
                <w:szCs w:val="24"/>
              </w:rPr>
            </w:pPr>
            <w:r>
              <w:rPr>
                <w:noProof/>
                <w:sz w:val="20"/>
              </w:rPr>
              <w:t>Augalinės pynimo medžiagos; augaliniai produktai, nenurodyti kitoje vietoje</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 xml:space="preserve">Gamyba, kai panaudotos visos 14 skirsniui priskiriamos medžiagos turi būti gautos tik tam tikroje šalyje ar teritorijoje. </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 xml:space="preserve">Gamyba, kai panaudotos visos 14 skirsniui priskiriamos medžiagos turi būti gautos tik tam tikroje šalyje ar teritorijoje. </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pageBreakBefore/>
              <w:spacing w:before="0" w:after="0"/>
              <w:jc w:val="left"/>
              <w:rPr>
                <w:rFonts w:eastAsia="Times New Roman"/>
                <w:noProof/>
                <w:sz w:val="20"/>
                <w:szCs w:val="24"/>
              </w:rPr>
            </w:pPr>
            <w:r>
              <w:rPr>
                <w:noProof/>
                <w:sz w:val="20"/>
              </w:rPr>
              <w:t>ex 15 skirsnis</w:t>
            </w:r>
          </w:p>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Gyvūniniai arba augaliniai riebalai ir aliejus bei jų skilimo produktai; paruošti valgomieji riebalai; gyvūninis arba augalinis vaškas; išskyrus:</w:t>
            </w:r>
          </w:p>
          <w:p>
            <w:pPr>
              <w:spacing w:before="0" w:after="0"/>
              <w:jc w:val="left"/>
              <w:rPr>
                <w:rFonts w:eastAsia="Times New Roman"/>
                <w:noProof/>
                <w:sz w:val="20"/>
                <w:szCs w:val="24"/>
              </w:rPr>
            </w:pPr>
          </w:p>
        </w:tc>
        <w:tc>
          <w:tcPr>
            <w:tcW w:w="860" w:type="pct"/>
            <w:shd w:val="clear" w:color="auto" w:fill="auto"/>
          </w:tcPr>
          <w:p>
            <w:pPr>
              <w:tabs>
                <w:tab w:val="left" w:pos="-2269"/>
              </w:tabs>
              <w:spacing w:before="0" w:after="0"/>
              <w:jc w:val="left"/>
              <w:rPr>
                <w:rFonts w:eastAsia="Times New Roman"/>
                <w:noProof/>
                <w:sz w:val="20"/>
                <w:szCs w:val="24"/>
              </w:rPr>
            </w:pPr>
            <w:r>
              <w:rPr>
                <w:noProof/>
                <w:sz w:val="20"/>
              </w:rPr>
              <w:t>Gamyba, kai panaudotos visos gyvūninės arba augalinės medžiagos turi būti gautos tik tam tikroje šalyje ar teritorijoje.</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Gamyba iš medžiagų, priskiriamų bet kuriai kitai subpozicijai negu produkto subpozicija.</w:t>
            </w: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pageBreakBefore/>
              <w:spacing w:before="0" w:after="0"/>
              <w:jc w:val="left"/>
              <w:rPr>
                <w:rFonts w:eastAsia="Times New Roman"/>
                <w:noProof/>
                <w:sz w:val="20"/>
                <w:szCs w:val="24"/>
              </w:rPr>
            </w:pPr>
            <w:r>
              <w:rPr>
                <w:noProof/>
                <w:sz w:val="20"/>
              </w:rPr>
              <w:t>1501–1504</w:t>
            </w:r>
          </w:p>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xml:space="preserve">Kiaulių, naminių paukščių, galvijų, avių, ožkų riebalai, žuvų taukai ir pan. </w:t>
            </w:r>
          </w:p>
        </w:tc>
        <w:tc>
          <w:tcPr>
            <w:tcW w:w="860" w:type="pct"/>
            <w:shd w:val="clear" w:color="auto" w:fill="auto"/>
          </w:tcPr>
          <w:p>
            <w:pPr>
              <w:tabs>
                <w:tab w:val="left" w:pos="-2269"/>
              </w:tabs>
              <w:spacing w:before="0" w:after="0"/>
              <w:jc w:val="left"/>
              <w:rPr>
                <w:rFonts w:eastAsia="Times New Roman"/>
                <w:noProof/>
                <w:sz w:val="20"/>
                <w:szCs w:val="24"/>
              </w:rPr>
            </w:pPr>
            <w:r>
              <w:rPr>
                <w:noProof/>
                <w:sz w:val="20"/>
              </w:rPr>
              <w:t>Gamyba, kai panaudotos visos 2 arba 3 skirsniui priskiriamos medžiagos turi būti gautos tik tam tikroje šalyje ar teritorijoje.</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Gamyba iš medžiagų, priskiriamų bet kuriai pozicijai negu produkto pozicija.</w:t>
            </w: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1505, 1506 ir 1520</w:t>
            </w:r>
          </w:p>
        </w:tc>
        <w:tc>
          <w:tcPr>
            <w:tcW w:w="1092" w:type="pct"/>
            <w:shd w:val="clear" w:color="auto" w:fill="auto"/>
          </w:tcPr>
          <w:p>
            <w:pPr>
              <w:spacing w:before="0" w:after="0"/>
              <w:jc w:val="left"/>
              <w:rPr>
                <w:rFonts w:eastAsia="Times New Roman"/>
                <w:noProof/>
                <w:sz w:val="20"/>
                <w:szCs w:val="24"/>
              </w:rPr>
            </w:pPr>
            <w:r>
              <w:rPr>
                <w:noProof/>
                <w:sz w:val="20"/>
              </w:rPr>
              <w:t>Avių prakaitiniai riebalai ir iš jų gaunamos riebalų medžiagos</w:t>
            </w:r>
          </w:p>
        </w:tc>
        <w:tc>
          <w:tcPr>
            <w:tcW w:w="860" w:type="pct"/>
            <w:shd w:val="clear" w:color="auto" w:fill="auto"/>
          </w:tcPr>
          <w:p>
            <w:pPr>
              <w:tabs>
                <w:tab w:val="left" w:pos="-2269"/>
              </w:tabs>
              <w:spacing w:before="0" w:after="0"/>
              <w:jc w:val="left"/>
              <w:rPr>
                <w:rFonts w:eastAsia="Times New Roman"/>
                <w:noProof/>
                <w:sz w:val="20"/>
                <w:szCs w:val="24"/>
              </w:rPr>
            </w:pPr>
            <w:r>
              <w:rPr>
                <w:noProof/>
                <w:sz w:val="20"/>
              </w:rPr>
              <w:t>Gamyba, kai panaudotos visos 15 skirsniui priskiriamos medžiagos turi būti gautos tik tam tikroje šalyje ar teritorijoje.</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Gamyba iš medžiagų, priskiriamų bet kuriai pozicijai.</w:t>
            </w: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64"/>
        </w:trPr>
        <w:tc>
          <w:tcPr>
            <w:tcW w:w="553" w:type="pct"/>
            <w:shd w:val="clear" w:color="auto" w:fill="auto"/>
          </w:tcPr>
          <w:p>
            <w:pPr>
              <w:spacing w:before="0" w:after="0"/>
              <w:jc w:val="left"/>
              <w:rPr>
                <w:rFonts w:eastAsia="Times New Roman"/>
                <w:noProof/>
                <w:sz w:val="20"/>
                <w:szCs w:val="24"/>
              </w:rPr>
            </w:pPr>
            <w:r>
              <w:rPr>
                <w:noProof/>
                <w:sz w:val="20"/>
              </w:rPr>
              <w:t>1509 ir 1510</w:t>
            </w:r>
          </w:p>
        </w:tc>
        <w:tc>
          <w:tcPr>
            <w:tcW w:w="1092" w:type="pct"/>
            <w:shd w:val="clear" w:color="auto" w:fill="auto"/>
          </w:tcPr>
          <w:p>
            <w:pPr>
              <w:spacing w:before="0" w:after="0"/>
              <w:jc w:val="left"/>
              <w:rPr>
                <w:rFonts w:eastAsia="Times New Roman"/>
                <w:noProof/>
                <w:sz w:val="20"/>
                <w:szCs w:val="24"/>
              </w:rPr>
            </w:pPr>
            <w:r>
              <w:rPr>
                <w:noProof/>
                <w:sz w:val="20"/>
              </w:rPr>
              <w:t>Alyvuogių aliejus ir jo frakcijos</w:t>
            </w:r>
          </w:p>
        </w:tc>
        <w:tc>
          <w:tcPr>
            <w:tcW w:w="860" w:type="pct"/>
            <w:shd w:val="clear" w:color="auto" w:fill="auto"/>
          </w:tcPr>
          <w:p>
            <w:pPr>
              <w:spacing w:before="0" w:after="0"/>
              <w:jc w:val="left"/>
              <w:rPr>
                <w:rFonts w:eastAsia="Times New Roman"/>
                <w:noProof/>
                <w:sz w:val="20"/>
                <w:szCs w:val="24"/>
              </w:rPr>
            </w:pPr>
            <w:r>
              <w:rPr>
                <w:noProof/>
                <w:sz w:val="20"/>
              </w:rPr>
              <w:t>Gamyba, kai visos panaudotos augalinės medžiagos yra gautos tik tam tikroje šalyje ar teritorijoje.</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Gamyba, kai visos panaudotos augalinės medžiagos yra gautos tik tam tikroje šalyje ar teritorijoje.</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1516 ir 1517</w:t>
            </w:r>
          </w:p>
        </w:tc>
        <w:tc>
          <w:tcPr>
            <w:tcW w:w="1092" w:type="pct"/>
            <w:shd w:val="clear" w:color="auto" w:fill="auto"/>
          </w:tcPr>
          <w:p>
            <w:pPr>
              <w:spacing w:before="0" w:after="0"/>
              <w:jc w:val="left"/>
              <w:rPr>
                <w:rFonts w:eastAsia="Times New Roman"/>
                <w:noProof/>
                <w:sz w:val="20"/>
                <w:szCs w:val="24"/>
              </w:rPr>
            </w:pPr>
            <w:r>
              <w:rPr>
                <w:noProof/>
                <w:sz w:val="20"/>
              </w:rPr>
              <w:t>Gyvūniniai arba augaliniai riebalai ir aliejus ir jų frakcijos, visiškai arba iš dalies sukietinti, peresterinti, reesterinti arba elaidinizuoti, nerafinuoti arba rafinuoti, bet toliau neapdoroti</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Margarinas; gyvūninių arba augalinių riebalų ir aliejaus bei įvairių šiam skirsniui priskiriamų riebalų arba aliejaus frakcijų valgomieji mišiniai arba preparatai, išskyrus valgomuosius riebalus, aliejų arba jų frakcijas, priskiriamus 1516 pozicijai</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Gamyba iš medžiagų, priskiriamų bet kuriai kitai pozicijai negu produktas, kai panaudotų visų 4 skirsniui priskiriamų medžiagų masė sudaro ne daugiau kaip 40 % galutinio produkto masės.</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Gamyba iš medžiagų, priskiriamų bet kuriai kitai pozicijai negu produktas, kai panaudotų visų 4 skirsniui priskiriamų medžiagų masė sudaro ne daugiau kaip 40 % galutinio produkto masės.</w:t>
            </w: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16 skirsnis</w:t>
            </w:r>
          </w:p>
        </w:tc>
        <w:tc>
          <w:tcPr>
            <w:tcW w:w="1092" w:type="pct"/>
            <w:shd w:val="clear" w:color="auto" w:fill="auto"/>
          </w:tcPr>
          <w:p>
            <w:pPr>
              <w:spacing w:before="0" w:after="0"/>
              <w:jc w:val="left"/>
              <w:rPr>
                <w:rFonts w:eastAsia="Times New Roman"/>
                <w:noProof/>
                <w:sz w:val="20"/>
                <w:szCs w:val="24"/>
              </w:rPr>
            </w:pPr>
            <w:r>
              <w:rPr>
                <w:noProof/>
                <w:sz w:val="20"/>
              </w:rPr>
              <w:t>Gaminiai iš mėsos, žuvies arba vėžiagyvių, moliuskų arba kitų vandens bestuburių</w:t>
            </w:r>
          </w:p>
        </w:tc>
        <w:tc>
          <w:tcPr>
            <w:tcW w:w="860" w:type="pct"/>
            <w:shd w:val="clear" w:color="auto" w:fill="auto"/>
          </w:tcPr>
          <w:p>
            <w:pPr>
              <w:spacing w:before="0" w:after="0"/>
              <w:jc w:val="left"/>
              <w:rPr>
                <w:rFonts w:eastAsia="Times New Roman"/>
                <w:noProof/>
                <w:sz w:val="20"/>
                <w:szCs w:val="24"/>
              </w:rPr>
            </w:pPr>
            <w:r>
              <w:rPr>
                <w:noProof/>
                <w:sz w:val="20"/>
              </w:rPr>
              <w:t>Gamyba:</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iš bet kuriai pozicijai priskiriamų medžiagų, išskyrus 2 skirsniui priskiriamą mėsą ir valgomuosius mėsos subproduktus ir 16 skirsniui priskiriamas medžiagas, gautas iš 2 skirsniui priskiriamų mėsos ir valgomųjų subproduktų, ir</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xml:space="preserve">– kuriai panaudotos visos 3 ir 16 skirsniams priskiriamos medžiagos, pagamintos iš 3 skirsniui priskiriamų žuvų ir vėžiagyvių, moliuskų ir kitų vandens bestuburių, yra gautos tik tam tikroje šalyje ar teritorijoje. </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b/>
                <w:i/>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Gamyba:</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iš bet kuriai pozicijai priskiriamų medžiagų, išskyrus 2 skirsniui priskiriamą mėsą ir valgomuosius mėsos subproduktus ir 16 skirsniui priskiriamas medžiagas, gautas iš 2 skirsniui priskiriamų mėsos ir valgomųjų subproduktų, ir</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xml:space="preserve">– kuriai panaudotos visos 3 ir 16 skirsniams priskiriamos medžiagos, pagamintos iš 3 skirsniui priskiriamų žuvų ir vėžiagyvių, moliuskų ir kitų vandens bestuburių, yra gautos tik tam tikroje šalyje ar teritorijoje. </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b/>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ex 17 skirsnis</w:t>
            </w:r>
          </w:p>
        </w:tc>
        <w:tc>
          <w:tcPr>
            <w:tcW w:w="1092" w:type="pct"/>
            <w:shd w:val="clear" w:color="auto" w:fill="auto"/>
          </w:tcPr>
          <w:p>
            <w:pPr>
              <w:spacing w:before="0" w:after="0"/>
              <w:jc w:val="left"/>
              <w:rPr>
                <w:rFonts w:eastAsia="Times New Roman"/>
                <w:noProof/>
                <w:sz w:val="20"/>
                <w:szCs w:val="24"/>
              </w:rPr>
            </w:pPr>
            <w:r>
              <w:rPr>
                <w:noProof/>
                <w:sz w:val="20"/>
              </w:rPr>
              <w:t>Cukrūs ir konditerijos gaminiai iš cukraus; išskyrus:</w:t>
            </w:r>
          </w:p>
        </w:tc>
        <w:tc>
          <w:tcPr>
            <w:tcW w:w="860" w:type="pct"/>
            <w:shd w:val="clear" w:color="auto" w:fill="auto"/>
          </w:tcPr>
          <w:p>
            <w:pPr>
              <w:spacing w:before="0" w:after="0"/>
              <w:jc w:val="left"/>
              <w:rPr>
                <w:rFonts w:eastAsia="Times New Roman"/>
                <w:noProof/>
                <w:sz w:val="20"/>
                <w:szCs w:val="24"/>
              </w:rPr>
            </w:pPr>
            <w:r>
              <w:rPr>
                <w:noProof/>
                <w:sz w:val="20"/>
              </w:rPr>
              <w:t>Gamyba, kai visos panaudotos augalinės medžiagos yra gautos tik tam tikroje šalyje ar teritorijoje.</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Gamyba iš medžiagų, priskiriamų bet kuriai kitai pozicijai negu produktas.</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1702</w:t>
            </w:r>
          </w:p>
        </w:tc>
        <w:tc>
          <w:tcPr>
            <w:tcW w:w="1092" w:type="pct"/>
            <w:shd w:val="clear" w:color="auto" w:fill="auto"/>
          </w:tcPr>
          <w:p>
            <w:pPr>
              <w:spacing w:before="0" w:after="0"/>
              <w:jc w:val="left"/>
              <w:rPr>
                <w:rFonts w:eastAsia="Times New Roman"/>
                <w:noProof/>
                <w:sz w:val="20"/>
                <w:szCs w:val="24"/>
              </w:rPr>
            </w:pPr>
            <w:r>
              <w:rPr>
                <w:noProof/>
                <w:sz w:val="20"/>
              </w:rPr>
              <w:t>Kiti cukrūs, įskaitant chemiškai gryną laktozę, maltozę, gliukozę, ir fruktozę, kurių būvis kietas; cukrų sirupai, į kuriuos nepridėta aromatinių arba dažiųjų medžiagų; dirbtinis medus, sumaišytas arba nesumaišytas su natūraliu medumi; karamelė (degintas cukrus)</w:t>
            </w:r>
          </w:p>
        </w:tc>
        <w:tc>
          <w:tcPr>
            <w:tcW w:w="860" w:type="pct"/>
            <w:shd w:val="clear" w:color="auto" w:fill="auto"/>
          </w:tcPr>
          <w:p>
            <w:pPr>
              <w:spacing w:before="0" w:after="0"/>
              <w:jc w:val="left"/>
              <w:rPr>
                <w:rFonts w:eastAsia="Times New Roman"/>
                <w:noProof/>
                <w:sz w:val="20"/>
                <w:szCs w:val="24"/>
              </w:rPr>
            </w:pPr>
            <w:r>
              <w:rPr>
                <w:noProof/>
                <w:sz w:val="20"/>
              </w:rPr>
              <w:t>Gamyba iš medžiagų, priskiriamų bet kuriai kitai pozicijai negu produktas, kai panaudotų visų 1101–1108, 1701 ir 1703 pozicijoms priskiriamų medžiagų masė sudaro ne daugiau kaip 30 % galutinio produkto masės.</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Gamyba iš medžiagų, priskiriamų bet kuriai kitai pozicijai negu produktas, kai panaudotų visų 1101–1108, 1701 ir 1703 pozicijoms priskiriamų medžiagų masė sudaro ne daugiau kaip 30 % galutinio produkto masės.</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1704</w:t>
            </w:r>
          </w:p>
        </w:tc>
        <w:tc>
          <w:tcPr>
            <w:tcW w:w="1092" w:type="pct"/>
            <w:shd w:val="clear" w:color="auto" w:fill="auto"/>
          </w:tcPr>
          <w:p>
            <w:pPr>
              <w:spacing w:before="0" w:after="0"/>
              <w:jc w:val="left"/>
              <w:rPr>
                <w:rFonts w:eastAsia="Times New Roman"/>
                <w:noProof/>
                <w:sz w:val="20"/>
                <w:szCs w:val="24"/>
              </w:rPr>
            </w:pPr>
            <w:r>
              <w:rPr>
                <w:noProof/>
                <w:sz w:val="20"/>
              </w:rPr>
              <w:t>Konditerijos gaminiai iš cukraus (įskaitant baltąjį šokoladą), neturintys kakavos</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 xml:space="preserve">Gamyba iš medžiagų, priskiriamų bet kuriai kitai pozicijai negu produktas, kai: – panaudoto cukraus ir 4 skirsniui priskiriamų medžiagų atskiroji masė ne didesnė kaip 40 % </w:t>
            </w:r>
          </w:p>
          <w:p>
            <w:pPr>
              <w:spacing w:before="0" w:after="0"/>
              <w:jc w:val="left"/>
              <w:rPr>
                <w:rFonts w:eastAsia="Times New Roman"/>
                <w:noProof/>
                <w:sz w:val="20"/>
                <w:szCs w:val="24"/>
              </w:rPr>
            </w:pPr>
            <w:r>
              <w:rPr>
                <w:noProof/>
                <w:sz w:val="20"/>
              </w:rPr>
              <w:t xml:space="preserve">galutinio produkto masės, ir </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panaudoto cukraus ir 4 skirsniui priskiriamų medžiagų suminė masė ne didesnė kaip 60 % galutinio produkto masės.</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Gamyba iš medžiagų, priskiriamų bet kuriai kitai pozicijai negu produktas, kai:</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xml:space="preserve">– panaudoto cukraus ir 4 skirsniui priskiriamų medžiagų atskiroji masė ne didesnė kaip 40 % galutinio produkto masės ir </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panaudoto cukraus ir 4 skirsniui priskiriamų medžiagų suminė masė ne didesnė kaip 60 % galutinio produkto masės.</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ex 18 skirsnis</w:t>
            </w:r>
          </w:p>
        </w:tc>
        <w:tc>
          <w:tcPr>
            <w:tcW w:w="1092" w:type="pct"/>
            <w:shd w:val="clear" w:color="auto" w:fill="auto"/>
          </w:tcPr>
          <w:p>
            <w:pPr>
              <w:spacing w:before="0" w:after="0"/>
              <w:jc w:val="left"/>
              <w:rPr>
                <w:rFonts w:eastAsia="Times New Roman"/>
                <w:noProof/>
                <w:sz w:val="20"/>
                <w:szCs w:val="24"/>
              </w:rPr>
            </w:pPr>
            <w:r>
              <w:rPr>
                <w:noProof/>
                <w:sz w:val="20"/>
              </w:rPr>
              <w:t>Kakava ir gaminiai iš kakavos</w:t>
            </w:r>
          </w:p>
        </w:tc>
        <w:tc>
          <w:tcPr>
            <w:tcW w:w="860" w:type="pct"/>
            <w:shd w:val="clear" w:color="auto" w:fill="auto"/>
          </w:tcPr>
          <w:p>
            <w:pPr>
              <w:spacing w:before="0" w:after="0"/>
              <w:jc w:val="left"/>
              <w:rPr>
                <w:rFonts w:eastAsia="Times New Roman"/>
                <w:noProof/>
                <w:sz w:val="20"/>
                <w:szCs w:val="24"/>
              </w:rPr>
            </w:pPr>
            <w:r>
              <w:rPr>
                <w:noProof/>
                <w:sz w:val="20"/>
              </w:rPr>
              <w:t xml:space="preserve">Gamyba iš medžiagų, priskiriamų bet kuriai kitai pozicijai negu produktas. </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 xml:space="preserve">Gamyba iš medžiagų, priskiriamų bet kuriai kitai pozicijai negu produktas. </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1806</w:t>
            </w:r>
          </w:p>
        </w:tc>
        <w:tc>
          <w:tcPr>
            <w:tcW w:w="1092" w:type="pct"/>
            <w:shd w:val="clear" w:color="auto" w:fill="auto"/>
          </w:tcPr>
          <w:p>
            <w:pPr>
              <w:spacing w:before="0" w:after="0"/>
              <w:jc w:val="left"/>
              <w:rPr>
                <w:rFonts w:eastAsia="Times New Roman"/>
                <w:noProof/>
                <w:sz w:val="20"/>
                <w:szCs w:val="24"/>
              </w:rPr>
            </w:pPr>
            <w:r>
              <w:rPr>
                <w:noProof/>
                <w:sz w:val="20"/>
              </w:rPr>
              <w:t>Šokoladas ir kiti maisto produktai, turintys kakavos</w:t>
            </w:r>
          </w:p>
        </w:tc>
        <w:tc>
          <w:tcPr>
            <w:tcW w:w="860" w:type="pct"/>
            <w:shd w:val="clear" w:color="auto" w:fill="auto"/>
          </w:tcPr>
          <w:p>
            <w:pPr>
              <w:spacing w:before="0" w:after="0"/>
              <w:jc w:val="left"/>
              <w:rPr>
                <w:rFonts w:eastAsia="Times New Roman"/>
                <w:noProof/>
                <w:sz w:val="20"/>
                <w:szCs w:val="24"/>
              </w:rPr>
            </w:pPr>
            <w:r>
              <w:rPr>
                <w:noProof/>
                <w:sz w:val="20"/>
              </w:rPr>
              <w:t>Gamyba iš medžiagų, priskiriamų bet kuriai kitai pozicijai negu produktas, kai:</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xml:space="preserve">– panaudoto cukraus ir 4 skirsniui priskiriamų medžiagų atskiroji masė ne didesnė kaip 40 % galutinio produkto masės ir </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panaudoto cukraus ir 4 skirsniui priskiriamų medžiagų suminė masė ne didesnė kaip 60 % galutinio produkto masės.</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Gamyba iš medžiagų, priskiriamų bet kuriai kitai pozicijai negu produktas, kai:</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xml:space="preserve">– panaudoto cukraus ir 4 skirsniui priskiriamų medžiagų atskiroji masė ne didesnė kaip 40 % galutinio produkto masės ir </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panaudoto cukraus ir 4 skirsniui priskiriamų medžiagų suminė masė ne didesnė kaip 60 % galutinio produkto masės.</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227"/>
        </w:trPr>
        <w:tc>
          <w:tcPr>
            <w:tcW w:w="553" w:type="pct"/>
            <w:shd w:val="clear" w:color="auto" w:fill="auto"/>
          </w:tcPr>
          <w:p>
            <w:pPr>
              <w:spacing w:before="0" w:after="0"/>
              <w:jc w:val="left"/>
              <w:rPr>
                <w:rFonts w:eastAsia="Times New Roman"/>
                <w:noProof/>
                <w:sz w:val="20"/>
                <w:szCs w:val="24"/>
              </w:rPr>
            </w:pPr>
            <w:r>
              <w:rPr>
                <w:noProof/>
                <w:sz w:val="20"/>
              </w:rPr>
              <w:t>19 skirsnis</w:t>
            </w:r>
          </w:p>
        </w:tc>
        <w:tc>
          <w:tcPr>
            <w:tcW w:w="1092" w:type="pct"/>
            <w:shd w:val="clear" w:color="auto" w:fill="auto"/>
          </w:tcPr>
          <w:p>
            <w:pPr>
              <w:spacing w:before="0" w:after="0"/>
              <w:jc w:val="left"/>
              <w:rPr>
                <w:rFonts w:eastAsia="Times New Roman"/>
                <w:noProof/>
                <w:sz w:val="20"/>
                <w:szCs w:val="24"/>
              </w:rPr>
            </w:pPr>
            <w:r>
              <w:rPr>
                <w:noProof/>
                <w:sz w:val="20"/>
              </w:rPr>
              <w:t>Gaminiai iš javų, miltų, krakmolo arba pieno; miltiniai konditerijos gaminiai</w:t>
            </w:r>
          </w:p>
        </w:tc>
        <w:tc>
          <w:tcPr>
            <w:tcW w:w="860" w:type="pct"/>
            <w:shd w:val="clear" w:color="auto" w:fill="auto"/>
          </w:tcPr>
          <w:p>
            <w:pPr>
              <w:spacing w:before="0" w:after="0"/>
              <w:jc w:val="left"/>
              <w:rPr>
                <w:rFonts w:eastAsia="Times New Roman"/>
                <w:noProof/>
                <w:sz w:val="20"/>
                <w:szCs w:val="24"/>
              </w:rPr>
            </w:pPr>
            <w:r>
              <w:rPr>
                <w:noProof/>
                <w:sz w:val="20"/>
              </w:rPr>
              <w:t>Gamyba iš medžiagų, priskiriamų bet kuriai kitai pozicijai negu produktas, kai:</w:t>
            </w:r>
          </w:p>
          <w:p>
            <w:pPr>
              <w:spacing w:before="0" w:after="0"/>
              <w:jc w:val="left"/>
              <w:rPr>
                <w:rFonts w:eastAsia="Times New Roman"/>
                <w:noProof/>
                <w:sz w:val="20"/>
                <w:szCs w:val="24"/>
              </w:rPr>
            </w:pPr>
            <w:r>
              <w:rPr>
                <w:noProof/>
                <w:sz w:val="20"/>
              </w:rPr>
              <w:t>– 2, 3 ir 16 skirsniams priskiriamų panaudotų medžiagų masė ne didesnė kaip 20 % galutinio produkto masės, ir</w:t>
            </w:r>
          </w:p>
          <w:p>
            <w:pPr>
              <w:spacing w:before="0" w:after="0"/>
              <w:jc w:val="left"/>
              <w:rPr>
                <w:rFonts w:eastAsia="Times New Roman"/>
                <w:noProof/>
                <w:sz w:val="20"/>
                <w:szCs w:val="24"/>
              </w:rPr>
            </w:pPr>
            <w:r>
              <w:rPr>
                <w:noProof/>
                <w:sz w:val="20"/>
              </w:rPr>
              <w:t>– 1006, 1101–1108 pozicijoms priskiriamų panaudotų medžiagų masė ne didesnė kaip 20 % galutinio produkto masės, ir</w:t>
            </w:r>
          </w:p>
          <w:p>
            <w:pPr>
              <w:spacing w:before="0" w:after="0"/>
              <w:jc w:val="left"/>
              <w:rPr>
                <w:rFonts w:eastAsia="Times New Roman"/>
                <w:noProof/>
                <w:sz w:val="20"/>
                <w:szCs w:val="24"/>
              </w:rPr>
            </w:pPr>
            <w:r>
              <w:rPr>
                <w:noProof/>
                <w:sz w:val="20"/>
              </w:rPr>
              <w:t xml:space="preserve">– panaudoto cukraus ir 4 skirsniui priskiriamų medžiagų atskiroji masė ne didesnė kaip 40 % galutinio produkto masės, ir </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panaudoto cukraus ir 4 skirsniui priskiriamų medžiagų suminė masė ne didesnė kaip 60 % galutinio produkto masės.</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Gamyba iš medžiagų, priskiriamų bet kuriai kitai pozicijai negu produktas, kai:</w:t>
            </w:r>
          </w:p>
          <w:p>
            <w:pPr>
              <w:spacing w:before="0" w:after="0"/>
              <w:jc w:val="left"/>
              <w:rPr>
                <w:rFonts w:eastAsia="Times New Roman"/>
                <w:noProof/>
                <w:sz w:val="20"/>
                <w:szCs w:val="24"/>
              </w:rPr>
            </w:pPr>
            <w:r>
              <w:rPr>
                <w:noProof/>
                <w:sz w:val="20"/>
              </w:rPr>
              <w:t>– 2, 3 ir 16 skirsniams priskiriamų panaudotų medžiagų masė ne didesnė kaip 20 % galutinio produkto masės, ir</w:t>
            </w:r>
          </w:p>
          <w:p>
            <w:pPr>
              <w:spacing w:before="0" w:after="0"/>
              <w:jc w:val="left"/>
              <w:rPr>
                <w:rFonts w:eastAsia="Times New Roman"/>
                <w:noProof/>
                <w:sz w:val="20"/>
                <w:szCs w:val="24"/>
              </w:rPr>
            </w:pPr>
            <w:r>
              <w:rPr>
                <w:noProof/>
                <w:sz w:val="20"/>
              </w:rPr>
              <w:t>– 1006, 1101–1108 pozicijoms priskiriamų panaudotų medžiagų masė ne didesnė kaip 20 % galutinio produkto masės, ir</w:t>
            </w:r>
          </w:p>
          <w:p>
            <w:pPr>
              <w:spacing w:before="0" w:after="0"/>
              <w:jc w:val="left"/>
              <w:rPr>
                <w:rFonts w:eastAsia="Times New Roman"/>
                <w:noProof/>
                <w:sz w:val="20"/>
                <w:szCs w:val="24"/>
              </w:rPr>
            </w:pPr>
            <w:r>
              <w:rPr>
                <w:noProof/>
                <w:sz w:val="20"/>
              </w:rPr>
              <w:t xml:space="preserve">– panaudoto cukraus ir 4 skirsniui priskiriamų medžiagų atskiroji masė ne didesnė kaip 40 % galutinio produkto masės, ir </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panaudoto cukraus ir 4 skirsniui priskiriamų medžiagų suminė masė ne didesnė kaip 60 % galutinio produkto masės.</w:t>
            </w: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ex 20 skirsnis</w:t>
            </w:r>
          </w:p>
          <w:p>
            <w:pPr>
              <w:spacing w:before="0" w:after="0"/>
              <w:jc w:val="left"/>
              <w:rPr>
                <w:rFonts w:eastAsia="Times New Roman"/>
                <w:noProof/>
                <w:sz w:val="20"/>
                <w:szCs w:val="24"/>
              </w:rPr>
            </w:pPr>
          </w:p>
          <w:p>
            <w:pPr>
              <w:spacing w:before="0" w:after="0"/>
              <w:jc w:val="left"/>
              <w:rPr>
                <w:rFonts w:eastAsia="Times New Roman"/>
                <w:noProof/>
                <w:color w:val="FFFF00"/>
                <w:sz w:val="20"/>
                <w:szCs w:val="24"/>
              </w:rPr>
            </w:pPr>
          </w:p>
        </w:tc>
        <w:tc>
          <w:tcPr>
            <w:tcW w:w="1092" w:type="pct"/>
            <w:shd w:val="clear" w:color="auto" w:fill="auto"/>
          </w:tcPr>
          <w:p>
            <w:pPr>
              <w:spacing w:before="0" w:after="0"/>
              <w:jc w:val="left"/>
              <w:rPr>
                <w:rFonts w:eastAsia="Times New Roman"/>
                <w:noProof/>
                <w:sz w:val="20"/>
                <w:szCs w:val="24"/>
              </w:rPr>
            </w:pPr>
            <w:r>
              <w:rPr>
                <w:noProof/>
                <w:sz w:val="20"/>
              </w:rPr>
              <w:t>Daržovių, vaisių, riešutų arba kitų augalų dalių produktai; išskyrus:</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Gamyba iš medžiagų, priskiriamų bet kuriai kitai pozicijai negu produktas, kai panaudoto cukraus masė ne didesnė kaip 40 % galutinio produkto masės.</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Gamyba iš medžiagų, priskiriamų bet kuriai kitai pozicijai negu produktas, kai panaudoto cukraus masė ne didesnė kaip 40 % galutinio produkto masės.</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2002 ir 2003</w:t>
            </w:r>
          </w:p>
        </w:tc>
        <w:tc>
          <w:tcPr>
            <w:tcW w:w="1092" w:type="pct"/>
            <w:shd w:val="clear" w:color="auto" w:fill="auto"/>
          </w:tcPr>
          <w:p>
            <w:pPr>
              <w:spacing w:before="0" w:after="0"/>
              <w:jc w:val="left"/>
              <w:rPr>
                <w:rFonts w:eastAsia="Times New Roman"/>
                <w:noProof/>
                <w:sz w:val="20"/>
                <w:szCs w:val="24"/>
              </w:rPr>
            </w:pPr>
            <w:r>
              <w:rPr>
                <w:noProof/>
                <w:sz w:val="20"/>
              </w:rPr>
              <w:t>Pomidorai, grybai ir trumai, paruošti arba konservuoti be acto arba acto rūgšties</w:t>
            </w:r>
          </w:p>
        </w:tc>
        <w:tc>
          <w:tcPr>
            <w:tcW w:w="860" w:type="pct"/>
            <w:shd w:val="clear" w:color="auto" w:fill="auto"/>
          </w:tcPr>
          <w:p>
            <w:pPr>
              <w:spacing w:before="0" w:after="0"/>
              <w:jc w:val="left"/>
              <w:rPr>
                <w:rFonts w:eastAsia="Times New Roman"/>
                <w:noProof/>
                <w:sz w:val="20"/>
                <w:szCs w:val="24"/>
              </w:rPr>
            </w:pPr>
            <w:r>
              <w:rPr>
                <w:noProof/>
                <w:sz w:val="20"/>
              </w:rPr>
              <w:t>Gamyba, kai panaudotos visos 7 skirsniui priskiriamos medžiagos yra gautos tik tam tikroje šalyje ar teritorijoje.</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Gamyba, kai panaudotos visos 7 skirsniui priskiriamos medžiagos yra gautos tik tam tikroje šalyje ar teritorijoje.</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ex 2001</w:t>
            </w:r>
          </w:p>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Dioskorėjos, batatai ir panašios valgomosios augalų dalys, kuriuose krakmolas sudaro ne mažiau kaip 5 % masės, paruošti arba konservuoti su actu arba acto rūgštimi</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Gamyba, kai visos panaudotos medžiagos yra gautos tik tam tikroje šalyje ar teritorijoje.</w:t>
            </w:r>
          </w:p>
          <w:p>
            <w:pPr>
              <w:spacing w:before="0" w:after="0"/>
              <w:jc w:val="left"/>
              <w:rPr>
                <w:rFonts w:eastAsia="Times New Roman"/>
                <w:noProof/>
                <w:sz w:val="20"/>
                <w:szCs w:val="24"/>
              </w:rPr>
            </w:pPr>
          </w:p>
          <w:p>
            <w:pPr>
              <w:spacing w:before="0" w:after="0"/>
              <w:jc w:val="left"/>
              <w:rPr>
                <w:rFonts w:eastAsia="Times New Roman"/>
                <w:noProof/>
                <w:sz w:val="20"/>
                <w:szCs w:val="24"/>
                <w:highlight w:val="cyan"/>
              </w:rPr>
            </w:pP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Gamyba, kai visos panaudotos medžiagos yra gautos tik tam tikroje šalyje ar teritorijoje.</w:t>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ex 2004 ir</w:t>
            </w:r>
          </w:p>
          <w:p>
            <w:pPr>
              <w:spacing w:before="0" w:after="0"/>
              <w:jc w:val="left"/>
              <w:rPr>
                <w:rFonts w:eastAsia="Times New Roman"/>
                <w:noProof/>
                <w:sz w:val="20"/>
                <w:szCs w:val="24"/>
              </w:rPr>
            </w:pPr>
            <w:r>
              <w:rPr>
                <w:noProof/>
                <w:sz w:val="20"/>
              </w:rPr>
              <w:t>ex 2005</w:t>
            </w:r>
          </w:p>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Bulvės, turinčios miltų, rupinių arba dribsnių pavidalą, paruoštos arba konservuotos be acto arba acto rūgšties</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Gamyba, kai visos panaudotos augalinės medžiagos yra gautos tik tam tikroje šalyje ar teritorijoje.</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Gamyba iš medžiagų, priskiriamų bet kuriai kitai pozicijai negu produktas, kai panaudoto cukraus masė ne didesnė kaip 40 % galutinio produkto masės.</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rPr>
              <w:br w:type="page"/>
            </w:r>
            <w:r>
              <w:rPr>
                <w:noProof/>
                <w:sz w:val="20"/>
              </w:rPr>
              <w:t>ex 2008</w:t>
            </w:r>
          </w:p>
        </w:tc>
        <w:tc>
          <w:tcPr>
            <w:tcW w:w="1092" w:type="pct"/>
            <w:shd w:val="clear" w:color="auto" w:fill="auto"/>
          </w:tcPr>
          <w:p>
            <w:pPr>
              <w:spacing w:before="0" w:after="0"/>
              <w:jc w:val="left"/>
              <w:rPr>
                <w:rFonts w:eastAsia="Times New Roman"/>
                <w:noProof/>
                <w:sz w:val="20"/>
                <w:szCs w:val="24"/>
              </w:rPr>
            </w:pPr>
            <w:r>
              <w:rPr>
                <w:noProof/>
                <w:sz w:val="20"/>
              </w:rPr>
              <w:t>Riešutai, kurių sudėtyje nėra pridėtojo cukraus arba alkoholio</w:t>
            </w:r>
          </w:p>
        </w:tc>
        <w:tc>
          <w:tcPr>
            <w:tcW w:w="860" w:type="pct"/>
            <w:shd w:val="clear" w:color="auto" w:fill="auto"/>
          </w:tcPr>
          <w:p>
            <w:pPr>
              <w:spacing w:before="0" w:after="0"/>
              <w:jc w:val="left"/>
              <w:rPr>
                <w:rFonts w:eastAsia="Times New Roman"/>
                <w:noProof/>
                <w:sz w:val="20"/>
                <w:szCs w:val="24"/>
              </w:rPr>
            </w:pPr>
            <w:r>
              <w:rPr>
                <w:noProof/>
                <w:sz w:val="20"/>
              </w:rPr>
              <w:t>Gamyba, kai panaudotos visos 8 skirsniui priskiriamos medžiagos yra gautos tik tam tikroje šalyje ar teritorijoje.</w:t>
            </w:r>
          </w:p>
          <w:p>
            <w:pPr>
              <w:spacing w:before="0" w:after="0"/>
              <w:jc w:val="left"/>
              <w:rPr>
                <w:rFonts w:eastAsia="Times New Roman"/>
                <w:noProof/>
                <w:sz w:val="20"/>
                <w:szCs w:val="24"/>
              </w:rPr>
            </w:pPr>
          </w:p>
          <w:p>
            <w:pPr>
              <w:spacing w:before="0" w:after="0"/>
              <w:jc w:val="left"/>
              <w:rPr>
                <w:rFonts w:eastAsia="Times New Roman"/>
                <w:noProof/>
                <w:sz w:val="20"/>
                <w:szCs w:val="24"/>
                <w:highlight w:val="cyan"/>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Gamyba iš medžiagų, priskiriamų bet kuriai kitai pozicijai negu produktas, kai panaudoto cukraus masė ne didesnė kaip 40 % galutinio produkto masės.</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pageBreakBefore/>
              <w:spacing w:before="0" w:after="0"/>
              <w:jc w:val="left"/>
              <w:rPr>
                <w:rFonts w:eastAsia="Times New Roman"/>
                <w:noProof/>
                <w:sz w:val="20"/>
                <w:szCs w:val="24"/>
              </w:rPr>
            </w:pPr>
            <w:r>
              <w:rPr>
                <w:noProof/>
                <w:sz w:val="20"/>
              </w:rPr>
              <w:t xml:space="preserve">21 skirsnis </w:t>
            </w:r>
          </w:p>
        </w:tc>
        <w:tc>
          <w:tcPr>
            <w:tcW w:w="1092" w:type="pct"/>
            <w:shd w:val="clear" w:color="auto" w:fill="auto"/>
          </w:tcPr>
          <w:p>
            <w:pPr>
              <w:spacing w:before="0" w:after="0"/>
              <w:jc w:val="left"/>
              <w:rPr>
                <w:rFonts w:eastAsia="Times New Roman"/>
                <w:noProof/>
                <w:sz w:val="20"/>
                <w:szCs w:val="24"/>
              </w:rPr>
            </w:pPr>
            <w:r>
              <w:rPr>
                <w:noProof/>
                <w:sz w:val="20"/>
              </w:rPr>
              <w:t>Įvairūs maisto produktai</w:t>
            </w:r>
          </w:p>
        </w:tc>
        <w:tc>
          <w:tcPr>
            <w:tcW w:w="860" w:type="pct"/>
            <w:shd w:val="clear" w:color="auto" w:fill="auto"/>
          </w:tcPr>
          <w:p>
            <w:pPr>
              <w:spacing w:before="0" w:after="0"/>
              <w:jc w:val="left"/>
              <w:rPr>
                <w:rFonts w:eastAsia="Times New Roman"/>
                <w:noProof/>
                <w:sz w:val="20"/>
                <w:szCs w:val="24"/>
              </w:rPr>
            </w:pPr>
            <w:r>
              <w:rPr>
                <w:noProof/>
                <w:sz w:val="20"/>
              </w:rPr>
              <w:t>Gamyba iš medžiagų, priskiriamų bet kuriai kitai pozicijai negu produktas, kai:</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xml:space="preserve">– panaudoto cukraus ir 4 skirsniui priskiriamų medžiagų atskiroji masė ne didesnė kaip 40 % galutinio produkto masės ir </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panaudoto cukraus ir 4 skirsniui priskiriamų medžiagų suminė masė ne didesnė kaip 60 % galutinio produkto masės.</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Gamyba iš medžiagų, priskiriamų bet kuriai kitai pozicijai negu produktas, kai:</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xml:space="preserve">– panaudoto cukraus ir 4 skirsniui priskiriamų medžiagų atskiroji masė ne didesnė kaip 40 % galutinio produkto masės ir </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panaudoto cukraus ir 4 skirsniui priskiriamų medžiagų suminė masė ne didesnė kaip 60 % galutinio produkto masės.</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22 skirsnis</w:t>
            </w:r>
          </w:p>
        </w:tc>
        <w:tc>
          <w:tcPr>
            <w:tcW w:w="1092" w:type="pct"/>
            <w:shd w:val="clear" w:color="auto" w:fill="auto"/>
          </w:tcPr>
          <w:p>
            <w:pPr>
              <w:spacing w:before="0" w:after="0"/>
              <w:jc w:val="left"/>
              <w:rPr>
                <w:rFonts w:eastAsia="Times New Roman"/>
                <w:noProof/>
                <w:sz w:val="20"/>
                <w:szCs w:val="24"/>
              </w:rPr>
            </w:pPr>
            <w:r>
              <w:rPr>
                <w:noProof/>
                <w:sz w:val="20"/>
              </w:rPr>
              <w:t>Nealkoholiniai ir alkoholiniai gėrimai bei actas</w:t>
            </w:r>
          </w:p>
        </w:tc>
        <w:tc>
          <w:tcPr>
            <w:tcW w:w="860" w:type="pct"/>
            <w:shd w:val="clear" w:color="auto" w:fill="auto"/>
          </w:tcPr>
          <w:p>
            <w:pPr>
              <w:spacing w:before="0" w:after="0"/>
              <w:jc w:val="left"/>
              <w:rPr>
                <w:rFonts w:eastAsia="Times New Roman"/>
                <w:noProof/>
                <w:sz w:val="20"/>
                <w:szCs w:val="24"/>
              </w:rPr>
            </w:pPr>
            <w:r>
              <w:rPr>
                <w:noProof/>
                <w:sz w:val="20"/>
              </w:rPr>
              <w:t>Gamyba iš medžiagų, priskiriamų bet kuriai kitai pozicijai negu produktas ir 2004, 2207 ir 2208 pozicijoms, kai:</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visos 0806 10, 2009 61 ir 2009 69 subpozicijoms priskiriamos medžiagos yra gautos tik tam tikroje šalyje ar teritorijoje.</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Gamyba iš medžiagų, priskiriamų bet kuriai kitai pozicijai negu produktas ir 2004, 2207 ir 2208 pozicijoms, kai:</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visos 0806 10, 2009 61 ir 2009 69 subpozicijoms priskiriamos medžiagos yra gautos tik tam tikroje šalyje ar teritorijoje.</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2202</w:t>
            </w:r>
          </w:p>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Vandenys, įskaitant mineralinius ir gazuotuosius vandenis, į kuriuos pridėta cukraus ar kitų saldiklių arba aromatinių medžiagų, ir kiti nealkoholiniai gėrimai, išskyrus vaisių arba daržovių sultis, priskiriamas 2009 pozicijai</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 xml:space="preserve">Gamyba iš medžiagų, priskiriamų bet kuriai kitai pozicijai negu produktas, kai: </w:t>
            </w:r>
          </w:p>
          <w:p>
            <w:pPr>
              <w:spacing w:before="0" w:after="0"/>
              <w:jc w:val="left"/>
              <w:rPr>
                <w:rFonts w:eastAsia="Times New Roman"/>
                <w:noProof/>
                <w:sz w:val="20"/>
                <w:szCs w:val="24"/>
              </w:rPr>
            </w:pPr>
            <w:r>
              <w:rPr>
                <w:noProof/>
                <w:sz w:val="20"/>
              </w:rPr>
              <w:t xml:space="preserve">– panaudoto cukraus ir </w:t>
            </w:r>
          </w:p>
          <w:p>
            <w:pPr>
              <w:spacing w:before="0" w:after="0"/>
              <w:jc w:val="left"/>
              <w:rPr>
                <w:rFonts w:eastAsia="Times New Roman"/>
                <w:noProof/>
                <w:sz w:val="20"/>
                <w:szCs w:val="24"/>
              </w:rPr>
            </w:pPr>
            <w:r>
              <w:rPr>
                <w:noProof/>
                <w:sz w:val="20"/>
              </w:rPr>
              <w:t xml:space="preserve">4 skirsniui priskiriamų medžiagų atskiroji masė ne didesnė kaip 40 % galutinio produkto masės ir </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panaudoto cukraus ir 4 skirsniui priskiriamų medžiagų suminė masė ne didesnė kaip 60 % galutinio produkto masės.</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 xml:space="preserve">Gamyba iš medžiagų, priskiriamų bet kuriai kitai pozicijai negu produktas, kai: </w:t>
            </w:r>
          </w:p>
          <w:p>
            <w:pPr>
              <w:spacing w:before="0" w:after="0"/>
              <w:jc w:val="left"/>
              <w:rPr>
                <w:rFonts w:eastAsia="Times New Roman"/>
                <w:noProof/>
                <w:sz w:val="20"/>
                <w:szCs w:val="24"/>
              </w:rPr>
            </w:pPr>
            <w:r>
              <w:rPr>
                <w:noProof/>
                <w:sz w:val="20"/>
              </w:rPr>
              <w:t xml:space="preserve">– panaudoto cukraus ir </w:t>
            </w:r>
          </w:p>
          <w:p>
            <w:pPr>
              <w:spacing w:before="0" w:after="0"/>
              <w:jc w:val="left"/>
              <w:rPr>
                <w:rFonts w:eastAsia="Times New Roman"/>
                <w:noProof/>
                <w:sz w:val="20"/>
                <w:szCs w:val="24"/>
              </w:rPr>
            </w:pPr>
            <w:r>
              <w:rPr>
                <w:noProof/>
                <w:sz w:val="20"/>
              </w:rPr>
              <w:t xml:space="preserve">4 skirsniui priskiriamų medžiagų atskiroji masė ne didesnė kaip 40 % galutinio produkto masės ir </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panaudoto cukraus ir 4 skirsniui priskiriamų medžiagų suminė masė ne didesnė kaip 60 % galutinio produkto masės.</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ex 23 skirsnis</w:t>
            </w:r>
          </w:p>
        </w:tc>
        <w:tc>
          <w:tcPr>
            <w:tcW w:w="1092" w:type="pct"/>
            <w:shd w:val="clear" w:color="auto" w:fill="auto"/>
          </w:tcPr>
          <w:p>
            <w:pPr>
              <w:spacing w:before="0" w:after="0"/>
              <w:jc w:val="left"/>
              <w:rPr>
                <w:rFonts w:eastAsia="Times New Roman"/>
                <w:noProof/>
                <w:sz w:val="20"/>
                <w:szCs w:val="24"/>
              </w:rPr>
            </w:pPr>
            <w:r>
              <w:rPr>
                <w:noProof/>
                <w:sz w:val="20"/>
              </w:rPr>
              <w:t>Maisto pramonės liekanos ir atliekos; paruošti pašarai gyvūnams; išskyrus:</w:t>
            </w:r>
          </w:p>
        </w:tc>
        <w:tc>
          <w:tcPr>
            <w:tcW w:w="860" w:type="pct"/>
            <w:shd w:val="clear" w:color="auto" w:fill="auto"/>
          </w:tcPr>
          <w:p>
            <w:pPr>
              <w:spacing w:before="0" w:after="0"/>
              <w:jc w:val="left"/>
              <w:rPr>
                <w:rFonts w:eastAsia="Times New Roman"/>
                <w:noProof/>
                <w:sz w:val="20"/>
                <w:szCs w:val="24"/>
              </w:rPr>
            </w:pPr>
            <w:r>
              <w:rPr>
                <w:noProof/>
                <w:sz w:val="20"/>
              </w:rPr>
              <w:t>Gamyba iš medžiagų, priskiriamų bet kuriai kitai pozicijai negu produktas.</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Gamyba iš medžiagų, priskiriamų bet kuriai kitai pozicijai negu produktas.</w:t>
            </w: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2302 ir ex 2303</w:t>
            </w:r>
          </w:p>
        </w:tc>
        <w:tc>
          <w:tcPr>
            <w:tcW w:w="1092" w:type="pct"/>
            <w:shd w:val="clear" w:color="auto" w:fill="auto"/>
          </w:tcPr>
          <w:p>
            <w:pPr>
              <w:spacing w:before="0" w:after="0"/>
              <w:jc w:val="left"/>
              <w:rPr>
                <w:rFonts w:eastAsia="Times New Roman"/>
                <w:noProof/>
                <w:sz w:val="20"/>
                <w:szCs w:val="24"/>
              </w:rPr>
            </w:pPr>
            <w:r>
              <w:rPr>
                <w:noProof/>
                <w:sz w:val="20"/>
              </w:rPr>
              <w:t>Sėlenos, išsijos ir kitos sijojimo, malimo arba kito javų ar ankštinių augalų apdorojimo liekanos Krakmolo gamybos liekanos</w:t>
            </w:r>
          </w:p>
        </w:tc>
        <w:tc>
          <w:tcPr>
            <w:tcW w:w="860" w:type="pct"/>
            <w:shd w:val="clear" w:color="auto" w:fill="auto"/>
          </w:tcPr>
          <w:p>
            <w:pPr>
              <w:spacing w:before="0" w:after="0"/>
              <w:jc w:val="left"/>
              <w:rPr>
                <w:rFonts w:eastAsia="Times New Roman"/>
                <w:noProof/>
                <w:sz w:val="20"/>
                <w:szCs w:val="24"/>
              </w:rPr>
            </w:pPr>
            <w:r>
              <w:rPr>
                <w:noProof/>
                <w:sz w:val="20"/>
              </w:rPr>
              <w:t>Gamyba iš medžiagų, priskiriamų bet kuriai kitai pozicijai negu produktas, kai panaudotų 10 skirsniui priskiriamų medžiagų masė ne didesnė kaip 20 % galutinio produkto masės.</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Gamyba iš medžiagų, priskiriamų bet kuriai kitai pozicijai negu produktas, kai panaudotų 10 skirsniui priskiriamų medžiagų masė ne didesnė kaip 20 % galutinio produkto masės.</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rPr>
              <w:br w:type="page"/>
            </w:r>
            <w:r>
              <w:rPr>
                <w:noProof/>
                <w:sz w:val="20"/>
              </w:rPr>
              <w:t>2309</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Produktai, naudojami gyvūnų pašarams</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18"/>
                <w:szCs w:val="18"/>
              </w:rPr>
            </w:pPr>
            <w:r>
              <w:rPr>
                <w:noProof/>
                <w:sz w:val="18"/>
              </w:rPr>
              <w:t>Gamyba iš medžiagų, priskiriamų bet kuriai kitai pozicijai negu produktas, kai:</w:t>
            </w:r>
          </w:p>
          <w:p>
            <w:pPr>
              <w:spacing w:before="0" w:after="0"/>
              <w:jc w:val="left"/>
              <w:rPr>
                <w:rFonts w:eastAsia="Times New Roman"/>
                <w:noProof/>
                <w:sz w:val="18"/>
                <w:szCs w:val="18"/>
              </w:rPr>
            </w:pPr>
          </w:p>
          <w:p>
            <w:pPr>
              <w:spacing w:before="0" w:after="0"/>
              <w:jc w:val="left"/>
              <w:rPr>
                <w:rFonts w:eastAsia="Times New Roman"/>
                <w:noProof/>
                <w:sz w:val="18"/>
                <w:szCs w:val="18"/>
              </w:rPr>
            </w:pPr>
            <w:r>
              <w:rPr>
                <w:noProof/>
                <w:sz w:val="18"/>
              </w:rPr>
              <w:t>– visos panaudotos medžiagos, priskiriamos 2 ir 3 skirsniams, yra gautos tik tam tikroje šalyje ar teritorijoje, ir</w:t>
            </w:r>
          </w:p>
          <w:p>
            <w:pPr>
              <w:spacing w:before="0" w:after="0"/>
              <w:jc w:val="left"/>
              <w:rPr>
                <w:rFonts w:eastAsia="Times New Roman"/>
                <w:noProof/>
                <w:sz w:val="18"/>
                <w:szCs w:val="18"/>
              </w:rPr>
            </w:pPr>
          </w:p>
          <w:p>
            <w:pPr>
              <w:spacing w:before="0" w:after="0"/>
              <w:jc w:val="left"/>
              <w:rPr>
                <w:rFonts w:eastAsia="Times New Roman"/>
                <w:noProof/>
                <w:sz w:val="18"/>
                <w:szCs w:val="18"/>
              </w:rPr>
            </w:pPr>
            <w:r>
              <w:rPr>
                <w:noProof/>
                <w:sz w:val="18"/>
              </w:rPr>
              <w:t>– 10 ir 11 skirsniui bei 2302 ir 2303 pozicijoms priskiriamų panaudotų medžiagų masė ne didesnė kaip 20 % galutinio produkto masės, ir</w:t>
            </w:r>
          </w:p>
          <w:p>
            <w:pPr>
              <w:spacing w:before="0" w:after="0"/>
              <w:jc w:val="left"/>
              <w:rPr>
                <w:rFonts w:eastAsia="Times New Roman"/>
                <w:noProof/>
                <w:sz w:val="18"/>
                <w:szCs w:val="18"/>
              </w:rPr>
            </w:pPr>
          </w:p>
          <w:p>
            <w:pPr>
              <w:spacing w:before="0" w:after="0"/>
              <w:jc w:val="left"/>
              <w:rPr>
                <w:rFonts w:eastAsia="Times New Roman"/>
                <w:noProof/>
                <w:sz w:val="18"/>
                <w:szCs w:val="18"/>
              </w:rPr>
            </w:pPr>
            <w:r>
              <w:rPr>
                <w:noProof/>
                <w:sz w:val="18"/>
              </w:rPr>
              <w:t xml:space="preserve">– panaudoto cukraus ir 4 skirsniui priskiriamų medžiagų atskiroji masė ne didesnė kaip 40 % galutinio produkto masės, ir </w:t>
            </w:r>
          </w:p>
          <w:p>
            <w:pPr>
              <w:spacing w:before="0" w:after="0"/>
              <w:jc w:val="left"/>
              <w:rPr>
                <w:rFonts w:eastAsia="Times New Roman"/>
                <w:noProof/>
                <w:sz w:val="18"/>
                <w:szCs w:val="18"/>
              </w:rPr>
            </w:pPr>
            <w:r>
              <w:rPr>
                <w:noProof/>
                <w:sz w:val="18"/>
              </w:rPr>
              <w:t xml:space="preserve">– panaudoto cukraus ir 4 skirsniui priskiriamų medžiagų </w:t>
            </w:r>
          </w:p>
          <w:p>
            <w:pPr>
              <w:spacing w:before="0" w:after="0"/>
              <w:jc w:val="left"/>
              <w:rPr>
                <w:rFonts w:eastAsia="Times New Roman"/>
                <w:noProof/>
                <w:sz w:val="18"/>
                <w:szCs w:val="18"/>
              </w:rPr>
            </w:pPr>
          </w:p>
          <w:p>
            <w:pPr>
              <w:spacing w:before="0" w:after="0"/>
              <w:jc w:val="left"/>
              <w:rPr>
                <w:rFonts w:eastAsia="Times New Roman"/>
                <w:noProof/>
                <w:sz w:val="18"/>
                <w:szCs w:val="18"/>
              </w:rPr>
            </w:pPr>
            <w:r>
              <w:rPr>
                <w:noProof/>
                <w:sz w:val="18"/>
              </w:rPr>
              <w:t>suminė masė ne didesnė kaip 60 % galutinio produkto masės.</w:t>
            </w:r>
          </w:p>
        </w:tc>
        <w:tc>
          <w:tcPr>
            <w:tcW w:w="815" w:type="pct"/>
            <w:shd w:val="clear" w:color="auto" w:fill="auto"/>
          </w:tcPr>
          <w:p>
            <w:pPr>
              <w:spacing w:before="0" w:after="0"/>
              <w:jc w:val="left"/>
              <w:rPr>
                <w:rFonts w:eastAsia="Times New Roman"/>
                <w:noProof/>
                <w:sz w:val="18"/>
                <w:szCs w:val="18"/>
              </w:rPr>
            </w:pPr>
          </w:p>
        </w:tc>
        <w:tc>
          <w:tcPr>
            <w:tcW w:w="840" w:type="pct"/>
            <w:shd w:val="clear" w:color="auto" w:fill="auto"/>
          </w:tcPr>
          <w:p>
            <w:pPr>
              <w:spacing w:before="0" w:after="0"/>
              <w:rPr>
                <w:rFonts w:eastAsia="Times New Roman"/>
                <w:noProof/>
                <w:sz w:val="18"/>
                <w:szCs w:val="18"/>
              </w:rPr>
            </w:pPr>
            <w:r>
              <w:rPr>
                <w:noProof/>
                <w:sz w:val="18"/>
              </w:rPr>
              <w:t>Gamyba iš medžiagų, priskiriamų bet kuriai kitai pozicijai negu produktas, kai:</w:t>
            </w:r>
          </w:p>
          <w:p>
            <w:pPr>
              <w:spacing w:before="0" w:after="0"/>
              <w:rPr>
                <w:rFonts w:eastAsia="Times New Roman"/>
                <w:noProof/>
                <w:sz w:val="18"/>
                <w:szCs w:val="18"/>
              </w:rPr>
            </w:pPr>
          </w:p>
          <w:p>
            <w:pPr>
              <w:spacing w:before="0" w:after="0"/>
              <w:rPr>
                <w:rFonts w:eastAsia="Times New Roman"/>
                <w:noProof/>
                <w:sz w:val="18"/>
                <w:szCs w:val="18"/>
              </w:rPr>
            </w:pPr>
            <w:r>
              <w:rPr>
                <w:noProof/>
                <w:sz w:val="18"/>
              </w:rPr>
              <w:t>– visos panaudotos medžiagos, priskiriamos 2 ir 3 skirsniams, yra gautos tik tam tikroje šalyje ar teritorijoje, ir</w:t>
            </w:r>
          </w:p>
          <w:p>
            <w:pPr>
              <w:spacing w:before="0" w:after="0"/>
              <w:rPr>
                <w:rFonts w:eastAsia="Times New Roman"/>
                <w:noProof/>
                <w:sz w:val="18"/>
                <w:szCs w:val="18"/>
              </w:rPr>
            </w:pPr>
          </w:p>
          <w:p>
            <w:pPr>
              <w:spacing w:before="0" w:after="0"/>
              <w:rPr>
                <w:rFonts w:eastAsia="Times New Roman"/>
                <w:noProof/>
                <w:sz w:val="18"/>
                <w:szCs w:val="18"/>
              </w:rPr>
            </w:pPr>
            <w:r>
              <w:rPr>
                <w:noProof/>
                <w:sz w:val="18"/>
              </w:rPr>
              <w:t>– 10 ir 11 skirsniui bei 2302 ir 2303 pozicijoms priskiriamų panaudotų medžiagų masė ne didesnė kaip 20 % galutinio produkto masės, ir</w:t>
            </w:r>
          </w:p>
          <w:p>
            <w:pPr>
              <w:spacing w:before="0" w:after="0"/>
              <w:rPr>
                <w:rFonts w:eastAsia="Times New Roman"/>
                <w:noProof/>
                <w:sz w:val="18"/>
                <w:szCs w:val="18"/>
              </w:rPr>
            </w:pPr>
          </w:p>
          <w:p>
            <w:pPr>
              <w:spacing w:before="0" w:after="0"/>
              <w:rPr>
                <w:rFonts w:eastAsia="Times New Roman"/>
                <w:noProof/>
                <w:sz w:val="18"/>
                <w:szCs w:val="18"/>
              </w:rPr>
            </w:pPr>
            <w:r>
              <w:rPr>
                <w:noProof/>
                <w:sz w:val="18"/>
              </w:rPr>
              <w:t xml:space="preserve">– panaudoto cukraus ir 4 skirsniui priskiriamų medžiagų atskiroji masė ne didesnė kaip 40 % galutinio produkto masės, ir </w:t>
            </w:r>
          </w:p>
          <w:p>
            <w:pPr>
              <w:spacing w:before="0" w:after="0"/>
              <w:rPr>
                <w:rFonts w:eastAsia="Times New Roman"/>
                <w:noProof/>
                <w:sz w:val="18"/>
                <w:szCs w:val="18"/>
              </w:rPr>
            </w:pPr>
          </w:p>
          <w:p>
            <w:pPr>
              <w:spacing w:before="0" w:after="0"/>
              <w:rPr>
                <w:rFonts w:eastAsia="Times New Roman"/>
                <w:noProof/>
                <w:sz w:val="18"/>
                <w:szCs w:val="18"/>
              </w:rPr>
            </w:pPr>
            <w:r>
              <w:rPr>
                <w:noProof/>
                <w:sz w:val="18"/>
              </w:rPr>
              <w:t>– panaudoto cukraus ir 4 skirsniui priskiriamų medžiagų suminė masė ne didesnė kaip 60 % galutinio produkto masės.</w:t>
            </w:r>
          </w:p>
          <w:p>
            <w:pPr>
              <w:spacing w:before="0" w:after="0"/>
              <w:jc w:val="left"/>
              <w:rPr>
                <w:rFonts w:eastAsia="Times New Roman"/>
                <w:noProof/>
                <w:sz w:val="18"/>
                <w:szCs w:val="18"/>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ex 24 skirsnis</w:t>
            </w:r>
          </w:p>
        </w:tc>
        <w:tc>
          <w:tcPr>
            <w:tcW w:w="1092" w:type="pct"/>
            <w:shd w:val="clear" w:color="auto" w:fill="auto"/>
          </w:tcPr>
          <w:p>
            <w:pPr>
              <w:spacing w:before="0" w:after="0"/>
              <w:jc w:val="left"/>
              <w:rPr>
                <w:rFonts w:eastAsia="Times New Roman"/>
                <w:noProof/>
                <w:sz w:val="20"/>
                <w:szCs w:val="24"/>
              </w:rPr>
            </w:pPr>
            <w:r>
              <w:rPr>
                <w:noProof/>
                <w:sz w:val="20"/>
              </w:rPr>
              <w:t>Tabakas ir perdirbti tabako pakaitalai; išskyrus:</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Gamyba, kai panaudotos visos 24 skirsniui priskiriamos medžiagos yra gautos tik tam tikroje šalyje ar teritorijoje.</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Gamyba iš bet kuriai pozicijai priskiriamų medžiagų, kai panaudotų 24 skirsniui priskiriamų medžiagų masė sudaro ne daugiau kaip 30 % 24 skirsniui priskiriamų panaudotų medžiagų bendros masės.</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2401</w:t>
            </w:r>
          </w:p>
        </w:tc>
        <w:tc>
          <w:tcPr>
            <w:tcW w:w="1092" w:type="pct"/>
            <w:shd w:val="clear" w:color="auto" w:fill="auto"/>
          </w:tcPr>
          <w:p>
            <w:pPr>
              <w:spacing w:before="0" w:after="0"/>
              <w:jc w:val="left"/>
              <w:rPr>
                <w:rFonts w:eastAsia="Times New Roman"/>
                <w:noProof/>
                <w:sz w:val="20"/>
                <w:szCs w:val="24"/>
              </w:rPr>
            </w:pPr>
            <w:r>
              <w:rPr>
                <w:noProof/>
                <w:sz w:val="20"/>
              </w:rPr>
              <w:t>Neperdirbtas tabakas; tabako liekanos</w:t>
            </w:r>
          </w:p>
        </w:tc>
        <w:tc>
          <w:tcPr>
            <w:tcW w:w="860" w:type="pct"/>
            <w:shd w:val="clear" w:color="auto" w:fill="auto"/>
          </w:tcPr>
          <w:p>
            <w:pPr>
              <w:spacing w:before="0" w:after="0"/>
              <w:jc w:val="left"/>
              <w:rPr>
                <w:rFonts w:eastAsia="Times New Roman"/>
                <w:noProof/>
                <w:sz w:val="20"/>
                <w:szCs w:val="24"/>
              </w:rPr>
            </w:pPr>
            <w:r>
              <w:rPr>
                <w:noProof/>
                <w:sz w:val="20"/>
              </w:rPr>
              <w:t>Visas neperdirbtas tabakas ir tabako liekanos, priskiriami 24 skirsniui, yra gauti tik tam tikroje šalyje ar teritorijoje.</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color w:val="000000"/>
                <w:sz w:val="20"/>
                <w:szCs w:val="24"/>
              </w:rPr>
            </w:pPr>
            <w:r>
              <w:rPr>
                <w:noProof/>
                <w:color w:val="000000"/>
                <w:sz w:val="20"/>
              </w:rPr>
              <w:t>Visas neperdirbtas tabakas ir tabako liekanos, priskiriami 24 skirsniui, yra gauti tik tam tikroje šalyje ar teritorijoje.</w:t>
            </w:r>
          </w:p>
          <w:p>
            <w:pPr>
              <w:spacing w:before="0" w:after="0"/>
              <w:jc w:val="left"/>
              <w:rPr>
                <w:rFonts w:eastAsia="Times New Roman"/>
                <w:noProof/>
                <w:color w:val="000000"/>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2402</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Cigarai, įskaitant cigarus su apipjaustytais galais, cigarilės ir cigaretės su tabaku arba tabako pakaitalais</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Gamyba iš medžiagų, priskiriamų bet kuriai kitai pozicijai negu produktas ir rūkomasis tabakas, priskiriamas 2403 10 subpozicijai, kai:</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ne mažiau kaip 10 % masės panaudoto neperdirbto tabako arba tabako liekanų, priskiriamų 2401 pozicijai, yra gauta tik tam tikroje šalyje ar teritorijoje ir</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kai ne mažiau kaip 10 % masės visų medžiagų, priskiriamų 24 skirsniui, yra gauta tik tam tikroje šalyje ar teritorijoje.</w:t>
            </w: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color w:val="000000"/>
                <w:sz w:val="20"/>
                <w:szCs w:val="24"/>
              </w:rPr>
            </w:pPr>
            <w:r>
              <w:rPr>
                <w:noProof/>
                <w:color w:val="000000"/>
                <w:sz w:val="20"/>
              </w:rPr>
              <w:t>Gamyba iš medžiagų, priskiriamų bet kuriai kitai pozicijai negu produktas ir rūkomasis tabakas, priskiriamas 2403 10 subpozicijai, kai:</w:t>
            </w:r>
          </w:p>
          <w:p>
            <w:pPr>
              <w:spacing w:before="0" w:after="0"/>
              <w:jc w:val="left"/>
              <w:rPr>
                <w:rFonts w:eastAsia="Times New Roman"/>
                <w:noProof/>
                <w:color w:val="000000"/>
                <w:sz w:val="20"/>
                <w:szCs w:val="24"/>
              </w:rPr>
            </w:pPr>
          </w:p>
          <w:p>
            <w:pPr>
              <w:spacing w:before="0" w:after="0"/>
              <w:jc w:val="left"/>
              <w:rPr>
                <w:rFonts w:eastAsia="Times New Roman"/>
                <w:noProof/>
                <w:color w:val="000000"/>
                <w:sz w:val="20"/>
                <w:szCs w:val="24"/>
              </w:rPr>
            </w:pPr>
            <w:r>
              <w:rPr>
                <w:noProof/>
                <w:color w:val="000000"/>
                <w:sz w:val="20"/>
              </w:rPr>
              <w:t>– ne mažiau kaip 10 % masės panaudoto neperdirbto tabako arba tabako liekanų, priskiriamų 2401 pozicijai, yra gauta tik tam tikroje šalyje ar teritorijoje ir</w:t>
            </w:r>
          </w:p>
          <w:p>
            <w:pPr>
              <w:spacing w:before="0" w:after="0"/>
              <w:jc w:val="left"/>
              <w:rPr>
                <w:rFonts w:eastAsia="Times New Roman"/>
                <w:noProof/>
                <w:color w:val="000000"/>
                <w:sz w:val="20"/>
                <w:szCs w:val="24"/>
              </w:rPr>
            </w:pPr>
          </w:p>
          <w:p>
            <w:pPr>
              <w:spacing w:before="0" w:after="0"/>
              <w:jc w:val="left"/>
              <w:rPr>
                <w:rFonts w:eastAsia="Times New Roman"/>
                <w:noProof/>
                <w:color w:val="000000"/>
                <w:sz w:val="20"/>
                <w:szCs w:val="24"/>
              </w:rPr>
            </w:pPr>
            <w:r>
              <w:rPr>
                <w:noProof/>
                <w:color w:val="000000"/>
                <w:sz w:val="20"/>
              </w:rPr>
              <w:t>– kai ne mažiau kaip 10 % masės visų medžiagų, priskiriamų 24 skirsniui, yra gauta tik tam tikroje šalyje ar teritorijoje.</w:t>
            </w:r>
          </w:p>
          <w:p>
            <w:pPr>
              <w:spacing w:before="0" w:after="0"/>
              <w:jc w:val="left"/>
              <w:rPr>
                <w:rFonts w:eastAsia="Times New Roman"/>
                <w:noProof/>
                <w:sz w:val="20"/>
                <w:szCs w:val="24"/>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ex 25 skirsnis</w:t>
            </w:r>
          </w:p>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Druska; siera; žemės ir akmenys; tinkavimo medžiagos, kalkės ir cementas; išskyrus:</w:t>
            </w:r>
          </w:p>
          <w:p>
            <w:pPr>
              <w:spacing w:before="0" w:after="0"/>
              <w:jc w:val="left"/>
              <w:rPr>
                <w:rFonts w:eastAsia="Times New Roman"/>
                <w:noProof/>
                <w:sz w:val="20"/>
                <w:szCs w:val="24"/>
              </w:rPr>
            </w:pPr>
          </w:p>
        </w:tc>
        <w:tc>
          <w:tcPr>
            <w:tcW w:w="860" w:type="pct"/>
            <w:shd w:val="clear" w:color="auto" w:fill="auto"/>
          </w:tcPr>
          <w:p>
            <w:pPr>
              <w:spacing w:before="60" w:after="60"/>
              <w:jc w:val="left"/>
              <w:rPr>
                <w:rFonts w:eastAsia="Times New Roman"/>
                <w:noProof/>
                <w:sz w:val="20"/>
                <w:szCs w:val="24"/>
              </w:rPr>
            </w:pPr>
            <w:r>
              <w:rPr>
                <w:noProof/>
                <w:sz w:val="20"/>
              </w:rPr>
              <w:t xml:space="preserve">Gamyba iš medžiagų, priskiriamų bet kuriai kitai pozicijai negu produktas. </w:t>
            </w:r>
          </w:p>
          <w:p>
            <w:pPr>
              <w:spacing w:before="0" w:after="0"/>
              <w:jc w:val="left"/>
              <w:rPr>
                <w:rFonts w:eastAsia="Times New Roman"/>
                <w:noProof/>
                <w:sz w:val="16"/>
                <w:szCs w:val="16"/>
              </w:rPr>
            </w:pPr>
          </w:p>
        </w:tc>
        <w:tc>
          <w:tcPr>
            <w:tcW w:w="815" w:type="pct"/>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50 % produkto </w:t>
            </w:r>
            <w:r>
              <w:rPr>
                <w:i/>
                <w:noProof/>
                <w:sz w:val="20"/>
              </w:rPr>
              <w:t>ex-works</w:t>
            </w:r>
            <w:r>
              <w:rPr>
                <w:noProof/>
                <w:sz w:val="20"/>
              </w:rPr>
              <w:t xml:space="preserve"> kainos. </w:t>
            </w:r>
          </w:p>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 xml:space="preserve">Gamyba iš medžiagų, priskiriamų bet kuriai kitai pozicijai negu produktas. </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60 % produkto </w:t>
            </w:r>
            <w:r>
              <w:rPr>
                <w:i/>
                <w:noProof/>
                <w:sz w:val="20"/>
              </w:rPr>
              <w:t>ex-works</w:t>
            </w:r>
            <w:r>
              <w:rPr>
                <w:noProof/>
                <w:sz w:val="20"/>
              </w:rPr>
              <w:t xml:space="preserve"> kainos.</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ex 2519</w:t>
            </w:r>
          </w:p>
        </w:tc>
        <w:tc>
          <w:tcPr>
            <w:tcW w:w="1092" w:type="pct"/>
            <w:shd w:val="clear" w:color="auto" w:fill="auto"/>
          </w:tcPr>
          <w:p>
            <w:pPr>
              <w:spacing w:before="0" w:after="0"/>
              <w:jc w:val="left"/>
              <w:rPr>
                <w:rFonts w:eastAsia="Times New Roman"/>
                <w:noProof/>
                <w:sz w:val="20"/>
                <w:szCs w:val="24"/>
              </w:rPr>
            </w:pPr>
            <w:r>
              <w:rPr>
                <w:noProof/>
                <w:sz w:val="20"/>
              </w:rPr>
              <w:t>Susmulkintas gamtinis magnio karbonatas (magnezitas) hermetiškuose konteineriuose ir magnio oksidai, gryni arba negryni, išskyrus lydytą magneziją arba perdegtą (sukepintą) magneziją</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Gamyba iš medžiagų, priskiriamų bet kuriai kitai pozicijai negu produktas. Tačiau gali būti panaudotas gamtinis magnio karbonatas (magnezitas).</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Gamyba iš medžiagų, priskiriamų bet kuriai kitai pozicijai negu produktas. Tačiau gali būti panaudotas gamtinis magnio karbonatas (magnezitas).</w:t>
            </w: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26 skirsnis</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Rūdos, šlakas ir pelenai</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Gamyba iš medžiagų, priskiriamų bet kuriai kitai pozicijai negu produktas.</w:t>
            </w: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Gamyba iš medžiagų, priskiriamų bet kuriai kitai pozicijai negu produktas.</w:t>
            </w: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rPr>
              <w:t>ex 27 skirsnis</w:t>
            </w:r>
          </w:p>
        </w:tc>
        <w:tc>
          <w:tcPr>
            <w:tcW w:w="1092" w:type="pct"/>
            <w:shd w:val="clear" w:color="auto" w:fill="auto"/>
          </w:tcPr>
          <w:p>
            <w:pPr>
              <w:spacing w:before="0" w:after="0"/>
              <w:jc w:val="left"/>
              <w:rPr>
                <w:rFonts w:eastAsia="Times New Roman"/>
                <w:noProof/>
                <w:sz w:val="20"/>
                <w:szCs w:val="24"/>
              </w:rPr>
            </w:pPr>
            <w:r>
              <w:rPr>
                <w:noProof/>
                <w:sz w:val="20"/>
              </w:rPr>
              <w:t>Mineralinis kuras, mineralinės alyvos ir jų distiliavimo produktai; bituminės medžiagos; mineraliniai vaškai; išskyrus:</w:t>
            </w:r>
          </w:p>
        </w:tc>
        <w:tc>
          <w:tcPr>
            <w:tcW w:w="860" w:type="pct"/>
            <w:shd w:val="clear" w:color="auto" w:fill="auto"/>
          </w:tcPr>
          <w:p>
            <w:pPr>
              <w:spacing w:before="60" w:after="60"/>
              <w:jc w:val="left"/>
              <w:rPr>
                <w:rFonts w:eastAsia="Times New Roman"/>
                <w:noProof/>
                <w:sz w:val="20"/>
                <w:szCs w:val="24"/>
              </w:rPr>
            </w:pPr>
            <w:r>
              <w:rPr>
                <w:noProof/>
                <w:sz w:val="20"/>
              </w:rPr>
              <w:t>Gamyba iš medžiagų, priskiriamų bet kuriai kitai pozicijai negu produktas.</w:t>
            </w:r>
          </w:p>
          <w:p>
            <w:pPr>
              <w:spacing w:before="60" w:after="60"/>
              <w:jc w:val="left"/>
              <w:rPr>
                <w:rFonts w:eastAsia="Times New Roman"/>
                <w:i/>
                <w:iCs/>
                <w:noProof/>
                <w:sz w:val="20"/>
                <w:szCs w:val="24"/>
              </w:rPr>
            </w:pP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70 % produkto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Gamyba iš medžiagų, priskiriamų bet kuriai kitai pozicijai negu produktas.</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70 % produkto </w:t>
            </w:r>
            <w:r>
              <w:rPr>
                <w:i/>
                <w:noProof/>
                <w:sz w:val="20"/>
              </w:rPr>
              <w:t>ex-works</w:t>
            </w:r>
            <w:r>
              <w:rPr>
                <w:noProof/>
                <w:sz w:val="20"/>
              </w:rPr>
              <w:t xml:space="preserve"> kainos.</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ex 2707</w:t>
            </w:r>
          </w:p>
        </w:tc>
        <w:tc>
          <w:tcPr>
            <w:tcW w:w="1092" w:type="pct"/>
            <w:shd w:val="clear" w:color="auto" w:fill="auto"/>
          </w:tcPr>
          <w:p>
            <w:pPr>
              <w:spacing w:before="0" w:after="0"/>
              <w:jc w:val="left"/>
              <w:rPr>
                <w:rFonts w:eastAsia="Times New Roman"/>
                <w:noProof/>
                <w:sz w:val="20"/>
                <w:szCs w:val="24"/>
              </w:rPr>
            </w:pPr>
            <w:r>
              <w:rPr>
                <w:noProof/>
                <w:sz w:val="20"/>
              </w:rPr>
              <w:t>Alyvos, kurių sudėtyje esančių aromatinių sudėtinių dalių masė didesnė už nearomatinių sudėtinių dalių masę, panašios į mineralines alyvas, gaunamas distiliuojant aukštoje temperatūroje akmens anglių dervas, kurių daugiau kaip 65 % tūrio distiliuojasi iki 250°C temperatūroje (įskaitant ligroino ir benzolo mišinius), naudojamas kaip variklių degalai arba šildymo kuras</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Valymo operacijos ir (arba) vienas ar daugiau specifinių procesų</w:t>
            </w:r>
            <w:r>
              <w:rPr>
                <w:rStyle w:val="FootnoteReference"/>
                <w:noProof/>
              </w:rPr>
              <w:footnoteReference w:id="13"/>
            </w:r>
            <w:r>
              <w:rPr>
                <w:noProof/>
                <w:sz w:val="20"/>
              </w:rPr>
              <w:t>.</w:t>
            </w:r>
          </w:p>
        </w:tc>
        <w:tc>
          <w:tcPr>
            <w:tcW w:w="815" w:type="pct"/>
            <w:shd w:val="clear" w:color="auto" w:fill="auto"/>
          </w:tcPr>
          <w:p>
            <w:pPr>
              <w:spacing w:before="0" w:after="0"/>
              <w:jc w:val="left"/>
              <w:rPr>
                <w:rFonts w:eastAsia="Times New Roman"/>
                <w:noProof/>
                <w:sz w:val="20"/>
                <w:szCs w:val="24"/>
              </w:rPr>
            </w:pPr>
            <w:r>
              <w:rPr>
                <w:noProof/>
                <w:sz w:val="20"/>
              </w:rPr>
              <w:t xml:space="preserve">Kitos operacijos, kuriose visos panaudotos medžiagos priskiriamos kitai negu produkto pozicijai. Tačiau medžiagos, priskiriamos tai pačiai pozicijai kaip ir produktas, gali būti naudojamos, jei jų bendra vertė neviršija 50 % produkto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Valymo operacijos ir (arba) vienas ar daugiau specifinių procesų</w:t>
            </w:r>
            <w:r>
              <w:rPr>
                <w:rStyle w:val="FootnoteReference"/>
                <w:noProof/>
              </w:rPr>
              <w:footnoteReference w:id="14"/>
            </w:r>
          </w:p>
        </w:tc>
        <w:tc>
          <w:tcPr>
            <w:tcW w:w="840" w:type="pct"/>
            <w:gridSpan w:val="2"/>
            <w:shd w:val="clear" w:color="auto" w:fill="auto"/>
          </w:tcPr>
          <w:p>
            <w:pPr>
              <w:spacing w:before="0" w:after="0"/>
              <w:jc w:val="left"/>
              <w:rPr>
                <w:rFonts w:eastAsia="Times New Roman"/>
                <w:noProof/>
                <w:sz w:val="20"/>
                <w:szCs w:val="24"/>
              </w:rPr>
            </w:pPr>
            <w:r>
              <w:rPr>
                <w:noProof/>
                <w:sz w:val="20"/>
              </w:rPr>
              <w:t xml:space="preserve">Kitos operacijos, kuriose visos panaudotos medžiagos priskiriamos kitai negu produkto pozicijai. Tačiau medžiagos, priskiriamos tai pačiai pozicijai kaip ir produktas, gali būti naudojamos, jei jų bendra vertė neviršija 50 % produkto </w:t>
            </w:r>
            <w:r>
              <w:rPr>
                <w:i/>
                <w:noProof/>
                <w:sz w:val="20"/>
              </w:rPr>
              <w:t>ex-works</w:t>
            </w:r>
            <w:r>
              <w:rPr>
                <w:noProof/>
                <w:sz w:val="20"/>
              </w:rPr>
              <w:t xml:space="preserve"> kainos.</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pageBreakBefore/>
              <w:spacing w:before="0" w:after="0"/>
              <w:jc w:val="left"/>
              <w:rPr>
                <w:rFonts w:eastAsia="Times New Roman"/>
                <w:noProof/>
                <w:sz w:val="20"/>
                <w:szCs w:val="24"/>
              </w:rPr>
            </w:pPr>
            <w:r>
              <w:rPr>
                <w:noProof/>
                <w:sz w:val="20"/>
              </w:rPr>
              <w:t>2710</w:t>
            </w:r>
          </w:p>
        </w:tc>
        <w:tc>
          <w:tcPr>
            <w:tcW w:w="1092" w:type="pct"/>
            <w:shd w:val="clear" w:color="auto" w:fill="auto"/>
          </w:tcPr>
          <w:p>
            <w:pPr>
              <w:spacing w:before="0" w:after="0"/>
              <w:jc w:val="left"/>
              <w:rPr>
                <w:rFonts w:eastAsia="Times New Roman"/>
                <w:noProof/>
                <w:sz w:val="20"/>
                <w:szCs w:val="24"/>
              </w:rPr>
            </w:pPr>
            <w:r>
              <w:rPr>
                <w:noProof/>
                <w:sz w:val="20"/>
              </w:rPr>
              <w:t>Naftos alyvos ir alyvos, gautos iš bituminių mineralų, išskyrus neapdorotas; produktai, nenurodyti kitoje vietoje, kurių sudėtyje esančios naftos alyvos arba alyvos, gautos iš bituminių mineralų, sudaro ne mažiau kaip 70 % masės, be to, šios alyvos yra pagrindinės šių produktų sudėtinės dalys</w:t>
            </w:r>
          </w:p>
        </w:tc>
        <w:tc>
          <w:tcPr>
            <w:tcW w:w="860" w:type="pct"/>
            <w:shd w:val="clear" w:color="auto" w:fill="auto"/>
          </w:tcPr>
          <w:p>
            <w:pPr>
              <w:spacing w:before="0" w:after="0"/>
              <w:jc w:val="left"/>
              <w:rPr>
                <w:rFonts w:eastAsia="Times New Roman"/>
                <w:noProof/>
                <w:sz w:val="20"/>
                <w:szCs w:val="24"/>
              </w:rPr>
            </w:pPr>
            <w:r>
              <w:rPr>
                <w:noProof/>
                <w:sz w:val="20"/>
              </w:rPr>
              <w:t>Valymo operacijos ir (arba) vienas ar daugiau specifinių procesų.</w:t>
            </w:r>
            <w:r>
              <w:rPr>
                <w:b/>
                <w:noProof/>
                <w:sz w:val="20"/>
                <w:vertAlign w:val="superscript"/>
              </w:rPr>
              <w:t xml:space="preserve"> </w:t>
            </w:r>
            <w:r>
              <w:rPr>
                <w:rStyle w:val="FootnoteReference"/>
                <w:noProof/>
              </w:rPr>
              <w:footnoteReference w:id="15"/>
            </w:r>
          </w:p>
        </w:tc>
        <w:tc>
          <w:tcPr>
            <w:tcW w:w="815" w:type="pct"/>
            <w:shd w:val="clear" w:color="auto" w:fill="auto"/>
          </w:tcPr>
          <w:p>
            <w:pPr>
              <w:spacing w:before="0" w:after="0"/>
              <w:jc w:val="left"/>
              <w:rPr>
                <w:rFonts w:eastAsia="Times New Roman"/>
                <w:noProof/>
                <w:sz w:val="20"/>
                <w:szCs w:val="24"/>
              </w:rPr>
            </w:pPr>
            <w:r>
              <w:rPr>
                <w:noProof/>
                <w:sz w:val="20"/>
              </w:rPr>
              <w:t xml:space="preserve">Kitos operacijos, kuriose visos panaudotos medžiagos priskiriamos kitai negu produkto pozicijai. Tačiau medžiagos, priskiriamos tai pačiai pozicijai kaip ir produktas, gali būti naudojamos, jei jų bendra vertė neviršija 50 % produkto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Valymo operacijos ir (arba) vienas ar daugiau specifinių procesų</w:t>
            </w:r>
            <w:r>
              <w:rPr>
                <w:rStyle w:val="FootnoteReference"/>
                <w:noProof/>
              </w:rPr>
              <w:footnoteReference w:id="16"/>
            </w:r>
            <w:r>
              <w:rPr>
                <w:noProof/>
                <w:sz w:val="20"/>
              </w:rPr>
              <w:t>.</w:t>
            </w:r>
          </w:p>
        </w:tc>
        <w:tc>
          <w:tcPr>
            <w:tcW w:w="840" w:type="pct"/>
            <w:gridSpan w:val="2"/>
            <w:shd w:val="clear" w:color="auto" w:fill="auto"/>
          </w:tcPr>
          <w:p>
            <w:pPr>
              <w:spacing w:before="0" w:after="0"/>
              <w:jc w:val="left"/>
              <w:rPr>
                <w:rFonts w:eastAsia="Times New Roman"/>
                <w:noProof/>
                <w:sz w:val="20"/>
                <w:szCs w:val="24"/>
              </w:rPr>
            </w:pPr>
            <w:r>
              <w:rPr>
                <w:noProof/>
                <w:sz w:val="20"/>
              </w:rPr>
              <w:t xml:space="preserve">Kitos operacijos, kuriose visos panaudotos medžiagos priskiriamos kitai negu produkto pozicijai. Tačiau medžiagos, priskiriamos tai pačiai pozicijai kaip ir produktas, gali būti naudojamos, jei jų bendra vertė neviršija 50 % produkto </w:t>
            </w:r>
            <w:r>
              <w:rPr>
                <w:i/>
                <w:noProof/>
                <w:sz w:val="20"/>
              </w:rPr>
              <w:t>ex-works</w:t>
            </w:r>
            <w:r>
              <w:rPr>
                <w:noProof/>
                <w:sz w:val="20"/>
              </w:rPr>
              <w:t xml:space="preserve"> kainos.</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2711</w:t>
            </w:r>
          </w:p>
        </w:tc>
        <w:tc>
          <w:tcPr>
            <w:tcW w:w="1092" w:type="pct"/>
            <w:shd w:val="clear" w:color="auto" w:fill="auto"/>
          </w:tcPr>
          <w:p>
            <w:pPr>
              <w:spacing w:before="0" w:after="0"/>
              <w:jc w:val="left"/>
              <w:rPr>
                <w:rFonts w:eastAsia="Times New Roman"/>
                <w:noProof/>
                <w:sz w:val="20"/>
                <w:szCs w:val="24"/>
              </w:rPr>
            </w:pPr>
            <w:r>
              <w:rPr>
                <w:noProof/>
                <w:sz w:val="20"/>
              </w:rPr>
              <w:t>Naftos dujos ir kiti dujiniai angliavandeniliai</w:t>
            </w:r>
          </w:p>
        </w:tc>
        <w:tc>
          <w:tcPr>
            <w:tcW w:w="860" w:type="pct"/>
            <w:shd w:val="clear" w:color="auto" w:fill="auto"/>
          </w:tcPr>
          <w:p>
            <w:pPr>
              <w:spacing w:before="0" w:after="0"/>
              <w:jc w:val="left"/>
              <w:rPr>
                <w:rFonts w:eastAsia="Times New Roman"/>
                <w:noProof/>
                <w:sz w:val="20"/>
                <w:szCs w:val="24"/>
              </w:rPr>
            </w:pPr>
            <w:r>
              <w:rPr>
                <w:noProof/>
                <w:sz w:val="20"/>
              </w:rPr>
              <w:t>Valymo operacijos ir (arba) vienas ar daugiau specifinių procesų</w:t>
            </w:r>
            <w:r>
              <w:rPr>
                <w:rStyle w:val="FootnoteReference"/>
                <w:noProof/>
              </w:rPr>
              <w:footnoteReference w:id="17"/>
            </w:r>
            <w:r>
              <w:rPr>
                <w:noProof/>
                <w:sz w:val="20"/>
              </w:rPr>
              <w:t>.</w:t>
            </w:r>
          </w:p>
        </w:tc>
        <w:tc>
          <w:tcPr>
            <w:tcW w:w="815" w:type="pct"/>
            <w:shd w:val="clear" w:color="auto" w:fill="auto"/>
          </w:tcPr>
          <w:p>
            <w:pPr>
              <w:spacing w:before="0" w:after="0"/>
              <w:jc w:val="left"/>
              <w:rPr>
                <w:rFonts w:eastAsia="Times New Roman"/>
                <w:noProof/>
                <w:sz w:val="20"/>
                <w:szCs w:val="24"/>
              </w:rPr>
            </w:pPr>
            <w:r>
              <w:rPr>
                <w:noProof/>
                <w:sz w:val="20"/>
              </w:rPr>
              <w:t xml:space="preserve">Kitos operacijos, kuriose visos panaudotos medžiagos priskiriamos kitai negu produkto pozicijai. Tačiau medžiagos, priskiriamos tai pačiai pozicijai kaip ir produktas, gali būti naudojamos, jei jų bendra vertė neviršija 50 % produkto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Valymo operacijos ir (arba) vienas ar daugiau specifinių procesų</w:t>
            </w:r>
            <w:r>
              <w:rPr>
                <w:rStyle w:val="FootnoteReference"/>
                <w:noProof/>
              </w:rPr>
              <w:footnoteReference w:id="18"/>
            </w:r>
            <w:r>
              <w:rPr>
                <w:noProof/>
                <w:sz w:val="20"/>
              </w:rPr>
              <w:t>.</w:t>
            </w:r>
          </w:p>
        </w:tc>
        <w:tc>
          <w:tcPr>
            <w:tcW w:w="840" w:type="pct"/>
            <w:gridSpan w:val="2"/>
            <w:shd w:val="clear" w:color="auto" w:fill="auto"/>
          </w:tcPr>
          <w:p>
            <w:pPr>
              <w:spacing w:before="0" w:after="0"/>
              <w:jc w:val="left"/>
              <w:rPr>
                <w:rFonts w:eastAsia="Times New Roman"/>
                <w:noProof/>
                <w:sz w:val="20"/>
                <w:szCs w:val="24"/>
              </w:rPr>
            </w:pPr>
            <w:r>
              <w:rPr>
                <w:noProof/>
                <w:sz w:val="20"/>
              </w:rPr>
              <w:t xml:space="preserve">Kitos operacijos, kuriose visos panaudotos medžiagos priskiriamos kitai negu produkto pozicijai. Tačiau medžiagos, priskiriamos tai pačiai pozicijai kaip ir produktas, gali būti naudojamos, jei jų bendra vertė neviršija 50 % produkto </w:t>
            </w:r>
            <w:r>
              <w:rPr>
                <w:i/>
                <w:noProof/>
                <w:sz w:val="20"/>
              </w:rPr>
              <w:t>ex-works</w:t>
            </w:r>
            <w:r>
              <w:rPr>
                <w:noProof/>
                <w:sz w:val="20"/>
              </w:rPr>
              <w:t xml:space="preserve"> kainos.</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2712</w:t>
            </w:r>
          </w:p>
        </w:tc>
        <w:tc>
          <w:tcPr>
            <w:tcW w:w="1092" w:type="pct"/>
            <w:shd w:val="clear" w:color="auto" w:fill="auto"/>
          </w:tcPr>
          <w:p>
            <w:pPr>
              <w:spacing w:before="0" w:after="0"/>
              <w:jc w:val="left"/>
              <w:rPr>
                <w:rFonts w:eastAsia="Times New Roman"/>
                <w:noProof/>
                <w:sz w:val="20"/>
                <w:szCs w:val="24"/>
              </w:rPr>
            </w:pPr>
            <w:r>
              <w:rPr>
                <w:noProof/>
                <w:sz w:val="20"/>
              </w:rPr>
              <w:t>Vazelinas; parafinas, mikrokristalinis naftos vaškas, anglių dulkių vaškas, ozokeritas (kalnų vaškas), lignito (rusvųjų anglių) vaškas, durpių vaškas, kiti mineraliniai vaškai ir panašūs produktai, gauti naudojant sintezės arba kitus procesus, dažyti arba nedažyti</w:t>
            </w:r>
          </w:p>
        </w:tc>
        <w:tc>
          <w:tcPr>
            <w:tcW w:w="860" w:type="pct"/>
            <w:shd w:val="clear" w:color="auto" w:fill="auto"/>
          </w:tcPr>
          <w:p>
            <w:pPr>
              <w:spacing w:before="0" w:after="0"/>
              <w:jc w:val="left"/>
              <w:rPr>
                <w:rFonts w:eastAsia="Times New Roman"/>
                <w:noProof/>
                <w:sz w:val="20"/>
                <w:szCs w:val="24"/>
              </w:rPr>
            </w:pPr>
            <w:r>
              <w:rPr>
                <w:noProof/>
                <w:sz w:val="20"/>
              </w:rPr>
              <w:t>Valymo operacijos ir (arba) vienas ar daugiau specifinių procesų.</w:t>
            </w:r>
            <w:r>
              <w:rPr>
                <w:b/>
                <w:noProof/>
                <w:sz w:val="20"/>
                <w:vertAlign w:val="superscript"/>
              </w:rPr>
              <w:t xml:space="preserve"> </w:t>
            </w:r>
            <w:r>
              <w:rPr>
                <w:rStyle w:val="FootnoteReference"/>
                <w:noProof/>
              </w:rPr>
              <w:footnoteReference w:id="19"/>
            </w:r>
          </w:p>
        </w:tc>
        <w:tc>
          <w:tcPr>
            <w:tcW w:w="815" w:type="pct"/>
            <w:shd w:val="clear" w:color="auto" w:fill="auto"/>
          </w:tcPr>
          <w:p>
            <w:pPr>
              <w:spacing w:before="0" w:after="0"/>
              <w:jc w:val="left"/>
              <w:rPr>
                <w:rFonts w:eastAsia="Times New Roman"/>
                <w:noProof/>
                <w:sz w:val="20"/>
                <w:szCs w:val="24"/>
              </w:rPr>
            </w:pPr>
            <w:r>
              <w:rPr>
                <w:noProof/>
                <w:sz w:val="20"/>
              </w:rPr>
              <w:t xml:space="preserve">Kitos operacijos, kuriose visos panaudotos medžiagos priskiriamos kitai negu produkto pozicijai. Tačiau medžiagos, priskiriamos tai pačiai pozicijai kaip ir produktas, gali būti naudojamos, jei jų bendra vertė neviršija 50 % produkto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Valymo operacijos ir (arba) vienas ar daugiau specifinių procesų</w:t>
            </w:r>
            <w:r>
              <w:rPr>
                <w:rStyle w:val="FootnoteReference"/>
                <w:noProof/>
              </w:rPr>
              <w:footnoteReference w:id="20"/>
            </w:r>
            <w:r>
              <w:rPr>
                <w:noProof/>
                <w:sz w:val="20"/>
              </w:rPr>
              <w:t>.</w:t>
            </w:r>
          </w:p>
        </w:tc>
        <w:tc>
          <w:tcPr>
            <w:tcW w:w="840" w:type="pct"/>
            <w:gridSpan w:val="2"/>
            <w:shd w:val="clear" w:color="auto" w:fill="auto"/>
          </w:tcPr>
          <w:p>
            <w:pPr>
              <w:spacing w:before="0" w:after="0"/>
              <w:jc w:val="left"/>
              <w:rPr>
                <w:rFonts w:eastAsia="Times New Roman"/>
                <w:noProof/>
                <w:sz w:val="20"/>
                <w:szCs w:val="24"/>
              </w:rPr>
            </w:pPr>
            <w:r>
              <w:rPr>
                <w:noProof/>
                <w:sz w:val="20"/>
              </w:rPr>
              <w:t xml:space="preserve">Kitos operacijos, kuriose visos panaudotos medžiagos priskiriamos kitai negu produkto pozicijai. Tačiau medžiagos, priskiriamos tai pačiai pozicijai kaip ir produktas, gali būti naudojamos, jei jų bendra vertė neviršija 50 % produkto </w:t>
            </w:r>
            <w:r>
              <w:rPr>
                <w:i/>
                <w:noProof/>
                <w:sz w:val="20"/>
              </w:rPr>
              <w:t>ex-works</w:t>
            </w:r>
            <w:r>
              <w:rPr>
                <w:noProof/>
                <w:sz w:val="20"/>
              </w:rPr>
              <w:t xml:space="preserve"> kainos.</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pageBreakBefore/>
              <w:spacing w:before="0" w:after="0"/>
              <w:jc w:val="left"/>
              <w:rPr>
                <w:rFonts w:eastAsia="Times New Roman"/>
                <w:noProof/>
                <w:sz w:val="20"/>
                <w:szCs w:val="24"/>
              </w:rPr>
            </w:pPr>
            <w:r>
              <w:rPr>
                <w:noProof/>
              </w:rPr>
              <w:br w:type="page"/>
            </w:r>
            <w:r>
              <w:rPr>
                <w:noProof/>
                <w:sz w:val="20"/>
              </w:rPr>
              <w:t>2713</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Naftos koksas, naftos bitumas ir kiti naftos alyvų arba alyvų, gautų iš bituminių mineralų, likučiai</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Valymo operacijos ir (arba) vienas ar daugiau specifinių procesų</w:t>
            </w:r>
            <w:r>
              <w:rPr>
                <w:rStyle w:val="FootnoteReference"/>
                <w:noProof/>
              </w:rPr>
              <w:footnoteReference w:id="21"/>
            </w:r>
            <w:r>
              <w:rPr>
                <w:noProof/>
                <w:sz w:val="20"/>
              </w:rPr>
              <w:t>.</w:t>
            </w: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Kitos operacijos, kuriose visos panaudotos medžiagos priskiriamos kitai negu produkto pozicijai. Tačiau medžiagos, priskiriamos tai pačiai pozicijai kaip ir produktas, gali būti naudojamos, jei jų bendra vertė neviršija 50 % produkto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Valymo operacijos ir (arba) vienas ar daugiau specifinių procesų</w:t>
            </w:r>
            <w:r>
              <w:rPr>
                <w:rStyle w:val="FootnoteReference"/>
                <w:noProof/>
              </w:rPr>
              <w:footnoteReference w:id="22"/>
            </w:r>
            <w:r>
              <w:rPr>
                <w:noProof/>
                <w:sz w:val="20"/>
              </w:rPr>
              <w:t>.</w:t>
            </w: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Kitos operacijos, kuriose visos panaudotos medžiagos priskiriamos kitai negu produkto pozicijai. Tačiau medžiagos, priskiriamos tai pačiai pozicijai kaip ir produktas, gali būti naudojamos, jei jų bendra vertė neviršija 50 % produkto </w:t>
            </w:r>
            <w:r>
              <w:rPr>
                <w:i/>
                <w:noProof/>
                <w:sz w:val="20"/>
              </w:rPr>
              <w:t>ex-works</w:t>
            </w:r>
            <w:r>
              <w:rPr>
                <w:noProof/>
                <w:sz w:val="20"/>
              </w:rPr>
              <w:t xml:space="preserve"> kainos.</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pageBreakBefore/>
              <w:spacing w:before="0" w:after="0"/>
              <w:jc w:val="left"/>
              <w:rPr>
                <w:rFonts w:eastAsia="Times New Roman"/>
                <w:noProof/>
                <w:sz w:val="20"/>
                <w:szCs w:val="24"/>
              </w:rPr>
            </w:pPr>
            <w:r>
              <w:rPr>
                <w:noProof/>
                <w:sz w:val="20"/>
              </w:rPr>
              <w:t>ex 28 skirsnis</w:t>
            </w:r>
          </w:p>
          <w:p>
            <w:pPr>
              <w:spacing w:before="100" w:beforeAutospacing="1" w:after="100" w:afterAutospacing="1"/>
              <w:rPr>
                <w:rFonts w:eastAsia="Times New Roman"/>
                <w:noProof/>
                <w:sz w:val="16"/>
                <w:szCs w:val="16"/>
                <w:highlight w:val="yellow"/>
              </w:rPr>
            </w:pPr>
          </w:p>
          <w:p>
            <w:pPr>
              <w:pageBreakBefore/>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Neorganiniai chemikalai; organiniai arba neorganiniai tauriųjų metalų, retųjų žemių metalų, radioaktyviųjų elementų arba izotopų junginiai; išskyrus:</w:t>
            </w:r>
          </w:p>
          <w:p>
            <w:pPr>
              <w:spacing w:before="0" w:after="0"/>
              <w:jc w:val="left"/>
              <w:rPr>
                <w:rFonts w:eastAsia="Times New Roman"/>
                <w:noProof/>
                <w:sz w:val="20"/>
                <w:szCs w:val="24"/>
              </w:rPr>
            </w:pPr>
          </w:p>
        </w:tc>
        <w:tc>
          <w:tcPr>
            <w:tcW w:w="860" w:type="pct"/>
            <w:shd w:val="clear" w:color="auto" w:fill="auto"/>
          </w:tcPr>
          <w:p>
            <w:pPr>
              <w:spacing w:before="60" w:after="60"/>
              <w:jc w:val="left"/>
              <w:rPr>
                <w:rFonts w:eastAsia="Times New Roman"/>
                <w:noProof/>
                <w:sz w:val="20"/>
                <w:szCs w:val="24"/>
              </w:rPr>
            </w:pPr>
            <w:r>
              <w:rPr>
                <w:noProof/>
                <w:sz w:val="20"/>
              </w:rPr>
              <w:t xml:space="preserve">Gamyba iš medžiagų, priskiriamų bet kuriai kitai pozicijai negu produktas. Tačiau medžiagos, priskiriamos tai pačiai pozicijai kaip ir produktas, gali būti naudojamos, jei jų bendra vertė neviršija 20 % produkto </w:t>
            </w:r>
            <w:r>
              <w:rPr>
                <w:i/>
                <w:noProof/>
                <w:sz w:val="20"/>
              </w:rPr>
              <w:t>ex-works</w:t>
            </w:r>
            <w:r>
              <w:rPr>
                <w:noProof/>
                <w:sz w:val="20"/>
              </w:rPr>
              <w:t xml:space="preserve"> kainos.</w:t>
            </w:r>
          </w:p>
          <w:p>
            <w:pPr>
              <w:spacing w:before="60" w:after="60"/>
              <w:jc w:val="left"/>
              <w:rPr>
                <w:rFonts w:eastAsia="Times New Roman"/>
                <w:i/>
                <w:iCs/>
                <w:noProof/>
                <w:sz w:val="20"/>
                <w:szCs w:val="24"/>
              </w:rPr>
            </w:pPr>
          </w:p>
          <w:p>
            <w:pPr>
              <w:spacing w:before="0" w:after="0"/>
              <w:jc w:val="left"/>
              <w:rPr>
                <w:rFonts w:eastAsia="Times New Roman"/>
                <w:noProof/>
                <w:sz w:val="20"/>
                <w:szCs w:val="24"/>
              </w:rPr>
            </w:pPr>
          </w:p>
          <w:p>
            <w:pPr>
              <w:spacing w:before="0" w:after="0"/>
              <w:jc w:val="left"/>
              <w:rPr>
                <w:rFonts w:eastAsia="Times New Roman"/>
                <w:b/>
                <w:noProof/>
                <w:sz w:val="20"/>
                <w:szCs w:val="24"/>
              </w:rPr>
            </w:pPr>
          </w:p>
        </w:tc>
        <w:tc>
          <w:tcPr>
            <w:tcW w:w="815" w:type="pct"/>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50 % produkto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 xml:space="preserve">Gamyba iš medžiagų, priskiriamų bet kuriai kitai pozicijai negu produktas. Tačiau medžiagos, priskiriamos tai pačiai pozicijai kaip ir produktas, gali būti naudojamos, jei jų bendra vertė neviršija 20 % produkto </w:t>
            </w:r>
            <w:r>
              <w:rPr>
                <w:i/>
                <w:noProof/>
                <w:sz w:val="20"/>
              </w:rPr>
              <w:t>ex-works</w:t>
            </w:r>
            <w:r>
              <w:rPr>
                <w:noProof/>
                <w:sz w:val="20"/>
              </w:rPr>
              <w:t xml:space="preserve"> kainos.</w:t>
            </w:r>
          </w:p>
        </w:tc>
        <w:tc>
          <w:tcPr>
            <w:tcW w:w="840" w:type="pct"/>
            <w:gridSpan w:val="2"/>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60 % produkto </w:t>
            </w:r>
            <w:r>
              <w:rPr>
                <w:i/>
                <w:noProof/>
                <w:sz w:val="20"/>
              </w:rPr>
              <w:t>ex-works</w:t>
            </w:r>
            <w:r>
              <w:rPr>
                <w:noProof/>
                <w:sz w:val="20"/>
              </w:rPr>
              <w:t xml:space="preserve"> kainos.</w:t>
            </w:r>
          </w:p>
          <w:p>
            <w:pPr>
              <w:spacing w:before="0" w:after="0"/>
              <w:jc w:val="left"/>
              <w:rPr>
                <w:rFonts w:eastAsia="Times New Roman"/>
                <w:noProof/>
                <w:color w:val="000000"/>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ex 2811</w:t>
            </w:r>
          </w:p>
        </w:tc>
        <w:tc>
          <w:tcPr>
            <w:tcW w:w="1092" w:type="pct"/>
            <w:shd w:val="clear" w:color="auto" w:fill="auto"/>
          </w:tcPr>
          <w:p>
            <w:pPr>
              <w:spacing w:before="0" w:after="0"/>
              <w:jc w:val="left"/>
              <w:rPr>
                <w:rFonts w:eastAsia="Times New Roman"/>
                <w:noProof/>
                <w:sz w:val="20"/>
                <w:szCs w:val="24"/>
              </w:rPr>
            </w:pPr>
            <w:r>
              <w:rPr>
                <w:noProof/>
                <w:sz w:val="20"/>
              </w:rPr>
              <w:t>Sieros trioksidas</w:t>
            </w:r>
          </w:p>
        </w:tc>
        <w:tc>
          <w:tcPr>
            <w:tcW w:w="860" w:type="pct"/>
            <w:shd w:val="clear" w:color="auto" w:fill="auto"/>
          </w:tcPr>
          <w:p>
            <w:pPr>
              <w:spacing w:before="60" w:after="60"/>
              <w:jc w:val="left"/>
              <w:rPr>
                <w:rFonts w:eastAsia="Times New Roman"/>
                <w:i/>
                <w:iCs/>
                <w:noProof/>
                <w:sz w:val="20"/>
                <w:szCs w:val="24"/>
              </w:rPr>
            </w:pPr>
            <w:r>
              <w:rPr>
                <w:noProof/>
                <w:sz w:val="20"/>
              </w:rPr>
              <w:t>Gamyba iš sieros dioksido.</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70 % produkto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Gamyba iš sieros dioksido.</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70 % produkto </w:t>
            </w:r>
            <w:r>
              <w:rPr>
                <w:i/>
                <w:noProof/>
                <w:sz w:val="20"/>
              </w:rPr>
              <w:t>ex-works</w:t>
            </w:r>
            <w:r>
              <w:rPr>
                <w:noProof/>
                <w:sz w:val="20"/>
              </w:rPr>
              <w:t xml:space="preserve"> kainos.</w:t>
            </w:r>
          </w:p>
          <w:p>
            <w:pPr>
              <w:spacing w:before="0" w:after="0"/>
              <w:jc w:val="left"/>
              <w:rPr>
                <w:rFonts w:eastAsia="Times New Roman"/>
                <w:noProof/>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ex 2840</w:t>
            </w:r>
          </w:p>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Natrio peroksoboratas</w:t>
            </w:r>
          </w:p>
        </w:tc>
        <w:tc>
          <w:tcPr>
            <w:tcW w:w="860" w:type="pct"/>
            <w:shd w:val="clear" w:color="auto" w:fill="auto"/>
          </w:tcPr>
          <w:p>
            <w:pPr>
              <w:spacing w:before="60" w:after="60"/>
              <w:jc w:val="left"/>
              <w:rPr>
                <w:rFonts w:eastAsia="Times New Roman"/>
                <w:noProof/>
                <w:sz w:val="20"/>
                <w:szCs w:val="24"/>
              </w:rPr>
            </w:pPr>
            <w:r>
              <w:rPr>
                <w:noProof/>
                <w:sz w:val="20"/>
              </w:rPr>
              <w:t>Gamyba iš dinatrio tetraborato pentahidrato.</w:t>
            </w:r>
          </w:p>
          <w:p>
            <w:pPr>
              <w:spacing w:before="60" w:after="60"/>
              <w:jc w:val="left"/>
              <w:rPr>
                <w:rFonts w:eastAsia="Times New Roman"/>
                <w:i/>
                <w:iCs/>
                <w:noProof/>
                <w:sz w:val="20"/>
                <w:szCs w:val="24"/>
              </w:rPr>
            </w:pP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70 % produkto </w:t>
            </w:r>
            <w:r>
              <w:rPr>
                <w:i/>
                <w:noProof/>
                <w:sz w:val="20"/>
              </w:rPr>
              <w:t>ex-works</w:t>
            </w:r>
            <w:r>
              <w:rPr>
                <w:noProof/>
                <w:sz w:val="20"/>
              </w:rPr>
              <w:t xml:space="preserve"> kainos.</w:t>
            </w:r>
          </w:p>
        </w:tc>
        <w:tc>
          <w:tcPr>
            <w:tcW w:w="840" w:type="pct"/>
            <w:shd w:val="clear" w:color="auto" w:fill="auto"/>
          </w:tcPr>
          <w:p>
            <w:pPr>
              <w:spacing w:before="0" w:after="0"/>
              <w:jc w:val="left"/>
              <w:rPr>
                <w:rFonts w:eastAsia="Times New Roman"/>
                <w:noProof/>
                <w:sz w:val="20"/>
                <w:szCs w:val="24"/>
              </w:rPr>
            </w:pPr>
            <w:r>
              <w:rPr>
                <w:noProof/>
                <w:sz w:val="20"/>
              </w:rPr>
              <w:t>Gamyba iš dinatrio tetraborato pentahidrato.</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70 % produkto </w:t>
            </w:r>
            <w:r>
              <w:rPr>
                <w:i/>
                <w:noProof/>
                <w:sz w:val="20"/>
              </w:rPr>
              <w:t>ex-works</w:t>
            </w:r>
            <w:r>
              <w:rPr>
                <w:noProof/>
                <w:sz w:val="20"/>
              </w:rPr>
              <w:t xml:space="preserve"> kainos.</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ex 2842 10</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1092" w:type="pct"/>
            <w:shd w:val="clear" w:color="auto" w:fill="auto"/>
          </w:tcPr>
          <w:p>
            <w:pPr>
              <w:spacing w:before="0" w:after="0"/>
              <w:jc w:val="left"/>
              <w:rPr>
                <w:rFonts w:eastAsia="EUAlbertina-Bold-Identity-H"/>
                <w:noProof/>
                <w:sz w:val="20"/>
                <w:szCs w:val="24"/>
              </w:rPr>
            </w:pPr>
            <w:r>
              <w:rPr>
                <w:noProof/>
                <w:sz w:val="20"/>
              </w:rPr>
              <w:t xml:space="preserve">Chemijos atžvilgiu neapibūdinti aliumosilikatai </w:t>
            </w:r>
          </w:p>
        </w:tc>
        <w:tc>
          <w:tcPr>
            <w:tcW w:w="860" w:type="pct"/>
            <w:shd w:val="clear" w:color="auto" w:fill="auto"/>
          </w:tcPr>
          <w:p>
            <w:pPr>
              <w:spacing w:before="60" w:after="60"/>
              <w:jc w:val="left"/>
              <w:rPr>
                <w:rFonts w:eastAsia="Times New Roman"/>
                <w:noProof/>
                <w:sz w:val="20"/>
                <w:szCs w:val="24"/>
              </w:rPr>
            </w:pPr>
            <w:r>
              <w:rPr>
                <w:noProof/>
                <w:sz w:val="20"/>
              </w:rPr>
              <w:t xml:space="preserve">Gamyba iš medžiagų, priskiriamų bet kuriai kitai pozicijai negu produktas. Tačiau medžiagos, priskiriamos tai pačiai pozicijai kaip ir produktas, gali būti naudojamos, jei jų bendra vertė neviršija 20 % produkto </w:t>
            </w:r>
            <w:r>
              <w:rPr>
                <w:i/>
                <w:noProof/>
                <w:sz w:val="20"/>
              </w:rPr>
              <w:t>ex-works</w:t>
            </w:r>
            <w:r>
              <w:rPr>
                <w:noProof/>
                <w:sz w:val="20"/>
              </w:rPr>
              <w:t xml:space="preserve"> kainos.</w:t>
            </w:r>
          </w:p>
        </w:tc>
        <w:tc>
          <w:tcPr>
            <w:tcW w:w="815" w:type="pct"/>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50 % produkto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 xml:space="preserve">Gamyba iš medžiagų, priskiriamų bet kuriai kitai pozicijai negu produktas. Tačiau medžiagos, priskiriamos tai pačiai pozicijai kaip ir produktas, gali būti naudojamos, jei jų bendra vertė neviršija 20 % produkto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70 % produkto </w:t>
            </w:r>
            <w:r>
              <w:rPr>
                <w:i/>
                <w:noProof/>
                <w:sz w:val="20"/>
              </w:rPr>
              <w:t>ex-works</w:t>
            </w:r>
            <w:r>
              <w:rPr>
                <w:noProof/>
                <w:sz w:val="20"/>
              </w:rPr>
              <w:t xml:space="preserve"> kainos.</w:t>
            </w:r>
          </w:p>
          <w:p>
            <w:pPr>
              <w:spacing w:before="0" w:after="0"/>
              <w:jc w:val="left"/>
              <w:rPr>
                <w:rFonts w:eastAsia="Times New Roman"/>
                <w:noProof/>
                <w:color w:val="000000"/>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2843</w:t>
            </w:r>
          </w:p>
        </w:tc>
        <w:tc>
          <w:tcPr>
            <w:tcW w:w="1092" w:type="pct"/>
            <w:shd w:val="clear" w:color="auto" w:fill="auto"/>
          </w:tcPr>
          <w:p>
            <w:pPr>
              <w:spacing w:before="0" w:after="0"/>
              <w:jc w:val="left"/>
              <w:rPr>
                <w:rFonts w:eastAsia="EUAlbertina-Bold-Identity-H"/>
                <w:noProof/>
                <w:sz w:val="20"/>
                <w:szCs w:val="24"/>
              </w:rPr>
            </w:pPr>
            <w:r>
              <w:rPr>
                <w:noProof/>
                <w:sz w:val="20"/>
              </w:rPr>
              <w:t>Tauriųjų metalų koloidai; neorganiniai arba organiniai tauriųjų metalų junginiai, chemijos atžvilgiu apibūdinti arba neapibūdinti; tauriųjų metalų amalgamos</w:t>
            </w:r>
          </w:p>
          <w:p>
            <w:pPr>
              <w:spacing w:before="0" w:after="0"/>
              <w:jc w:val="left"/>
              <w:rPr>
                <w:rFonts w:eastAsia="Times New Roman"/>
                <w:noProof/>
                <w:sz w:val="20"/>
                <w:szCs w:val="24"/>
              </w:rPr>
            </w:pPr>
          </w:p>
        </w:tc>
        <w:tc>
          <w:tcPr>
            <w:tcW w:w="860" w:type="pct"/>
            <w:shd w:val="clear" w:color="auto" w:fill="auto"/>
          </w:tcPr>
          <w:p>
            <w:pPr>
              <w:spacing w:before="60" w:after="60"/>
              <w:jc w:val="left"/>
              <w:rPr>
                <w:rFonts w:eastAsia="Times New Roman"/>
                <w:noProof/>
                <w:sz w:val="20"/>
                <w:szCs w:val="24"/>
              </w:rPr>
            </w:pPr>
            <w:r>
              <w:rPr>
                <w:noProof/>
                <w:sz w:val="20"/>
              </w:rPr>
              <w:t>Gamyba iš bet kuriai pozicijai priskiriamų medžiagų, įskaitant 2843 pozicijai priskiriamas kitas medžiagas.</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Gamyba iš bet kuriai pozicijai priskiriamų medžiagų, įskaitant 2843 pozicijai priskiriamas kitas medžiagas.</w:t>
            </w: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ex 2852</w:t>
            </w:r>
          </w:p>
        </w:tc>
        <w:tc>
          <w:tcPr>
            <w:tcW w:w="1092" w:type="pct"/>
            <w:shd w:val="clear" w:color="auto" w:fill="auto"/>
          </w:tcPr>
          <w:p>
            <w:pPr>
              <w:spacing w:before="0" w:after="0"/>
              <w:jc w:val="left"/>
              <w:rPr>
                <w:rFonts w:eastAsia="Times New Roman"/>
                <w:noProof/>
                <w:sz w:val="20"/>
                <w:szCs w:val="24"/>
              </w:rPr>
            </w:pPr>
            <w:r>
              <w:rPr>
                <w:noProof/>
                <w:sz w:val="20"/>
              </w:rPr>
              <w:t>Gyvsidabrio junginiai iš vidinių eterių ir jų halogeninti, sulfoninti, nitrinti arba nitrozinti dariniai</w:t>
            </w:r>
          </w:p>
          <w:p>
            <w:pPr>
              <w:spacing w:before="0" w:after="0"/>
              <w:jc w:val="left"/>
              <w:rPr>
                <w:rFonts w:eastAsia="EUAlbertina-Bold-Identity-H"/>
                <w:noProof/>
                <w:sz w:val="20"/>
                <w:szCs w:val="24"/>
              </w:rPr>
            </w:pPr>
          </w:p>
        </w:tc>
        <w:tc>
          <w:tcPr>
            <w:tcW w:w="860" w:type="pct"/>
            <w:shd w:val="clear" w:color="auto" w:fill="auto"/>
          </w:tcPr>
          <w:p>
            <w:pPr>
              <w:spacing w:before="60" w:after="60"/>
              <w:jc w:val="left"/>
              <w:rPr>
                <w:rFonts w:eastAsia="Times New Roman"/>
                <w:noProof/>
                <w:sz w:val="20"/>
                <w:szCs w:val="24"/>
              </w:rPr>
            </w:pPr>
            <w:r>
              <w:rPr>
                <w:noProof/>
                <w:sz w:val="20"/>
              </w:rPr>
              <w:t xml:space="preserve">Gamyba iš medžiagų, priskiriamų bet kuriai pozicijai. Tačiau visų panaudotų medžiagų, priskiriamų 2909 pozicijai, vertė neturi viršyti 20 % produkto </w:t>
            </w:r>
            <w:r>
              <w:rPr>
                <w:i/>
                <w:noProof/>
                <w:sz w:val="20"/>
              </w:rPr>
              <w:t>ex-works</w:t>
            </w:r>
            <w:r>
              <w:rPr>
                <w:noProof/>
                <w:sz w:val="20"/>
              </w:rPr>
              <w:t xml:space="preserve"> kainos</w:t>
            </w:r>
          </w:p>
          <w:p>
            <w:pPr>
              <w:spacing w:before="60" w:after="60"/>
              <w:jc w:val="left"/>
              <w:rPr>
                <w:rFonts w:eastAsia="Times New Roman"/>
                <w:iCs/>
                <w:noProof/>
                <w:sz w:val="20"/>
                <w:szCs w:val="24"/>
              </w:rPr>
            </w:pPr>
            <w:r>
              <w:rPr>
                <w:noProof/>
                <w:sz w:val="20"/>
              </w:rPr>
              <w:t>arba</w:t>
            </w:r>
          </w:p>
          <w:p>
            <w:pPr>
              <w:spacing w:before="60" w:after="60"/>
              <w:jc w:val="left"/>
              <w:rPr>
                <w:rFonts w:eastAsia="Times New Roman"/>
                <w:noProof/>
                <w:sz w:val="20"/>
                <w:szCs w:val="24"/>
              </w:rPr>
            </w:pPr>
            <w:r>
              <w:rPr>
                <w:noProof/>
                <w:sz w:val="20"/>
              </w:rPr>
              <w:t xml:space="preserve">gamyba, kai visų panaudotų medžiagų vertė neviršija 70 % produkto </w:t>
            </w:r>
            <w:r>
              <w:rPr>
                <w:i/>
                <w:noProof/>
                <w:sz w:val="20"/>
              </w:rPr>
              <w:t>ex-works</w:t>
            </w:r>
            <w:r>
              <w:rPr>
                <w:noProof/>
                <w:sz w:val="20"/>
              </w:rPr>
              <w:t xml:space="preserve"> kainos.</w:t>
            </w:r>
          </w:p>
          <w:p>
            <w:pPr>
              <w:spacing w:before="60" w:after="6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 xml:space="preserve">Gamyba iš medžiagų, priskiriamų bet kuriai pozicijai. Tačiau visų panaudotų medžiagų, priskiriamų 2909 pozicijai, vertė neturi viršyti 20 % produkto </w:t>
            </w:r>
            <w:r>
              <w:rPr>
                <w:i/>
                <w:noProof/>
                <w:sz w:val="20"/>
              </w:rPr>
              <w:t>ex-works</w:t>
            </w:r>
            <w:r>
              <w:rPr>
                <w:noProof/>
                <w:sz w:val="20"/>
              </w:rPr>
              <w:t xml:space="preserve"> kainos</w:t>
            </w:r>
          </w:p>
          <w:p>
            <w:pPr>
              <w:spacing w:before="60" w:after="60"/>
              <w:jc w:val="left"/>
              <w:rPr>
                <w:rFonts w:eastAsia="Times New Roman"/>
                <w:iCs/>
                <w:noProof/>
                <w:sz w:val="20"/>
                <w:szCs w:val="24"/>
              </w:rPr>
            </w:pPr>
            <w:r>
              <w:rPr>
                <w:noProof/>
                <w:sz w:val="20"/>
              </w:rPr>
              <w:t>arba</w:t>
            </w:r>
          </w:p>
          <w:p>
            <w:pPr>
              <w:spacing w:before="60" w:after="60"/>
              <w:jc w:val="left"/>
              <w:rPr>
                <w:rFonts w:eastAsia="Times New Roman"/>
                <w:noProof/>
                <w:sz w:val="20"/>
                <w:szCs w:val="24"/>
              </w:rPr>
            </w:pPr>
            <w:r>
              <w:rPr>
                <w:noProof/>
                <w:sz w:val="20"/>
              </w:rPr>
              <w:t xml:space="preserve">gamyba, kai visų panaudotų medžiagų vertė neviršija 70 % produkto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Gyvsidabrio junginiai iš kitų heterociklinių junginių, kurių molekulėse yra tik deguonies heteroatomas (-ai):</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 Vidiniai eteriai ir jų halogeninti, sulfoninti, nitrinti arba nitrozinti dariniai</w:t>
            </w:r>
          </w:p>
          <w:p>
            <w:pPr>
              <w:spacing w:before="0" w:after="0"/>
              <w:ind w:left="360"/>
              <w:jc w:val="left"/>
              <w:rPr>
                <w:rFonts w:eastAsia="Times New Roman"/>
                <w:noProof/>
                <w:sz w:val="20"/>
                <w:szCs w:val="24"/>
              </w:rPr>
            </w:pPr>
          </w:p>
          <w:p>
            <w:pPr>
              <w:spacing w:before="0" w:after="0"/>
              <w:ind w:left="720"/>
              <w:jc w:val="left"/>
              <w:rPr>
                <w:rFonts w:eastAsia="Times New Roman"/>
                <w:noProof/>
                <w:sz w:val="20"/>
                <w:szCs w:val="24"/>
              </w:rPr>
            </w:pPr>
          </w:p>
          <w:p>
            <w:pPr>
              <w:spacing w:before="0" w:after="0"/>
              <w:ind w:left="720"/>
              <w:jc w:val="left"/>
              <w:rPr>
                <w:rFonts w:eastAsia="Times New Roman"/>
                <w:noProof/>
                <w:sz w:val="20"/>
                <w:szCs w:val="24"/>
              </w:rPr>
            </w:pPr>
          </w:p>
          <w:p>
            <w:pPr>
              <w:spacing w:before="0" w:after="0"/>
              <w:ind w:left="720"/>
              <w:jc w:val="left"/>
              <w:rPr>
                <w:rFonts w:eastAsia="Times New Roman"/>
                <w:noProof/>
                <w:sz w:val="20"/>
                <w:szCs w:val="24"/>
              </w:rPr>
            </w:pPr>
          </w:p>
          <w:p>
            <w:pPr>
              <w:spacing w:before="0" w:after="0"/>
              <w:ind w:left="720"/>
              <w:jc w:val="left"/>
              <w:rPr>
                <w:rFonts w:eastAsia="Times New Roman"/>
                <w:noProof/>
                <w:sz w:val="20"/>
                <w:szCs w:val="24"/>
              </w:rPr>
            </w:pPr>
          </w:p>
          <w:p>
            <w:pPr>
              <w:spacing w:before="0" w:after="0"/>
              <w:ind w:left="720"/>
              <w:jc w:val="left"/>
              <w:rPr>
                <w:rFonts w:eastAsia="Times New Roman"/>
                <w:noProof/>
                <w:sz w:val="20"/>
                <w:szCs w:val="24"/>
              </w:rPr>
            </w:pPr>
          </w:p>
          <w:p>
            <w:pPr>
              <w:spacing w:before="0" w:after="0"/>
              <w:ind w:left="720"/>
              <w:jc w:val="left"/>
              <w:rPr>
                <w:rFonts w:eastAsia="Times New Roman"/>
                <w:noProof/>
                <w:sz w:val="20"/>
                <w:szCs w:val="24"/>
              </w:rPr>
            </w:pPr>
          </w:p>
          <w:p>
            <w:pPr>
              <w:spacing w:before="0" w:after="0"/>
              <w:jc w:val="left"/>
              <w:rPr>
                <w:rFonts w:eastAsia="Times New Roman"/>
                <w:noProof/>
                <w:sz w:val="20"/>
                <w:szCs w:val="24"/>
              </w:rPr>
            </w:pPr>
            <w:r>
              <w:rPr>
                <w:noProof/>
                <w:sz w:val="20"/>
              </w:rPr>
              <w:t>– – Cikliniai acetaliai ir vidiniai pusacetaliai ir jų halogeninti, sulfoninti, nitrinti arba nitrozinti dariniai</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p>
          <w:p>
            <w:pPr>
              <w:spacing w:before="60" w:after="60"/>
              <w:jc w:val="left"/>
              <w:rPr>
                <w:rFonts w:eastAsia="Times New Roman"/>
                <w:noProof/>
                <w:sz w:val="20"/>
                <w:szCs w:val="24"/>
              </w:rPr>
            </w:pPr>
          </w:p>
          <w:p>
            <w:pPr>
              <w:spacing w:before="60" w:after="60"/>
              <w:jc w:val="left"/>
              <w:rPr>
                <w:rFonts w:eastAsia="Times New Roman"/>
                <w:noProof/>
                <w:sz w:val="20"/>
                <w:szCs w:val="24"/>
              </w:rPr>
            </w:pPr>
          </w:p>
          <w:p>
            <w:pPr>
              <w:spacing w:before="60" w:after="60"/>
              <w:jc w:val="left"/>
              <w:rPr>
                <w:rFonts w:eastAsia="Times New Roman"/>
                <w:noProof/>
                <w:sz w:val="20"/>
                <w:szCs w:val="24"/>
              </w:rPr>
            </w:pPr>
          </w:p>
          <w:p>
            <w:pPr>
              <w:spacing w:before="60" w:after="60"/>
              <w:jc w:val="left"/>
              <w:rPr>
                <w:rFonts w:eastAsia="Times New Roman"/>
                <w:noProof/>
                <w:sz w:val="20"/>
                <w:szCs w:val="24"/>
              </w:rPr>
            </w:pPr>
            <w:r>
              <w:rPr>
                <w:noProof/>
                <w:sz w:val="20"/>
              </w:rPr>
              <w:t xml:space="preserve">Gamyba iš medžiagų, priskiriamų bet kuriai pozicijai. Tačiau visų panaudotų medžiagų, priskiriamų 2909 pozicijai, vertė neturi viršyti 20 % produkto </w:t>
            </w:r>
            <w:r>
              <w:rPr>
                <w:i/>
                <w:noProof/>
                <w:sz w:val="20"/>
              </w:rPr>
              <w:t>ex-works</w:t>
            </w:r>
            <w:r>
              <w:rPr>
                <w:noProof/>
                <w:sz w:val="20"/>
              </w:rPr>
              <w:t xml:space="preserve"> kainos. </w:t>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60" w:after="60"/>
              <w:jc w:val="left"/>
              <w:rPr>
                <w:rFonts w:eastAsia="Times New Roman"/>
                <w:noProof/>
                <w:sz w:val="20"/>
                <w:szCs w:val="24"/>
              </w:rPr>
            </w:pPr>
            <w:r>
              <w:rPr>
                <w:noProof/>
                <w:sz w:val="20"/>
              </w:rPr>
              <w:t>Gamyba iš medžiagų, priskiriamų bet kuriai pozicijai.</w:t>
            </w:r>
          </w:p>
          <w:p>
            <w:pPr>
              <w:spacing w:before="60" w:after="6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xml:space="preserve">Gamyba, kai visų panaudotų medžiagų vertė neviršija 50 % produkto </w:t>
            </w:r>
            <w:r>
              <w:rPr>
                <w:i/>
                <w:noProof/>
                <w:sz w:val="20"/>
              </w:rPr>
              <w:t>ex-works</w:t>
            </w:r>
            <w:r>
              <w:rPr>
                <w:noProof/>
                <w:sz w:val="20"/>
              </w:rPr>
              <w:t xml:space="preserve"> kainos.</w:t>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xml:space="preserve">Gamyba, kai visų panaudotų medžiagų vertė neviršija 50 % produkto </w:t>
            </w:r>
            <w:r>
              <w:rPr>
                <w:i/>
                <w:noProof/>
                <w:sz w:val="20"/>
              </w:rPr>
              <w:t>ex-works</w:t>
            </w:r>
            <w:r>
              <w:rPr>
                <w:noProof/>
                <w:sz w:val="20"/>
              </w:rPr>
              <w:t xml:space="preserve"> kainos.</w:t>
            </w:r>
          </w:p>
        </w:tc>
        <w:tc>
          <w:tcPr>
            <w:tcW w:w="840" w:type="pct"/>
            <w:tcBorders>
              <w:bottom w:val="single" w:sz="4" w:space="0" w:color="auto"/>
            </w:tcBorders>
            <w:shd w:val="clear" w:color="auto" w:fill="auto"/>
          </w:tcPr>
          <w:p>
            <w:pPr>
              <w:spacing w:before="60" w:after="60"/>
              <w:jc w:val="left"/>
              <w:rPr>
                <w:rFonts w:eastAsia="Times New Roman"/>
                <w:noProof/>
                <w:sz w:val="20"/>
                <w:szCs w:val="24"/>
              </w:rPr>
            </w:pPr>
          </w:p>
          <w:p>
            <w:pPr>
              <w:spacing w:before="60" w:after="60"/>
              <w:jc w:val="left"/>
              <w:rPr>
                <w:rFonts w:eastAsia="Times New Roman"/>
                <w:noProof/>
                <w:sz w:val="20"/>
                <w:szCs w:val="24"/>
              </w:rPr>
            </w:pPr>
          </w:p>
          <w:p>
            <w:pPr>
              <w:spacing w:before="60" w:after="60"/>
              <w:jc w:val="left"/>
              <w:rPr>
                <w:rFonts w:eastAsia="Times New Roman"/>
                <w:noProof/>
                <w:sz w:val="20"/>
                <w:szCs w:val="24"/>
              </w:rPr>
            </w:pPr>
          </w:p>
          <w:p>
            <w:pPr>
              <w:spacing w:before="60" w:after="60"/>
              <w:jc w:val="left"/>
              <w:rPr>
                <w:rFonts w:eastAsia="Times New Roman"/>
                <w:noProof/>
                <w:sz w:val="20"/>
                <w:szCs w:val="24"/>
              </w:rPr>
            </w:pPr>
          </w:p>
          <w:p>
            <w:pPr>
              <w:spacing w:before="60" w:after="60"/>
              <w:jc w:val="left"/>
              <w:rPr>
                <w:rFonts w:eastAsia="Times New Roman"/>
                <w:noProof/>
                <w:sz w:val="20"/>
                <w:szCs w:val="24"/>
              </w:rPr>
            </w:pPr>
            <w:r>
              <w:rPr>
                <w:noProof/>
                <w:sz w:val="20"/>
              </w:rPr>
              <w:t xml:space="preserve">Gamyba iš medžiagų, priskiriamų bet kuriai pozicijai. Tačiau visų panaudotų medžiagų, priskiriamų 2909 pozicijai, vertė neturi viršyti 20 % produkto </w:t>
            </w:r>
            <w:r>
              <w:rPr>
                <w:i/>
                <w:noProof/>
                <w:sz w:val="20"/>
              </w:rPr>
              <w:t>ex-works</w:t>
            </w:r>
            <w:r>
              <w:rPr>
                <w:noProof/>
                <w:sz w:val="20"/>
              </w:rPr>
              <w:t xml:space="preserve"> kainos. </w:t>
            </w:r>
          </w:p>
          <w:p>
            <w:pPr>
              <w:spacing w:before="60" w:after="60"/>
              <w:jc w:val="left"/>
              <w:rPr>
                <w:rFonts w:eastAsia="Times New Roman"/>
                <w:noProof/>
                <w:sz w:val="20"/>
                <w:szCs w:val="24"/>
              </w:rPr>
            </w:pPr>
          </w:p>
          <w:p>
            <w:pPr>
              <w:spacing w:before="0" w:after="0"/>
              <w:jc w:val="left"/>
              <w:rPr>
                <w:rFonts w:eastAsia="Times New Roman"/>
                <w:noProof/>
                <w:sz w:val="20"/>
                <w:szCs w:val="24"/>
              </w:rPr>
            </w:pPr>
          </w:p>
          <w:p>
            <w:pPr>
              <w:spacing w:before="60" w:after="60"/>
              <w:jc w:val="left"/>
              <w:rPr>
                <w:rFonts w:eastAsia="Times New Roman"/>
                <w:noProof/>
                <w:sz w:val="20"/>
                <w:szCs w:val="24"/>
              </w:rPr>
            </w:pPr>
          </w:p>
          <w:p>
            <w:pPr>
              <w:spacing w:before="60" w:after="60"/>
              <w:jc w:val="left"/>
              <w:rPr>
                <w:rFonts w:eastAsia="Times New Roman"/>
                <w:noProof/>
                <w:sz w:val="20"/>
                <w:szCs w:val="24"/>
              </w:rPr>
            </w:pPr>
            <w:r>
              <w:rPr>
                <w:noProof/>
                <w:sz w:val="20"/>
              </w:rPr>
              <w:t>Gamyba iš medžiagų, priskiriamų bet kuriai pozicijai.</w:t>
            </w:r>
          </w:p>
          <w:p>
            <w:pPr>
              <w:spacing w:before="60" w:after="60"/>
              <w:jc w:val="left"/>
              <w:rPr>
                <w:rFonts w:eastAsia="Times New Roman"/>
                <w:noProof/>
                <w:sz w:val="20"/>
                <w:szCs w:val="24"/>
              </w:rPr>
            </w:pPr>
          </w:p>
          <w:p>
            <w:pPr>
              <w:spacing w:before="60" w:after="60"/>
              <w:jc w:val="left"/>
              <w:rPr>
                <w:rFonts w:eastAsia="Times New Roman"/>
                <w:noProof/>
                <w:sz w:val="20"/>
                <w:szCs w:val="24"/>
              </w:rPr>
            </w:pPr>
          </w:p>
          <w:p>
            <w:pPr>
              <w:spacing w:before="60" w:after="60"/>
              <w:jc w:val="left"/>
              <w:rPr>
                <w:rFonts w:eastAsia="Times New Roman"/>
                <w:noProof/>
                <w:sz w:val="20"/>
                <w:szCs w:val="24"/>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xml:space="preserve">Gamyba, kai visų panaudotų medžiagų vertė neviršija 60 % produkto </w:t>
            </w:r>
            <w:r>
              <w:rPr>
                <w:i/>
                <w:noProof/>
                <w:sz w:val="20"/>
              </w:rPr>
              <w:t>ex-works</w:t>
            </w:r>
            <w:r>
              <w:rPr>
                <w:noProof/>
                <w:sz w:val="20"/>
              </w:rPr>
              <w:t xml:space="preserve"> kainos.</w:t>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xml:space="preserve">Gamyba, kai visų panaudotų medžiagų vertė neviršija 60 % produkto </w:t>
            </w:r>
            <w:r>
              <w:rPr>
                <w:i/>
                <w:noProof/>
                <w:sz w:val="20"/>
              </w:rPr>
              <w:t>ex-works</w:t>
            </w:r>
            <w:r>
              <w:rPr>
                <w:noProof/>
                <w:sz w:val="20"/>
              </w:rPr>
              <w:t xml:space="preserve"> kainos.</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16"/>
                <w:szCs w:val="16"/>
                <w:highlight w:val="yellow"/>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Gyvsidabrio junginiai iš kitų neorganinių arba organinių tauriųjų metalų junginių, chemijos atžvilgiu apibūdintų arba neapibūdintų; tauriųjų metalų amalgamos</w:t>
            </w: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Gamyba iš bet kuriai pozicijai priskiriamų medžiagų, įskaitant 2843 pozicijai priskiriamas kitas medžiagas.</w:t>
            </w: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Gamyba iš bet kuriai pozicijai priskiriamų medžiagų, įskaitant 2843 pozicijai priskiriamas kitas medžiagas.</w:t>
            </w: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16"/>
                <w:szCs w:val="16"/>
                <w:highlight w:val="yellow"/>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Kazeinas, kazeinatai ir kiti kazeino dariniai, kurių sudėtyje yra gyvsidabrio junginių; kazeininiai klijai, kurių sudėtyje yra gyvsidabrio junginių</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Kiti albuminai, albuminatai ir kiti albuminų dariniai, kurių sudėtyje yra gyvsidabrio junginių</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xml:space="preserve">– Peptonai ir jų dariniai, kurių sudėtyje yra gyvsidabrio junginių; kitos baltyminės medžiagos ir jų dariniai, nenurodyti kitoje vietoje, kurių sudėtyje yra gyvsidabrio junginių; odos milteliai, chromuoti arba nechromuoti, kurių sudėtyje yra gyvsidabrio junginių </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Gamyba iš medžiagų, priskiriamų bet kuriai kitai pozicijai negu produktas, kai visų panaudotų medžiagų vertė neviršija 50 % produkto </w:t>
            </w:r>
            <w:r>
              <w:rPr>
                <w:i/>
                <w:noProof/>
                <w:sz w:val="20"/>
              </w:rPr>
              <w:t>ex-works</w:t>
            </w:r>
            <w:r>
              <w:rPr>
                <w:noProof/>
                <w:sz w:val="20"/>
              </w:rPr>
              <w:t xml:space="preserve"> kainos.</w:t>
            </w:r>
          </w:p>
          <w:p>
            <w:pPr>
              <w:spacing w:before="0" w:after="0"/>
              <w:jc w:val="left"/>
              <w:rPr>
                <w:rFonts w:eastAsia="Times New Roman"/>
                <w:noProof/>
                <w:sz w:val="20"/>
                <w:szCs w:val="24"/>
              </w:rPr>
            </w:pPr>
          </w:p>
          <w:p>
            <w:pPr>
              <w:spacing w:before="60" w:after="6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color w:val="000000"/>
                <w:sz w:val="20"/>
                <w:szCs w:val="24"/>
              </w:rPr>
            </w:pPr>
            <w:r>
              <w:rPr>
                <w:noProof/>
                <w:color w:val="000000"/>
                <w:sz w:val="20"/>
              </w:rPr>
              <w:t xml:space="preserve">Gamyba iš medžiagų, priskiriamų bet kuriai kitai pozicijai negu produktas, kai visų panaudotų medžiagų vertė neviršija 70 % produkto </w:t>
            </w:r>
            <w:r>
              <w:rPr>
                <w:i/>
                <w:noProof/>
                <w:color w:val="000000"/>
                <w:sz w:val="20"/>
              </w:rPr>
              <w:t>ex-works</w:t>
            </w:r>
            <w:r>
              <w:rPr>
                <w:noProof/>
                <w:color w:val="000000"/>
                <w:sz w:val="20"/>
              </w:rPr>
              <w:t xml:space="preserve"> kainos.</w:t>
            </w:r>
          </w:p>
          <w:p>
            <w:pPr>
              <w:spacing w:before="60" w:after="60"/>
              <w:jc w:val="left"/>
              <w:rPr>
                <w:rFonts w:eastAsia="Times New Roman"/>
                <w:noProof/>
                <w:sz w:val="20"/>
                <w:szCs w:val="24"/>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Gyvsidabrio junginiai iš nukleino rūgščių ir jų druskų, chemijos atžvilgiu apibūdinti arba neapibūdinti; kiti heterocikliniai junginiai</w:t>
            </w:r>
          </w:p>
          <w:p>
            <w:pPr>
              <w:spacing w:before="0" w:after="0"/>
              <w:jc w:val="left"/>
              <w:rPr>
                <w:rFonts w:eastAsia="EUAlbertina-Bold-Identity-H"/>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 xml:space="preserve">Gamyba iš medžiagų, priskiriamų bet kuriai pozicijai. Tačiau visų panaudotų medžiagų, priskiriamų 2852, 2932, 2933 ir 2934 pozicijoms, vertė neturi viršyti 20 % produkto </w:t>
            </w:r>
            <w:r>
              <w:rPr>
                <w:i/>
                <w:noProof/>
                <w:sz w:val="20"/>
              </w:rPr>
              <w:t>ex-works</w:t>
            </w:r>
            <w:r>
              <w:rPr>
                <w:noProof/>
                <w:sz w:val="20"/>
              </w:rPr>
              <w:t xml:space="preserve"> kainos</w:t>
            </w:r>
          </w:p>
          <w:p>
            <w:pPr>
              <w:spacing w:before="60" w:after="60"/>
              <w:jc w:val="left"/>
              <w:rPr>
                <w:rFonts w:eastAsia="Times New Roman"/>
                <w:i/>
                <w:iCs/>
                <w:noProof/>
                <w:sz w:val="20"/>
                <w:szCs w:val="24"/>
              </w:rPr>
            </w:pPr>
            <w:r>
              <w:rPr>
                <w:i/>
                <w:noProof/>
                <w:sz w:val="20"/>
              </w:rPr>
              <w:t>arba</w:t>
            </w:r>
          </w:p>
          <w:p>
            <w:pPr>
              <w:spacing w:before="60" w:after="60"/>
              <w:jc w:val="left"/>
              <w:rPr>
                <w:rFonts w:eastAsia="Times New Roman"/>
                <w:noProof/>
                <w:sz w:val="20"/>
                <w:szCs w:val="24"/>
              </w:rPr>
            </w:pPr>
            <w:r>
              <w:rPr>
                <w:noProof/>
                <w:sz w:val="20"/>
              </w:rPr>
              <w:t xml:space="preserve">gamyba, kai visų panaudotų medžiagų vertė neviršija 70 % produkto </w:t>
            </w:r>
            <w:r>
              <w:rPr>
                <w:i/>
                <w:noProof/>
                <w:sz w:val="20"/>
              </w:rPr>
              <w:t>ex-works</w:t>
            </w:r>
            <w:r>
              <w:rPr>
                <w:noProof/>
                <w:sz w:val="20"/>
              </w:rPr>
              <w:t xml:space="preserve"> kainos.</w:t>
            </w:r>
          </w:p>
          <w:p>
            <w:pPr>
              <w:spacing w:before="60" w:after="6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 xml:space="preserve">Gamyba iš medžiagų, priskiriamų bet kuriai pozicijai. Tačiau visų panaudotų medžiagų, priskiriamų 2852, 2932, 2933 ir 2934 pozicijoms, vertė neturi viršyti 20 % produkto </w:t>
            </w:r>
            <w:r>
              <w:rPr>
                <w:i/>
                <w:noProof/>
                <w:sz w:val="20"/>
              </w:rPr>
              <w:t>ex-works</w:t>
            </w:r>
            <w:r>
              <w:rPr>
                <w:noProof/>
                <w:sz w:val="20"/>
              </w:rPr>
              <w:t xml:space="preserve"> kainos</w:t>
            </w:r>
          </w:p>
          <w:p>
            <w:pPr>
              <w:spacing w:before="60" w:after="60"/>
              <w:jc w:val="left"/>
              <w:rPr>
                <w:rFonts w:eastAsia="Times New Roman"/>
                <w:i/>
                <w:iCs/>
                <w:noProof/>
                <w:sz w:val="20"/>
                <w:szCs w:val="24"/>
              </w:rPr>
            </w:pPr>
            <w:r>
              <w:rPr>
                <w:i/>
                <w:noProof/>
                <w:sz w:val="20"/>
              </w:rPr>
              <w:t>arba</w:t>
            </w:r>
          </w:p>
          <w:p>
            <w:pPr>
              <w:spacing w:before="60" w:after="60"/>
              <w:jc w:val="left"/>
              <w:rPr>
                <w:rFonts w:eastAsia="Times New Roman"/>
                <w:noProof/>
                <w:sz w:val="20"/>
                <w:szCs w:val="24"/>
              </w:rPr>
            </w:pPr>
            <w:r>
              <w:rPr>
                <w:noProof/>
                <w:sz w:val="20"/>
              </w:rPr>
              <w:t xml:space="preserve">gamyba, kai visų panaudotų medžiagų vertė neviršija 70 % produkto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highlight w:val="yellow"/>
              </w:rPr>
            </w:pPr>
          </w:p>
        </w:tc>
        <w:tc>
          <w:tcPr>
            <w:tcW w:w="1092"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 xml:space="preserve">– Diagnostiniai arba laboratoriniai reagentai su laikmenomis, paruošti diagnostiniai arba laboratoriniai reagentai, kurių sudėtyje yra gyvsidabrio junginių, su laikmenomis arba be laikmenų, išskyrus priskiriamus 3002 arba 3006 pozicijai; sertifikuotos etaloninės medžiagos, kurių sudėtyje yra gyvsidabrio junginių </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 xml:space="preserve">Gamyba iš medžiagų, priskiriamų bet kuriai kitai pozicijai negu produktas. Tačiau medžiagos, priskiriamos tai pačiai pozicijai kaip ir produktas, gali būti naudojamos, jei jų bendra vertė neviršija 20 % produkto </w:t>
            </w:r>
            <w:r>
              <w:rPr>
                <w:i/>
                <w:noProof/>
                <w:sz w:val="20"/>
              </w:rPr>
              <w:t>ex-works</w:t>
            </w:r>
            <w:r>
              <w:rPr>
                <w:noProof/>
                <w:sz w:val="20"/>
              </w:rPr>
              <w:t xml:space="preserve"> kainos.</w:t>
            </w:r>
          </w:p>
          <w:p>
            <w:pPr>
              <w:spacing w:before="60" w:after="6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50 % produkto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Gamyba iš medžiagų, priskiriamų bet kuriai kitai pozicijai negu produktas. Tačiau medžiagos, priskiriamos tai pačiai pozicijai kaip ir produktas, gali būti naudojamos, jei jų bendra vertė neviršija 20 % produkto </w:t>
            </w:r>
            <w:r>
              <w:rPr>
                <w:i/>
                <w:noProof/>
                <w:sz w:val="20"/>
              </w:rPr>
              <w:t>ex-works</w:t>
            </w:r>
            <w:r>
              <w:rPr>
                <w:noProof/>
                <w:sz w:val="20"/>
              </w:rPr>
              <w:t xml:space="preserve"> kainos.</w:t>
            </w:r>
          </w:p>
          <w:p>
            <w:pPr>
              <w:spacing w:before="60" w:after="60"/>
              <w:jc w:val="left"/>
              <w:rPr>
                <w:rFonts w:eastAsia="Times New Roman"/>
                <w:noProof/>
                <w:sz w:val="20"/>
                <w:szCs w:val="24"/>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70 % produkto </w:t>
            </w:r>
            <w:r>
              <w:rPr>
                <w:i/>
                <w:noProof/>
                <w:sz w:val="20"/>
              </w:rPr>
              <w:t>ex-works</w:t>
            </w:r>
            <w:r>
              <w:rPr>
                <w:noProof/>
                <w:sz w:val="20"/>
              </w:rPr>
              <w:t xml:space="preserve"> kainos.</w:t>
            </w:r>
          </w:p>
          <w:p>
            <w:pPr>
              <w:spacing w:before="0" w:after="0"/>
              <w:jc w:val="left"/>
              <w:rPr>
                <w:rFonts w:eastAsia="Times New Roman"/>
                <w:noProof/>
                <w:color w:val="000000"/>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highlight w:val="yellow"/>
              </w:rPr>
            </w:pPr>
          </w:p>
        </w:tc>
        <w:tc>
          <w:tcPr>
            <w:tcW w:w="1092"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 xml:space="preserve">– Kiti chemijos pramonės arba giminingų pramonės šakų cheminiai produktai ir preparatai (įskaitant sudarytus iš gamtinių produktų mišinių), nenurodyti kitoje vietoje, kurių sudėtyje yra gyvsidabrio junginių </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 xml:space="preserve">Gamyba iš medžiagų, priskiriamų bet kuriai kitai pozicijai negu produktas. Tačiau medžiagos, priskiriamos tai pačiai pozicijai kaip ir produktas, gali būti naudojamos, jei jų bendra vertė neviršija 20 % produkto </w:t>
            </w:r>
            <w:r>
              <w:rPr>
                <w:i/>
                <w:noProof/>
                <w:sz w:val="20"/>
              </w:rPr>
              <w:t>ex-works</w:t>
            </w:r>
            <w:r>
              <w:rPr>
                <w:noProof/>
                <w:sz w:val="20"/>
              </w:rPr>
              <w:t xml:space="preserve"> kainos.</w:t>
            </w: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50 % produkto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Gamyba iš medžiagų, priskiriamų bet kuriai kitai pozicijai negu produktas. Tačiau medžiagos, priskiriamos tai pačiai pozicijai kaip ir produktas, gali būti naudojamos, jei jų bendra vertė neviršija 20 % produkto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70 % produkto </w:t>
            </w:r>
            <w:r>
              <w:rPr>
                <w:i/>
                <w:noProof/>
                <w:sz w:val="20"/>
              </w:rPr>
              <w:t>ex-works</w:t>
            </w:r>
            <w:r>
              <w:rPr>
                <w:noProof/>
                <w:sz w:val="20"/>
              </w:rPr>
              <w:t xml:space="preserve"> kainos.</w:t>
            </w:r>
          </w:p>
          <w:p>
            <w:pPr>
              <w:spacing w:before="0" w:after="0"/>
              <w:jc w:val="left"/>
              <w:rPr>
                <w:rFonts w:eastAsia="Times New Roman"/>
                <w:noProof/>
                <w:color w:val="000000"/>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ex 29 skirsnis</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Organiniai chemikalai; išskyrus:</w:t>
            </w: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 xml:space="preserve">Gamyba iš medžiagų, priskiriamų bet kuriai kitai pozicijai negu produktas. Tačiau medžiagos, priskiriamos tai pačiai pozicijai kaip ir produktas, gali būti naudojamos, jei jų bendra vertė neviršija 20 % produkto </w:t>
            </w:r>
            <w:r>
              <w:rPr>
                <w:i/>
                <w:noProof/>
                <w:sz w:val="20"/>
              </w:rPr>
              <w:t>ex-works</w:t>
            </w:r>
            <w:r>
              <w:rPr>
                <w:noProof/>
                <w:sz w:val="20"/>
              </w:rPr>
              <w:t xml:space="preserve"> kainos</w:t>
            </w:r>
          </w:p>
          <w:p>
            <w:pPr>
              <w:spacing w:before="60" w:after="60"/>
              <w:jc w:val="left"/>
              <w:rPr>
                <w:rFonts w:eastAsia="Times New Roman"/>
                <w:iCs/>
                <w:noProof/>
                <w:sz w:val="20"/>
                <w:szCs w:val="24"/>
              </w:rPr>
            </w:pPr>
            <w:r>
              <w:rPr>
                <w:noProof/>
                <w:sz w:val="20"/>
              </w:rPr>
              <w:t>arba</w:t>
            </w:r>
          </w:p>
          <w:p>
            <w:pPr>
              <w:spacing w:before="0" w:after="0"/>
              <w:jc w:val="left"/>
              <w:rPr>
                <w:rFonts w:eastAsia="Times New Roman"/>
                <w:noProof/>
                <w:sz w:val="20"/>
                <w:szCs w:val="24"/>
              </w:rPr>
            </w:pPr>
            <w:r>
              <w:rPr>
                <w:noProof/>
                <w:sz w:val="20"/>
              </w:rPr>
              <w:t xml:space="preserve">gamyba, kai visų panaudotų medžiagų vertė neviršija 50 % produkto </w:t>
            </w:r>
            <w:r>
              <w:rPr>
                <w:i/>
                <w:noProof/>
                <w:sz w:val="20"/>
              </w:rPr>
              <w:t>ex-works</w:t>
            </w:r>
            <w:r>
              <w:rPr>
                <w:noProof/>
                <w:sz w:val="20"/>
              </w:rPr>
              <w:t xml:space="preserve"> kainos.</w:t>
            </w:r>
          </w:p>
          <w:p>
            <w:pPr>
              <w:spacing w:before="0" w:after="0"/>
              <w:jc w:val="left"/>
              <w:rPr>
                <w:rFonts w:eastAsia="Times New Roman"/>
                <w:noProof/>
                <w:sz w:val="20"/>
                <w:szCs w:val="24"/>
              </w:rPr>
            </w:pPr>
          </w:p>
          <w:p>
            <w:pPr>
              <w:spacing w:before="0" w:after="0"/>
              <w:jc w:val="left"/>
              <w:rPr>
                <w:rFonts w:eastAsia="Times New Roman"/>
                <w:b/>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Gamyba iš medžiagų, priskiriamų bet kuriai kitai pozicijai negu produktas. Tačiau medžiagos, priskiriamos tai pačiai pozicijai kaip ir produktas, gali būti naudojamos, jei jų bendra vertė neviršija 20 % produkto </w:t>
            </w:r>
            <w:r>
              <w:rPr>
                <w:i/>
                <w:noProof/>
                <w:sz w:val="20"/>
              </w:rPr>
              <w:t>ex-works</w:t>
            </w:r>
            <w:r>
              <w:rPr>
                <w:noProof/>
                <w:sz w:val="20"/>
              </w:rPr>
              <w:t xml:space="preserve"> kainos.</w:t>
            </w: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60 % produkto </w:t>
            </w:r>
            <w:r>
              <w:rPr>
                <w:i/>
                <w:noProof/>
                <w:sz w:val="20"/>
              </w:rPr>
              <w:t>ex-works</w:t>
            </w:r>
            <w:r>
              <w:rPr>
                <w:noProof/>
                <w:sz w:val="20"/>
              </w:rPr>
              <w:t xml:space="preserve"> kainos.</w:t>
            </w:r>
          </w:p>
          <w:p>
            <w:pPr>
              <w:spacing w:before="0" w:after="0"/>
              <w:jc w:val="left"/>
              <w:rPr>
                <w:rFonts w:eastAsia="Times New Roman"/>
                <w:noProof/>
                <w:color w:val="000000"/>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ex 2905</w:t>
            </w:r>
          </w:p>
        </w:tc>
        <w:tc>
          <w:tcPr>
            <w:tcW w:w="1092" w:type="pct"/>
            <w:shd w:val="clear" w:color="auto" w:fill="auto"/>
          </w:tcPr>
          <w:p>
            <w:pPr>
              <w:spacing w:before="0" w:after="0"/>
              <w:jc w:val="left"/>
              <w:rPr>
                <w:rFonts w:eastAsia="Times New Roman"/>
                <w:noProof/>
                <w:sz w:val="20"/>
                <w:szCs w:val="24"/>
              </w:rPr>
            </w:pPr>
            <w:r>
              <w:rPr>
                <w:noProof/>
                <w:sz w:val="20"/>
              </w:rPr>
              <w:t>Metalų alkoholiatai iš alkoholių, priskiriamų šiai pozicijai, ir etanolio</w:t>
            </w:r>
          </w:p>
        </w:tc>
        <w:tc>
          <w:tcPr>
            <w:tcW w:w="860" w:type="pct"/>
            <w:shd w:val="clear" w:color="auto" w:fill="auto"/>
          </w:tcPr>
          <w:p>
            <w:pPr>
              <w:spacing w:before="60" w:after="60"/>
              <w:jc w:val="left"/>
              <w:rPr>
                <w:rFonts w:eastAsia="Times New Roman"/>
                <w:noProof/>
                <w:sz w:val="20"/>
                <w:szCs w:val="24"/>
              </w:rPr>
            </w:pPr>
            <w:r>
              <w:rPr>
                <w:noProof/>
                <w:sz w:val="20"/>
              </w:rPr>
              <w:t xml:space="preserve">Gamyba iš bet kuriai pozicijai priskiriamų medžiagų, įskaitant 2905 pozicijai priskiriamas kitas medžiagas. Tačiau metalų alkoholiatai, priskiriami šiai pozicijai, gali būti naudojami, jei jų bendra vertė neviršija 20 % produkto </w:t>
            </w:r>
            <w:r>
              <w:rPr>
                <w:i/>
                <w:noProof/>
                <w:sz w:val="20"/>
              </w:rPr>
              <w:t>ex-works</w:t>
            </w:r>
            <w:r>
              <w:rPr>
                <w:noProof/>
                <w:sz w:val="20"/>
              </w:rPr>
              <w:t xml:space="preserve"> kainos.</w:t>
            </w:r>
          </w:p>
          <w:p>
            <w:pPr>
              <w:spacing w:before="60" w:after="60"/>
              <w:jc w:val="left"/>
              <w:rPr>
                <w:rFonts w:eastAsia="Times New Roman"/>
                <w:i/>
                <w:iCs/>
                <w:noProof/>
                <w:sz w:val="20"/>
                <w:szCs w:val="24"/>
              </w:rPr>
            </w:pP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50 % produkto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 xml:space="preserve">Gamyba iš bet kuriai pozicijai priskiriamų medžiagų, įskaitant 2905 pozicijai priskiriamas kitas medžiagas. Tačiau metalų alkoholiatai, priskiriami šiai pozicijai, gali būti naudojami, jei jų bendra vertė neviršija 20 % produkto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70 % produkto </w:t>
            </w:r>
            <w:r>
              <w:rPr>
                <w:i/>
                <w:noProof/>
                <w:sz w:val="20"/>
              </w:rPr>
              <w:t>ex-works</w:t>
            </w:r>
            <w:r>
              <w:rPr>
                <w:noProof/>
                <w:sz w:val="20"/>
              </w:rPr>
              <w:t xml:space="preserve"> kainos.</w:t>
            </w:r>
          </w:p>
          <w:p>
            <w:pPr>
              <w:spacing w:before="0" w:after="0"/>
              <w:jc w:val="left"/>
              <w:rPr>
                <w:rFonts w:eastAsia="Times New Roman"/>
                <w:noProof/>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2905 43,</w:t>
            </w:r>
            <w:r>
              <w:rPr>
                <w:rFonts w:eastAsia="Times New Roman"/>
                <w:noProof/>
                <w:sz w:val="20"/>
                <w:szCs w:val="24"/>
              </w:rPr>
              <w:br/>
            </w:r>
            <w:r>
              <w:rPr>
                <w:noProof/>
                <w:sz w:val="20"/>
              </w:rPr>
              <w:t>2905 44 ir</w:t>
            </w:r>
            <w:r>
              <w:rPr>
                <w:rFonts w:eastAsia="Times New Roman"/>
                <w:noProof/>
                <w:sz w:val="20"/>
                <w:szCs w:val="24"/>
              </w:rPr>
              <w:br/>
            </w:r>
            <w:r>
              <w:rPr>
                <w:noProof/>
                <w:sz w:val="20"/>
              </w:rPr>
              <w:t>2905 45</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Manitolis; D-gliucitolis (sorbitolis); Glicerolis</w:t>
            </w:r>
          </w:p>
        </w:tc>
        <w:tc>
          <w:tcPr>
            <w:tcW w:w="860" w:type="pct"/>
            <w:tcBorders>
              <w:bottom w:val="single" w:sz="4" w:space="0" w:color="auto"/>
            </w:tcBorders>
            <w:shd w:val="clear" w:color="auto" w:fill="auto"/>
          </w:tcPr>
          <w:p>
            <w:pPr>
              <w:spacing w:before="60" w:after="60"/>
              <w:jc w:val="left"/>
              <w:rPr>
                <w:rFonts w:eastAsia="Times New Roman"/>
                <w:i/>
                <w:noProof/>
                <w:sz w:val="20"/>
                <w:szCs w:val="24"/>
              </w:rPr>
            </w:pPr>
            <w:r>
              <w:rPr>
                <w:noProof/>
                <w:sz w:val="20"/>
              </w:rPr>
              <w:t xml:space="preserve">Gamyba iš medžiagų, priskiriamų bet kuriai kitai subpozicijai negu produkto subpozicija. Tačiau gali būti naudojamos tai pačiai subpozicijai kaip produktas priskiriamos medžiagos, jei jų bendra vertė neviršija 20 % produkto </w:t>
            </w:r>
            <w:r>
              <w:rPr>
                <w:i/>
                <w:noProof/>
                <w:sz w:val="20"/>
              </w:rPr>
              <w:t>ex-works</w:t>
            </w:r>
            <w:r>
              <w:rPr>
                <w:noProof/>
                <w:sz w:val="20"/>
              </w:rPr>
              <w:t xml:space="preserve"> kainos.</w:t>
            </w:r>
          </w:p>
          <w:p>
            <w:pPr>
              <w:spacing w:before="60" w:after="60"/>
              <w:jc w:val="left"/>
              <w:rPr>
                <w:rFonts w:eastAsia="Times New Roman"/>
                <w:noProof/>
                <w:sz w:val="20"/>
                <w:szCs w:val="24"/>
              </w:rPr>
            </w:pPr>
          </w:p>
        </w:tc>
        <w:tc>
          <w:tcPr>
            <w:tcW w:w="815"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 xml:space="preserve">Gamyba, kai visų panaudotų medžiagų vertė neviršija 70 % produkto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 xml:space="preserve">Gamyba iš medžiagų, priskiriamų bet kuriai kitai subpozicijai negu produkto subpozicija. Tačiau gali būti naudojamos tai pačiai subpozicijai kaip produktas priskiriamos medžiagos, jei jų bendra vertė neviršija 20 % produkto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40" w:type="pct"/>
            <w:gridSpan w:val="2"/>
            <w:tcBorders>
              <w:bottom w:val="single" w:sz="4" w:space="0" w:color="auto"/>
            </w:tcBorders>
            <w:shd w:val="clear" w:color="auto" w:fill="auto"/>
          </w:tcPr>
          <w:p>
            <w:pPr>
              <w:spacing w:before="60" w:after="60"/>
              <w:jc w:val="left"/>
              <w:rPr>
                <w:rFonts w:eastAsia="Times New Roman"/>
                <w:noProof/>
                <w:sz w:val="20"/>
                <w:szCs w:val="24"/>
              </w:rPr>
            </w:pPr>
            <w:r>
              <w:rPr>
                <w:noProof/>
                <w:sz w:val="20"/>
              </w:rPr>
              <w:t xml:space="preserve">Gamyba, kai visų panaudotų medžiagų vertė neviršija 70 % produkto </w:t>
            </w:r>
            <w:r>
              <w:rPr>
                <w:i/>
                <w:noProof/>
                <w:sz w:val="20"/>
              </w:rPr>
              <w:t>ex-works</w:t>
            </w:r>
            <w:r>
              <w:rPr>
                <w:noProof/>
                <w:sz w:val="20"/>
              </w:rPr>
              <w:t xml:space="preserve"> kainos.</w:t>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2915</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Sočiosios alifatinės monokarboksirūgštys ir jų anhidridai, halogenidai, peroksidai ir peroksirūgštys; jų halogeninti, sulfoninti, nitrinti arba nitrozinti dariniai</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i/>
                <w:iCs/>
                <w:noProof/>
                <w:sz w:val="20"/>
                <w:szCs w:val="24"/>
              </w:rPr>
            </w:pPr>
            <w:r>
              <w:rPr>
                <w:noProof/>
                <w:sz w:val="20"/>
              </w:rPr>
              <w:t xml:space="preserve">Gamyba iš medžiagų, priskiriamų bet kuriai pozicijai. Tačiau visų panaudotų medžiagų, priskiriamų 2915 ir 2916 pozicijoms, vertė neturi viršyti 20 % produkto </w:t>
            </w:r>
            <w:r>
              <w:rPr>
                <w:i/>
                <w:noProof/>
                <w:sz w:val="20"/>
              </w:rPr>
              <w:t>ex-works</w:t>
            </w:r>
            <w:r>
              <w:rPr>
                <w:noProof/>
                <w:sz w:val="20"/>
              </w:rPr>
              <w:t xml:space="preserve"> kainos.</w:t>
            </w:r>
          </w:p>
          <w:p>
            <w:pPr>
              <w:spacing w:before="0" w:after="0"/>
              <w:jc w:val="left"/>
              <w:rPr>
                <w:rFonts w:eastAsia="Times New Roman"/>
                <w:b/>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50 % produkto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 xml:space="preserve">Gamyba iš medžiagų, priskiriamų bet kuriai pozicijai. Tačiau visų panaudotų medžiagų, priskiriamų 2915 ir 2916 pozicijoms, vertė neturi viršyti 20 % produkto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70 % produkto </w:t>
            </w:r>
            <w:r>
              <w:rPr>
                <w:i/>
                <w:noProof/>
                <w:sz w:val="20"/>
              </w:rPr>
              <w:t>ex-works</w:t>
            </w:r>
            <w:r>
              <w:rPr>
                <w:noProof/>
                <w:sz w:val="20"/>
              </w:rPr>
              <w:t xml:space="preserve"> kainos.</w:t>
            </w:r>
          </w:p>
          <w:p>
            <w:pPr>
              <w:spacing w:before="0" w:after="0"/>
              <w:jc w:val="left"/>
              <w:rPr>
                <w:rFonts w:eastAsia="Times New Roman"/>
                <w:noProof/>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60"/>
        </w:trPr>
        <w:tc>
          <w:tcPr>
            <w:tcW w:w="553" w:type="pct"/>
            <w:vMerge w:val="restart"/>
            <w:shd w:val="clear" w:color="auto" w:fill="auto"/>
          </w:tcPr>
          <w:p>
            <w:pPr>
              <w:pageBreakBefore/>
              <w:spacing w:before="0" w:after="0"/>
              <w:jc w:val="left"/>
              <w:rPr>
                <w:rFonts w:eastAsia="Times New Roman"/>
                <w:noProof/>
                <w:sz w:val="20"/>
                <w:szCs w:val="24"/>
              </w:rPr>
            </w:pPr>
            <w:r>
              <w:rPr>
                <w:noProof/>
              </w:rPr>
              <w:br w:type="page"/>
            </w:r>
            <w:r>
              <w:rPr>
                <w:noProof/>
                <w:sz w:val="20"/>
              </w:rPr>
              <w:t>ex 2932</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Vidiniai eteriai ir jų halogeninti, sulfoninti, nitrinti arba nitrozinti dariniai</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i/>
                <w:iCs/>
                <w:noProof/>
                <w:sz w:val="20"/>
                <w:szCs w:val="24"/>
              </w:rPr>
            </w:pPr>
            <w:r>
              <w:rPr>
                <w:noProof/>
                <w:sz w:val="20"/>
              </w:rPr>
              <w:t xml:space="preserve">Gamyba iš medžiagų, priskiriamų bet kuriai pozicijai. Tačiau visų panaudotų medžiagų, priskiriamų 2909 pozicijai, vertė neturi viršyti 20 % produkto </w:t>
            </w:r>
            <w:r>
              <w:rPr>
                <w:i/>
                <w:noProof/>
                <w:sz w:val="20"/>
              </w:rPr>
              <w:t>ex-works</w:t>
            </w:r>
            <w:r>
              <w:rPr>
                <w:noProof/>
                <w:sz w:val="20"/>
              </w:rPr>
              <w:t xml:space="preserve"> kainos.</w:t>
            </w:r>
          </w:p>
          <w:p>
            <w:pPr>
              <w:spacing w:before="0" w:after="0"/>
              <w:jc w:val="left"/>
              <w:rPr>
                <w:rFonts w:eastAsia="Times New Roman"/>
                <w:b/>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50 % produkto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 xml:space="preserve">Gamyba iš medžiagų, priskiriamų bet kuriai pozicijai. Tačiau visų panaudotų medžiagų, priskiriamų 2909 pozicijai, vertė neturi viršyti 20 % produkto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60 % produkto </w:t>
            </w:r>
            <w:r>
              <w:rPr>
                <w:i/>
                <w:noProof/>
                <w:sz w:val="20"/>
              </w:rPr>
              <w:t>ex-works</w:t>
            </w:r>
            <w:r>
              <w:rPr>
                <w:noProof/>
                <w:sz w:val="20"/>
              </w:rPr>
              <w:t xml:space="preserve"> kainos.</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60"/>
        </w:trPr>
        <w:tc>
          <w:tcPr>
            <w:tcW w:w="553" w:type="pct"/>
            <w:vMerge/>
            <w:tcBorders>
              <w:bottom w:val="single" w:sz="4" w:space="0" w:color="auto"/>
            </w:tcBorders>
            <w:shd w:val="clear" w:color="auto" w:fill="auto"/>
          </w:tcPr>
          <w:p>
            <w:pPr>
              <w:pageBreakBefore/>
              <w:spacing w:before="0" w:after="0"/>
              <w:jc w:val="left"/>
              <w:rPr>
                <w:rFonts w:eastAsia="Times New Roman"/>
                <w:noProof/>
                <w:szCs w:val="24"/>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Cikliniai acetaliai ir vidiniai pusacetaliai ir jų halogeninti, sulfoninti, nitrinti arba nitrozinti dariniai</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16"/>
                <w:szCs w:val="16"/>
              </w:rPr>
            </w:pPr>
            <w:r>
              <w:rPr>
                <w:noProof/>
                <w:sz w:val="20"/>
              </w:rPr>
              <w:t xml:space="preserve">Gamyba iš medžiagų, priskiriamų bet kuriai pozicijai. </w:t>
            </w: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50 % produkto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Gamyba iš medžiagų, priskiriamų bet kuriai pozicijai.</w:t>
            </w:r>
          </w:p>
          <w:p>
            <w:pPr>
              <w:spacing w:before="60" w:after="60"/>
              <w:jc w:val="left"/>
              <w:rPr>
                <w:rFonts w:eastAsia="Times New Roman"/>
                <w:noProof/>
                <w:sz w:val="20"/>
                <w:szCs w:val="24"/>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60 % produkto </w:t>
            </w:r>
            <w:r>
              <w:rPr>
                <w:i/>
                <w:noProof/>
                <w:sz w:val="20"/>
              </w:rPr>
              <w:t>ex-works</w:t>
            </w:r>
            <w:r>
              <w:rPr>
                <w:noProof/>
                <w:sz w:val="20"/>
              </w:rPr>
              <w:t xml:space="preserve"> kainos.</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2933</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Heterocikliniai junginiai, kurių molekulėse yra tik azoto heteroatomas (-ai)</w:t>
            </w:r>
          </w:p>
        </w:tc>
        <w:tc>
          <w:tcPr>
            <w:tcW w:w="860" w:type="pct"/>
            <w:tcBorders>
              <w:bottom w:val="single" w:sz="4" w:space="0" w:color="auto"/>
            </w:tcBorders>
            <w:shd w:val="clear" w:color="auto" w:fill="auto"/>
          </w:tcPr>
          <w:p>
            <w:pPr>
              <w:spacing w:before="60" w:after="60"/>
              <w:jc w:val="left"/>
              <w:rPr>
                <w:rFonts w:eastAsia="Times New Roman"/>
                <w:i/>
                <w:iCs/>
                <w:noProof/>
                <w:sz w:val="20"/>
                <w:szCs w:val="24"/>
              </w:rPr>
            </w:pPr>
            <w:r>
              <w:rPr>
                <w:noProof/>
                <w:sz w:val="20"/>
              </w:rPr>
              <w:t xml:space="preserve">Gamyba iš medžiagų, priskiriamų bet kuriai pozicijai. Tačiau visų panaudotų medžiagų, priskiriamų 2932 ir 2933 pozicijoms, vertė neturi viršyti 20 % produkto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50 % produkto </w:t>
            </w:r>
            <w:r>
              <w:rPr>
                <w:i/>
                <w:noProof/>
                <w:sz w:val="20"/>
              </w:rPr>
              <w:t>ex-works</w:t>
            </w:r>
            <w:r>
              <w:rPr>
                <w:noProof/>
                <w:sz w:val="20"/>
              </w:rPr>
              <w:t xml:space="preserve"> kainos.</w:t>
            </w: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 xml:space="preserve">Gamyba iš medžiagų, priskiriamų bet kuriai pozicijai. Tačiau visų panaudotų medžiagų, priskiriamų 2932 ir 2933 pozicijoms, vertė neturi viršyti 20 % produkto </w:t>
            </w:r>
            <w:r>
              <w:rPr>
                <w:i/>
                <w:noProof/>
                <w:sz w:val="20"/>
              </w:rPr>
              <w:t>ex-works</w:t>
            </w:r>
            <w:r>
              <w:rPr>
                <w:noProof/>
                <w:sz w:val="20"/>
              </w:rPr>
              <w:t xml:space="preserve"> kainos.</w:t>
            </w: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60 % produkto </w:t>
            </w:r>
            <w:r>
              <w:rPr>
                <w:i/>
                <w:noProof/>
                <w:sz w:val="20"/>
              </w:rPr>
              <w:t>ex-works</w:t>
            </w:r>
            <w:r>
              <w:rPr>
                <w:noProof/>
                <w:sz w:val="20"/>
              </w:rPr>
              <w:t xml:space="preserve"> kainos.</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2934</w:t>
            </w:r>
          </w:p>
        </w:tc>
        <w:tc>
          <w:tcPr>
            <w:tcW w:w="1092" w:type="pct"/>
            <w:shd w:val="clear" w:color="auto" w:fill="auto"/>
          </w:tcPr>
          <w:p>
            <w:pPr>
              <w:spacing w:before="0" w:after="0"/>
              <w:jc w:val="left"/>
              <w:rPr>
                <w:rFonts w:eastAsia="Times New Roman"/>
                <w:noProof/>
                <w:sz w:val="20"/>
                <w:szCs w:val="24"/>
              </w:rPr>
            </w:pPr>
            <w:r>
              <w:rPr>
                <w:noProof/>
                <w:sz w:val="20"/>
              </w:rPr>
              <w:t>Nukleino rūgštys (nukleorūgštys) ir jų druskos; kiti heterocikliniai junginiai</w:t>
            </w:r>
          </w:p>
        </w:tc>
        <w:tc>
          <w:tcPr>
            <w:tcW w:w="860" w:type="pct"/>
            <w:shd w:val="clear" w:color="auto" w:fill="auto"/>
          </w:tcPr>
          <w:p>
            <w:pPr>
              <w:spacing w:before="60" w:after="60"/>
              <w:jc w:val="left"/>
              <w:rPr>
                <w:rFonts w:eastAsia="Times New Roman"/>
                <w:i/>
                <w:iCs/>
                <w:noProof/>
                <w:sz w:val="20"/>
                <w:szCs w:val="24"/>
              </w:rPr>
            </w:pPr>
            <w:r>
              <w:rPr>
                <w:noProof/>
                <w:sz w:val="20"/>
              </w:rPr>
              <w:t xml:space="preserve">Gamyba iš medžiagų, priskiriamų bet kuriai pozicijai. Tačiau visų panaudotų medžiagų, priskiriamų 2932, 2933 ir 2934 pozicijoms, vertė neturi viršyti 20 % produkto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50 % produkto </w:t>
            </w:r>
            <w:r>
              <w:rPr>
                <w:i/>
                <w:noProof/>
                <w:sz w:val="20"/>
              </w:rPr>
              <w:t>ex-works</w:t>
            </w:r>
            <w:r>
              <w:rPr>
                <w:noProof/>
                <w:sz w:val="20"/>
              </w:rPr>
              <w:t xml:space="preserve"> kainos.</w:t>
            </w:r>
          </w:p>
        </w:tc>
        <w:tc>
          <w:tcPr>
            <w:tcW w:w="840" w:type="pct"/>
            <w:shd w:val="clear" w:color="auto" w:fill="auto"/>
          </w:tcPr>
          <w:p>
            <w:pPr>
              <w:spacing w:before="60" w:after="60"/>
              <w:jc w:val="left"/>
              <w:rPr>
                <w:rFonts w:eastAsia="Times New Roman"/>
                <w:noProof/>
                <w:sz w:val="20"/>
                <w:szCs w:val="24"/>
              </w:rPr>
            </w:pPr>
            <w:r>
              <w:rPr>
                <w:noProof/>
                <w:sz w:val="20"/>
              </w:rPr>
              <w:t xml:space="preserve">Gamyba iš medžiagų, priskiriamų bet kuriai pozicijai. Tačiau visų panaudotų medžiagų, priskiriamų 2932, 2933 ir 2934 pozicijoms, vertė neturi viršyti 20 % produkto </w:t>
            </w:r>
            <w:r>
              <w:rPr>
                <w:i/>
                <w:noProof/>
                <w:sz w:val="20"/>
              </w:rPr>
              <w:t>ex-works</w:t>
            </w:r>
            <w:r>
              <w:rPr>
                <w:noProof/>
                <w:sz w:val="20"/>
              </w:rPr>
              <w:t xml:space="preserve"> kainos.</w:t>
            </w:r>
          </w:p>
        </w:tc>
        <w:tc>
          <w:tcPr>
            <w:tcW w:w="840" w:type="pct"/>
            <w:gridSpan w:val="2"/>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60 % produkto </w:t>
            </w:r>
            <w:r>
              <w:rPr>
                <w:i/>
                <w:noProof/>
                <w:sz w:val="20"/>
              </w:rPr>
              <w:t>ex-works</w:t>
            </w:r>
            <w:r>
              <w:rPr>
                <w:noProof/>
                <w:sz w:val="20"/>
              </w:rPr>
              <w:t xml:space="preserve"> kainos.</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ex 2937</w:t>
            </w:r>
          </w:p>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Hormonai, prostaglandinai, tromboksanai ir leukotrienai, natūralūs arba gauti sintezės būdu; jų dariniai ir struktūriniai analogai, įskaitant polipeptidus su modifikuota grandine, daugiausia vartojami kaip hormonai:</w:t>
            </w:r>
          </w:p>
        </w:tc>
        <w:tc>
          <w:tcPr>
            <w:tcW w:w="860" w:type="pct"/>
            <w:shd w:val="clear" w:color="auto" w:fill="auto"/>
          </w:tcPr>
          <w:p>
            <w:pPr>
              <w:spacing w:before="60" w:after="6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 xml:space="preserve"> </w:t>
            </w:r>
          </w:p>
        </w:tc>
        <w:tc>
          <w:tcPr>
            <w:tcW w:w="1092" w:type="pct"/>
            <w:shd w:val="clear" w:color="auto" w:fill="auto"/>
          </w:tcPr>
          <w:p>
            <w:pPr>
              <w:spacing w:before="0" w:after="0"/>
              <w:jc w:val="left"/>
              <w:rPr>
                <w:rFonts w:eastAsia="Times New Roman"/>
                <w:noProof/>
                <w:sz w:val="20"/>
                <w:szCs w:val="24"/>
              </w:rPr>
            </w:pPr>
            <w:r>
              <w:rPr>
                <w:noProof/>
                <w:sz w:val="20"/>
              </w:rPr>
              <w:t>– Kiti heterocikliniai junginiai, kurių molekulėse yra tik azoto heteroatomas (-ai)</w:t>
            </w:r>
          </w:p>
        </w:tc>
        <w:tc>
          <w:tcPr>
            <w:tcW w:w="860" w:type="pct"/>
            <w:shd w:val="clear" w:color="auto" w:fill="auto"/>
          </w:tcPr>
          <w:p>
            <w:pPr>
              <w:spacing w:before="60" w:after="60"/>
              <w:jc w:val="left"/>
              <w:rPr>
                <w:rFonts w:eastAsia="Times New Roman"/>
                <w:noProof/>
                <w:sz w:val="20"/>
                <w:szCs w:val="24"/>
              </w:rPr>
            </w:pPr>
            <w:r>
              <w:rPr>
                <w:noProof/>
                <w:sz w:val="20"/>
              </w:rPr>
              <w:t xml:space="preserve">Gamyba iš medžiagų, priskiriamų bet kuriai pozicijai. Tačiau visų panaudotų medžiagų, priskiriamų 2932 ir 2933 pozicijoms, vertė neturi viršyti 20 % produkto </w:t>
            </w:r>
            <w:r>
              <w:rPr>
                <w:i/>
                <w:noProof/>
                <w:sz w:val="20"/>
              </w:rPr>
              <w:t>ex-works</w:t>
            </w:r>
            <w:r>
              <w:rPr>
                <w:noProof/>
                <w:sz w:val="20"/>
              </w:rPr>
              <w:t xml:space="preserve"> kainos.</w:t>
            </w:r>
          </w:p>
        </w:tc>
        <w:tc>
          <w:tcPr>
            <w:tcW w:w="815" w:type="pct"/>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50 % produkto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 xml:space="preserve">Gamyba iš medžiagų, priskiriamų bet kuriai pozicijai. Tačiau visų panaudotų medžiagų, priskiriamų 2932 ir 2933 pozicijoms, vertė neturi viršyti 20 % produkto </w:t>
            </w:r>
            <w:r>
              <w:rPr>
                <w:i/>
                <w:noProof/>
                <w:sz w:val="20"/>
              </w:rPr>
              <w:t>ex-works</w:t>
            </w:r>
            <w:r>
              <w:rPr>
                <w:noProof/>
                <w:sz w:val="20"/>
              </w:rPr>
              <w:t xml:space="preserve"> kainos.</w:t>
            </w:r>
          </w:p>
          <w:p>
            <w:pPr>
              <w:spacing w:before="60" w:after="6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60 % produkto </w:t>
            </w:r>
            <w:r>
              <w:rPr>
                <w:i/>
                <w:noProof/>
                <w:sz w:val="20"/>
              </w:rPr>
              <w:t>ex-works</w:t>
            </w:r>
            <w:r>
              <w:rPr>
                <w:noProof/>
                <w:sz w:val="20"/>
              </w:rPr>
              <w:t xml:space="preserve"> kainos.</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 xml:space="preserve"> </w:t>
            </w:r>
          </w:p>
        </w:tc>
        <w:tc>
          <w:tcPr>
            <w:tcW w:w="1092" w:type="pct"/>
            <w:shd w:val="clear" w:color="auto" w:fill="auto"/>
          </w:tcPr>
          <w:p>
            <w:pPr>
              <w:spacing w:before="0" w:after="0"/>
              <w:jc w:val="left"/>
              <w:rPr>
                <w:rFonts w:eastAsia="Times New Roman"/>
                <w:noProof/>
                <w:sz w:val="20"/>
                <w:szCs w:val="24"/>
              </w:rPr>
            </w:pPr>
            <w:r>
              <w:rPr>
                <w:noProof/>
                <w:sz w:val="20"/>
              </w:rPr>
              <w:t>– Kitos nukleino rūgštys ir jų druskos; kiti heterocikliniai junginiai</w:t>
            </w:r>
          </w:p>
        </w:tc>
        <w:tc>
          <w:tcPr>
            <w:tcW w:w="860" w:type="pct"/>
            <w:shd w:val="clear" w:color="auto" w:fill="auto"/>
          </w:tcPr>
          <w:p>
            <w:pPr>
              <w:spacing w:before="60" w:after="60"/>
              <w:jc w:val="left"/>
              <w:rPr>
                <w:rFonts w:eastAsia="Times New Roman"/>
                <w:noProof/>
                <w:sz w:val="20"/>
                <w:szCs w:val="24"/>
              </w:rPr>
            </w:pPr>
            <w:r>
              <w:rPr>
                <w:noProof/>
                <w:sz w:val="20"/>
              </w:rPr>
              <w:t xml:space="preserve">Gamyba iš medžiagų, priskiriamų bet kuriai pozicijai. Tačiau visų panaudotų medžiagų, priskiriamų 2932, 2933 ir 2934 pozicijoms, vertė neturi viršyti 20 % produkto </w:t>
            </w:r>
            <w:r>
              <w:rPr>
                <w:i/>
                <w:noProof/>
                <w:sz w:val="20"/>
              </w:rPr>
              <w:t>ex-works</w:t>
            </w:r>
            <w:r>
              <w:rPr>
                <w:noProof/>
                <w:sz w:val="20"/>
              </w:rPr>
              <w:t xml:space="preserve"> kainos.</w:t>
            </w:r>
          </w:p>
        </w:tc>
        <w:tc>
          <w:tcPr>
            <w:tcW w:w="815" w:type="pct"/>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50 % produkto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 xml:space="preserve">Gamyba iš medžiagų, priskiriamų bet kuriai pozicijai. Tačiau visų panaudotų medžiagų, priskiriamų 2932, 2933 ir 2934 pozicijoms, vertė neturi viršyti 20 % produkto </w:t>
            </w:r>
            <w:r>
              <w:rPr>
                <w:i/>
                <w:noProof/>
                <w:sz w:val="20"/>
              </w:rPr>
              <w:t>ex-works</w:t>
            </w:r>
            <w:r>
              <w:rPr>
                <w:noProof/>
                <w:sz w:val="20"/>
              </w:rPr>
              <w:t xml:space="preserve"> kainos.</w:t>
            </w:r>
          </w:p>
        </w:tc>
        <w:tc>
          <w:tcPr>
            <w:tcW w:w="840" w:type="pct"/>
            <w:gridSpan w:val="2"/>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60 % produkto </w:t>
            </w:r>
            <w:r>
              <w:rPr>
                <w:i/>
                <w:noProof/>
                <w:sz w:val="20"/>
              </w:rPr>
              <w:t>ex-works</w:t>
            </w:r>
            <w:r>
              <w:rPr>
                <w:noProof/>
                <w:sz w:val="20"/>
              </w:rPr>
              <w:t xml:space="preserve"> kainos.</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ex 2939 11</w:t>
            </w:r>
          </w:p>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xml:space="preserve">Aguonų stiebelių koncentratai, kurių sudėtyje esantys alkaloidai sudaro ne mažiau kaip 50% masės </w:t>
            </w:r>
          </w:p>
        </w:tc>
        <w:tc>
          <w:tcPr>
            <w:tcW w:w="860" w:type="pct"/>
            <w:shd w:val="clear" w:color="auto" w:fill="auto"/>
          </w:tcPr>
          <w:p>
            <w:pPr>
              <w:spacing w:before="60" w:after="60"/>
              <w:jc w:val="left"/>
              <w:rPr>
                <w:rFonts w:eastAsia="Times New Roman"/>
                <w:noProof/>
                <w:sz w:val="20"/>
                <w:szCs w:val="24"/>
              </w:rPr>
            </w:pPr>
            <w:r>
              <w:rPr>
                <w:noProof/>
                <w:sz w:val="20"/>
              </w:rPr>
              <w:t>Gamyba iš bet kuriai pozicijai priskiriamų medžiagų, kai panaudoto cukraus masė ne didesnė kaip 40 % galutinio produkto masės.</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pacing w:val="-2"/>
                <w:sz w:val="20"/>
              </w:rPr>
              <w:t>Gamyba iš bet kuriai pozicijai priskiriamų medžiagų, kai panaudoto cukraus masė ne didesnė kaip 40 % galutinio produkto masės.</w:t>
            </w: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ex 30 skirsnis</w:t>
            </w:r>
          </w:p>
          <w:p>
            <w:pPr>
              <w:spacing w:before="0" w:after="0"/>
              <w:jc w:val="left"/>
              <w:rPr>
                <w:rFonts w:eastAsia="Times New Roman"/>
                <w:noProof/>
                <w:sz w:val="18"/>
                <w:szCs w:val="18"/>
              </w:rPr>
            </w:pPr>
          </w:p>
          <w:p>
            <w:pPr>
              <w:spacing w:before="0" w:after="0"/>
              <w:jc w:val="left"/>
              <w:rPr>
                <w:rFonts w:eastAsia="Times New Roman"/>
                <w:noProof/>
                <w:sz w:val="20"/>
                <w:szCs w:val="24"/>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Farmacijos produktai</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Gamyba iš medžiagų, priskiriamų bet kuriai pozicijai.</w:t>
            </w: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Gamyba iš medžiagų, priskiriamų bet kuriai pozicijai. </w:t>
            </w: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ex 3002</w:t>
            </w:r>
          </w:p>
          <w:p>
            <w:pPr>
              <w:spacing w:before="0" w:after="0"/>
              <w:jc w:val="left"/>
              <w:rPr>
                <w:rFonts w:eastAsia="Times New Roman"/>
                <w:noProof/>
                <w:sz w:val="20"/>
                <w:szCs w:val="24"/>
                <w:highlight w:val="yellow"/>
              </w:rPr>
            </w:pPr>
          </w:p>
          <w:p>
            <w:pPr>
              <w:spacing w:before="0" w:after="0"/>
              <w:jc w:val="left"/>
              <w:rPr>
                <w:rFonts w:eastAsia="Times New Roman"/>
                <w:noProof/>
                <w:sz w:val="20"/>
                <w:szCs w:val="24"/>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 Kiti junginiai, kurių molekulėse yra karboksiimido funkcinė grupė (įskaitant sachariną ir jo druskas), taip pat junginiai, kurių molekulėse yra imino funkcinė grupė, peptidų ir baltymų, kurie tiesiogiai susiję su imunologinių procesų reguliavimu, forma </w:t>
            </w: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 xml:space="preserve">Gamyba iš medžiagų, priskiriamų bet kuriai kitai pozicijai negu produktas. Tačiau medžiagos, priskiriamos tai pačiai pozicijai kaip ir produktas, gali būti naudojamos, jei jų bendra vertė neviršija 20 % produkto </w:t>
            </w:r>
            <w:r>
              <w:rPr>
                <w:i/>
                <w:noProof/>
                <w:sz w:val="20"/>
              </w:rPr>
              <w:t>ex-works</w:t>
            </w:r>
            <w:r>
              <w:rPr>
                <w:noProof/>
                <w:sz w:val="20"/>
              </w:rPr>
              <w:t xml:space="preserve"> kainos.</w:t>
            </w:r>
          </w:p>
          <w:p>
            <w:pPr>
              <w:spacing w:before="0" w:after="0"/>
              <w:jc w:val="left"/>
              <w:rPr>
                <w:rFonts w:eastAsia="Times New Roman"/>
                <w:noProof/>
                <w:sz w:val="20"/>
                <w:szCs w:val="24"/>
              </w:rPr>
            </w:pPr>
          </w:p>
          <w:p>
            <w:pPr>
              <w:spacing w:before="60" w:after="6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50 % produkto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 xml:space="preserve">Gamyba iš medžiagų, priskiriamų bet kuriai kitai pozicijai negu produktas. Tačiau medžiagos, priskiriamos tai pačiai pozicijai kaip ir produktas, gali būti naudojamos, jei jų bendra vertė neviršija 20 % produkto </w:t>
            </w:r>
            <w:r>
              <w:rPr>
                <w:i/>
                <w:noProof/>
                <w:sz w:val="20"/>
              </w:rPr>
              <w:t>ex-works</w:t>
            </w:r>
            <w:r>
              <w:rPr>
                <w:noProof/>
                <w:sz w:val="20"/>
              </w:rPr>
              <w:t xml:space="preserve"> kainos.</w:t>
            </w:r>
          </w:p>
        </w:tc>
        <w:tc>
          <w:tcPr>
            <w:tcW w:w="840" w:type="pct"/>
            <w:gridSpan w:val="2"/>
            <w:tcBorders>
              <w:bottom w:val="single" w:sz="4" w:space="0" w:color="auto"/>
            </w:tcBorders>
            <w:shd w:val="clear" w:color="auto" w:fill="auto"/>
          </w:tcPr>
          <w:p>
            <w:pPr>
              <w:spacing w:before="0" w:after="0"/>
              <w:jc w:val="left"/>
              <w:rPr>
                <w:rFonts w:eastAsia="Times New Roman"/>
                <w:noProof/>
                <w:color w:val="000000"/>
                <w:sz w:val="20"/>
                <w:szCs w:val="24"/>
              </w:rPr>
            </w:pPr>
            <w:r>
              <w:rPr>
                <w:noProof/>
                <w:sz w:val="20"/>
              </w:rPr>
              <w:t xml:space="preserve">Gamyba, kai visų panaudotų medžiagų vertė neviršija 60 % produkto </w:t>
            </w:r>
            <w:r>
              <w:rPr>
                <w:i/>
                <w:noProof/>
                <w:sz w:val="20"/>
              </w:rPr>
              <w:t>ex-works</w:t>
            </w:r>
            <w:r>
              <w:rPr>
                <w:noProof/>
                <w:sz w:val="20"/>
              </w:rPr>
              <w:t xml:space="preserve"> kainos.</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highlight w:val="yellow"/>
              </w:rPr>
            </w:pPr>
          </w:p>
        </w:tc>
        <w:tc>
          <w:tcPr>
            <w:tcW w:w="1092"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 xml:space="preserve">– Kiti heterocikliniai junginiai, kurių molekulėse yra tik azoto heteroatomas (-ai) ir kurių molekulėse yra nekondensuotas imidazolo žiedas (hidrintas arba nehidrintas), peptidų ir baltymų, kurie tiesiogiai susiję su imunologinių procesų reguliavimu, forma </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 xml:space="preserve">Gamyba iš medžiagų, priskiriamų bet kuriai pozicijai. Tačiau visų panaudotų medžiagų, priskiriamų 2932 ir 2933 pozicijoms, vertė neturi viršyti 20 % produkto </w:t>
            </w:r>
            <w:r>
              <w:rPr>
                <w:i/>
                <w:noProof/>
                <w:sz w:val="20"/>
              </w:rPr>
              <w:t>ex-works</w:t>
            </w:r>
            <w:r>
              <w:rPr>
                <w:noProof/>
                <w:sz w:val="20"/>
              </w:rPr>
              <w:t xml:space="preserve"> kainos.</w:t>
            </w:r>
          </w:p>
          <w:p>
            <w:pPr>
              <w:spacing w:before="60" w:after="6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50 % produkto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 xml:space="preserve">Gamyba iš medžiagų, priskiriamų bet kuriai pozicijai. Tačiau visų panaudotų medžiagų, priskiriamų 2932 ir 2933 pozicijoms, vertė neturi viršyti 20 % produkto </w:t>
            </w:r>
            <w:r>
              <w:rPr>
                <w:i/>
                <w:noProof/>
                <w:sz w:val="20"/>
              </w:rPr>
              <w:t>ex-works</w:t>
            </w:r>
            <w:r>
              <w:rPr>
                <w:noProof/>
                <w:sz w:val="20"/>
              </w:rPr>
              <w:t xml:space="preserve"> kainos.</w:t>
            </w:r>
          </w:p>
          <w:p>
            <w:pPr>
              <w:spacing w:before="60" w:after="60"/>
              <w:jc w:val="left"/>
              <w:rPr>
                <w:rFonts w:eastAsia="Times New Roman"/>
                <w:noProof/>
                <w:sz w:val="20"/>
                <w:szCs w:val="24"/>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60 % produkto </w:t>
            </w:r>
            <w:r>
              <w:rPr>
                <w:i/>
                <w:noProof/>
                <w:sz w:val="20"/>
              </w:rPr>
              <w:t>ex-works</w:t>
            </w:r>
            <w:r>
              <w:rPr>
                <w:noProof/>
                <w:sz w:val="20"/>
              </w:rPr>
              <w:t xml:space="preserve"> kainos.</w:t>
            </w:r>
          </w:p>
          <w:p>
            <w:pPr>
              <w:spacing w:before="0" w:after="0"/>
              <w:jc w:val="left"/>
              <w:rPr>
                <w:rFonts w:eastAsia="Times New Roman"/>
                <w:noProof/>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highlight w:val="yellow"/>
              </w:rPr>
            </w:pPr>
          </w:p>
        </w:tc>
        <w:tc>
          <w:tcPr>
            <w:tcW w:w="1092"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 xml:space="preserve">– Kitos nukleino rūgštys ir jų druskos, chemijos atžvilgiu apibūdintos arba neapibūdintos, peptidų ir baltymų, kurie tiesiogiai susiję su imunologinių procesų reguliavimu, forma; kiti heterocikliniai junginiai peptidų ir baltymų, kurie tiesiogiai susiję su imunologinių procesų reguliavimu, forma </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 xml:space="preserve">Gamyba iš medžiagų, priskiriamų bet kuriai pozicijai. Tačiau visų panaudotų medžiagų, priskiriamų 2932, 2933 ir 2934 pozicijoms, vertė neturi viršyti 20 % produkto </w:t>
            </w:r>
            <w:r>
              <w:rPr>
                <w:i/>
                <w:noProof/>
                <w:sz w:val="20"/>
              </w:rPr>
              <w:t>ex-works</w:t>
            </w:r>
            <w:r>
              <w:rPr>
                <w:noProof/>
                <w:sz w:val="20"/>
              </w:rPr>
              <w:t xml:space="preserve"> kainos.</w:t>
            </w:r>
          </w:p>
          <w:p>
            <w:pPr>
              <w:spacing w:before="60" w:after="6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50 % produkto </w:t>
            </w:r>
            <w:r>
              <w:rPr>
                <w:i/>
                <w:noProof/>
                <w:sz w:val="20"/>
              </w:rPr>
              <w:t>ex-works</w:t>
            </w:r>
            <w:r>
              <w:rPr>
                <w:noProof/>
                <w:sz w:val="20"/>
              </w:rPr>
              <w:t xml:space="preserve"> kainos.</w:t>
            </w: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 xml:space="preserve">Gamyba iš medžiagų, priskiriamų bet kuriai pozicijai. Tačiau visų panaudotų medžiagų, priskiriamų 2932, 2933 ir 2934 pozicijoms, vertė neturi viršyti 20 % produkto </w:t>
            </w:r>
            <w:r>
              <w:rPr>
                <w:i/>
                <w:noProof/>
                <w:sz w:val="20"/>
              </w:rPr>
              <w:t>ex-works</w:t>
            </w:r>
            <w:r>
              <w:rPr>
                <w:noProof/>
                <w:sz w:val="20"/>
              </w:rPr>
              <w:t xml:space="preserve"> kainos.</w:t>
            </w:r>
          </w:p>
          <w:p>
            <w:pPr>
              <w:spacing w:before="60" w:after="60"/>
              <w:jc w:val="left"/>
              <w:rPr>
                <w:rFonts w:eastAsia="Times New Roman"/>
                <w:noProof/>
                <w:sz w:val="20"/>
                <w:szCs w:val="24"/>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60 % produkto </w:t>
            </w:r>
            <w:r>
              <w:rPr>
                <w:i/>
                <w:noProof/>
                <w:sz w:val="20"/>
              </w:rPr>
              <w:t>ex-works</w:t>
            </w:r>
            <w:r>
              <w:rPr>
                <w:noProof/>
                <w:sz w:val="20"/>
              </w:rPr>
              <w:t xml:space="preserve"> kainos.</w:t>
            </w:r>
          </w:p>
          <w:p>
            <w:pPr>
              <w:spacing w:before="0" w:after="0"/>
              <w:jc w:val="left"/>
              <w:rPr>
                <w:rFonts w:eastAsia="Times New Roman"/>
                <w:noProof/>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highlight w:val="yellow"/>
              </w:rPr>
            </w:pPr>
          </w:p>
        </w:tc>
        <w:tc>
          <w:tcPr>
            <w:tcW w:w="1092" w:type="pct"/>
            <w:tcBorders>
              <w:bottom w:val="single" w:sz="4" w:space="0" w:color="auto"/>
            </w:tcBorders>
            <w:shd w:val="clear" w:color="auto" w:fill="auto"/>
          </w:tcPr>
          <w:p>
            <w:pPr>
              <w:spacing w:before="0" w:after="0"/>
              <w:jc w:val="left"/>
              <w:rPr>
                <w:rFonts w:eastAsia="Times New Roman"/>
                <w:noProof/>
                <w:color w:val="1F497D"/>
                <w:sz w:val="20"/>
                <w:szCs w:val="24"/>
              </w:rPr>
            </w:pPr>
            <w:r>
              <w:rPr>
                <w:noProof/>
                <w:sz w:val="20"/>
              </w:rPr>
              <w:t>– Kiti hormonai, prostaglandinai, tromboksanai ir leukotrienai, natūralūs arba gauti sintezės būdu, peptidų ir baltymų (išskyrus 2937 pozicijai priskiriamas prekes), kurie tiesiogiai susiję su imunologinių procesų reguliavimu, forma; jų dariniai ir struktūriniai analogai, įskaitant polipeptidus su modifikuota grandine, daugiausia vartojami kaip hormonai, peptidų ir baltymų (išskyrus 2937 pozicijai priskiriamas prekes), kurie tiesiogiai susiję su imunologinių procesų reguliavimu, forma</w:t>
            </w: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Gamyba iš medžiagų, priskiriamų bet kuriai kitai pozicijai negu produktas. Tačiau medžiagos, priskiriamos tai pačiai pozicijai kaip ir produktas, gali būti naudojamos, jei jų bendra vertė neviršija 20 % produkto</w:t>
            </w:r>
            <w:r>
              <w:rPr>
                <w:i/>
                <w:noProof/>
                <w:sz w:val="20"/>
              </w:rPr>
              <w:t xml:space="preserve"> ex-works</w:t>
            </w:r>
            <w:r>
              <w:rPr>
                <w:noProof/>
                <w:sz w:val="20"/>
              </w:rPr>
              <w:t xml:space="preserve"> kainos.</w:t>
            </w: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50 % produkto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Gamyba iš medžiagų, priskiriamų bet kuriai kitai pozicijai negu produktas. Tačiau medžiagos, priskiriamos tai pačiai pozicijai kaip ir produktas, gali būti naudojamos, jei jų bendra vertė neviršija 20 % produkto </w:t>
            </w:r>
            <w:r>
              <w:rPr>
                <w:i/>
                <w:noProof/>
                <w:sz w:val="20"/>
              </w:rPr>
              <w:t>ex-works</w:t>
            </w:r>
            <w:r>
              <w:rPr>
                <w:noProof/>
                <w:sz w:val="20"/>
              </w:rPr>
              <w:t xml:space="preserve"> kainos.</w:t>
            </w: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60 % produkto </w:t>
            </w:r>
            <w:r>
              <w:rPr>
                <w:i/>
                <w:noProof/>
                <w:sz w:val="20"/>
              </w:rPr>
              <w:t>ex-works</w:t>
            </w:r>
            <w:r>
              <w:rPr>
                <w:noProof/>
                <w:sz w:val="20"/>
              </w:rPr>
              <w:t xml:space="preserve"> kainos.</w:t>
            </w:r>
          </w:p>
          <w:p>
            <w:pPr>
              <w:spacing w:before="0" w:after="0"/>
              <w:jc w:val="left"/>
              <w:rPr>
                <w:rFonts w:eastAsia="Times New Roman"/>
                <w:noProof/>
                <w:color w:val="000000"/>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Kiti polieteriai, pirminės formos, peptidų ir baltymų, kurie tiesiogiai susiję su imunologinių procesų reguliavimu, forma</w:t>
            </w:r>
          </w:p>
        </w:tc>
        <w:tc>
          <w:tcPr>
            <w:tcW w:w="860" w:type="pct"/>
            <w:tcBorders>
              <w:bottom w:val="single" w:sz="4" w:space="0" w:color="auto"/>
            </w:tcBorders>
            <w:shd w:val="clear" w:color="auto" w:fill="auto"/>
          </w:tcPr>
          <w:p>
            <w:pPr>
              <w:autoSpaceDE w:val="0"/>
              <w:autoSpaceDN w:val="0"/>
              <w:adjustRightInd w:val="0"/>
              <w:spacing w:before="60" w:after="60"/>
              <w:jc w:val="left"/>
              <w:rPr>
                <w:rFonts w:eastAsia="Times New Roman"/>
                <w:noProof/>
                <w:sz w:val="20"/>
                <w:szCs w:val="24"/>
              </w:rPr>
            </w:pPr>
            <w:r>
              <w:rPr>
                <w:noProof/>
                <w:sz w:val="20"/>
              </w:rPr>
              <w:t xml:space="preserve">Gamyba iš medžiagų, priskiriamų bet kuriai kitai pozicijai negu produktas. Tačiau medžiagos, priskiriamos tai pačiai pozicijai kaip ir produktas, gali būti naudojamos, jei jų bendra vertė neviršija 50 % produkto </w:t>
            </w:r>
            <w:r>
              <w:rPr>
                <w:i/>
                <w:noProof/>
                <w:sz w:val="20"/>
              </w:rPr>
              <w:t>ex-works</w:t>
            </w:r>
            <w:r>
              <w:rPr>
                <w:noProof/>
                <w:sz w:val="20"/>
              </w:rPr>
              <w:t xml:space="preserve"> kainos</w:t>
            </w:r>
            <w:r>
              <w:rPr>
                <w:rStyle w:val="FootnoteReference"/>
                <w:noProof/>
              </w:rPr>
              <w:footnoteReference w:id="23"/>
            </w:r>
            <w:r>
              <w:rPr>
                <w:noProof/>
                <w:sz w:val="20"/>
              </w:rPr>
              <w:t>.</w:t>
            </w:r>
          </w:p>
          <w:p>
            <w:pPr>
              <w:autoSpaceDE w:val="0"/>
              <w:autoSpaceDN w:val="0"/>
              <w:adjustRightInd w:val="0"/>
              <w:spacing w:before="60" w:after="6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50 % produkto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autoSpaceDE w:val="0"/>
              <w:autoSpaceDN w:val="0"/>
              <w:adjustRightInd w:val="0"/>
              <w:spacing w:before="60" w:after="60"/>
              <w:jc w:val="left"/>
              <w:rPr>
                <w:rFonts w:eastAsia="Times New Roman"/>
                <w:noProof/>
                <w:sz w:val="20"/>
                <w:szCs w:val="24"/>
              </w:rPr>
            </w:pPr>
            <w:r>
              <w:rPr>
                <w:noProof/>
                <w:sz w:val="20"/>
              </w:rPr>
              <w:t xml:space="preserve">Gamyba iš medžiagų, priskiriamų bet kuriai kitai pozicijai negu produktas. Tačiau medžiagos, priskiriamos tai pačiai pozicijai kaip ir produktas, gali būti naudojamos, jei jų bendra vertė neviršija 50 % produkto </w:t>
            </w:r>
            <w:r>
              <w:rPr>
                <w:i/>
                <w:noProof/>
                <w:sz w:val="20"/>
              </w:rPr>
              <w:t>ex-works</w:t>
            </w:r>
            <w:r>
              <w:rPr>
                <w:noProof/>
                <w:sz w:val="20"/>
              </w:rPr>
              <w:t xml:space="preserve"> kainos</w:t>
            </w:r>
            <w:r>
              <w:rPr>
                <w:rStyle w:val="FootnoteReference"/>
                <w:noProof/>
              </w:rPr>
              <w:footnoteReference w:id="24"/>
            </w:r>
            <w:r>
              <w:rPr>
                <w:noProof/>
                <w:sz w:val="20"/>
              </w:rPr>
              <w:t>.</w:t>
            </w:r>
          </w:p>
          <w:p>
            <w:pPr>
              <w:spacing w:before="0" w:after="0"/>
              <w:jc w:val="left"/>
              <w:rPr>
                <w:rFonts w:eastAsia="Times New Roman"/>
                <w:noProof/>
                <w:sz w:val="20"/>
                <w:szCs w:val="24"/>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70 % produkto </w:t>
            </w:r>
            <w:r>
              <w:rPr>
                <w:i/>
                <w:noProof/>
                <w:sz w:val="20"/>
              </w:rPr>
              <w:t>ex-works</w:t>
            </w:r>
            <w:r>
              <w:rPr>
                <w:noProof/>
                <w:sz w:val="20"/>
              </w:rPr>
              <w:t xml:space="preserve"> kainos.</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97"/>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ex 3006 </w:t>
            </w:r>
          </w:p>
          <w:p>
            <w:pPr>
              <w:spacing w:before="0" w:after="0"/>
              <w:jc w:val="left"/>
              <w:rPr>
                <w:rFonts w:eastAsia="Times New Roman"/>
                <w:noProof/>
                <w:sz w:val="20"/>
                <w:szCs w:val="24"/>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Reikmenys, atpažįstami kaip skirti ostomijai, pagaminti iš plastikų</w:t>
            </w:r>
          </w:p>
        </w:tc>
        <w:tc>
          <w:tcPr>
            <w:tcW w:w="860" w:type="pct"/>
            <w:tcBorders>
              <w:bottom w:val="single" w:sz="4" w:space="0" w:color="auto"/>
            </w:tcBorders>
            <w:shd w:val="clear" w:color="auto" w:fill="auto"/>
          </w:tcPr>
          <w:p>
            <w:pPr>
              <w:spacing w:before="60" w:after="60"/>
              <w:jc w:val="left"/>
              <w:rPr>
                <w:rFonts w:eastAsia="Times New Roman"/>
                <w:b/>
                <w:noProof/>
                <w:sz w:val="20"/>
                <w:szCs w:val="24"/>
              </w:rPr>
            </w:pPr>
            <w:r>
              <w:rPr>
                <w:noProof/>
                <w:sz w:val="20"/>
              </w:rPr>
              <w:t>Gamyba iš medžiagų, priskiriamų bet kuriai kitai pozicijai negu produktas.</w:t>
            </w:r>
          </w:p>
          <w:p>
            <w:pPr>
              <w:spacing w:before="60" w:after="6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50 % produkto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Gamyba iš medžiagų, priskiriamų bet kuriai kitai pozicijai negu produktas.</w:t>
            </w:r>
          </w:p>
          <w:p>
            <w:pPr>
              <w:spacing w:before="60" w:after="60"/>
              <w:jc w:val="left"/>
              <w:rPr>
                <w:rFonts w:eastAsia="Times New Roman"/>
                <w:noProof/>
                <w:sz w:val="20"/>
                <w:szCs w:val="24"/>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70 % produkto </w:t>
            </w:r>
            <w:r>
              <w:rPr>
                <w:i/>
                <w:noProof/>
                <w:sz w:val="20"/>
              </w:rPr>
              <w:t>ex-works</w:t>
            </w:r>
            <w:r>
              <w:rPr>
                <w:noProof/>
                <w:sz w:val="20"/>
              </w:rPr>
              <w:t xml:space="preserve"> kainos.</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 </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Sterilūs absorbuojami chirurginiai arba stomatologiniai siūlai ir sterilios chirurginės arba stomatologinės priemonės, neleidžiančios susidaryti sąaugoms, absorbuojamos arba neabsorbuojamos:</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 Iš plastiko:</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 – Jonomeriniai lakštai arba plėvelė</w:t>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 – Plastiko folijos, metalizuotos</w:t>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xml:space="preserve">– – – Kita </w:t>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p>
          <w:p>
            <w:pPr>
              <w:spacing w:before="60" w:after="60"/>
              <w:jc w:val="left"/>
              <w:rPr>
                <w:rFonts w:eastAsia="Times New Roman"/>
                <w:noProof/>
                <w:sz w:val="20"/>
                <w:szCs w:val="24"/>
              </w:rPr>
            </w:pPr>
          </w:p>
          <w:p>
            <w:pPr>
              <w:spacing w:before="60" w:after="60"/>
              <w:jc w:val="left"/>
              <w:rPr>
                <w:rFonts w:eastAsia="Times New Roman"/>
                <w:noProof/>
                <w:sz w:val="20"/>
                <w:szCs w:val="24"/>
              </w:rPr>
            </w:pPr>
          </w:p>
          <w:p>
            <w:pPr>
              <w:spacing w:before="60" w:after="60"/>
              <w:jc w:val="left"/>
              <w:rPr>
                <w:rFonts w:eastAsia="Times New Roman"/>
                <w:noProof/>
                <w:sz w:val="20"/>
                <w:szCs w:val="24"/>
              </w:rPr>
            </w:pPr>
          </w:p>
          <w:p>
            <w:pPr>
              <w:spacing w:before="60" w:after="60"/>
              <w:jc w:val="left"/>
              <w:rPr>
                <w:rFonts w:eastAsia="Times New Roman"/>
                <w:noProof/>
                <w:sz w:val="20"/>
                <w:szCs w:val="24"/>
              </w:rPr>
            </w:pPr>
          </w:p>
          <w:p>
            <w:pPr>
              <w:autoSpaceDE w:val="0"/>
              <w:autoSpaceDN w:val="0"/>
              <w:adjustRightInd w:val="0"/>
              <w:spacing w:before="60" w:after="60"/>
              <w:jc w:val="left"/>
              <w:rPr>
                <w:rFonts w:eastAsia="Times New Roman"/>
                <w:noProof/>
                <w:sz w:val="20"/>
                <w:szCs w:val="24"/>
              </w:rPr>
            </w:pPr>
            <w:r>
              <w:rPr>
                <w:noProof/>
                <w:sz w:val="20"/>
              </w:rPr>
              <w:t>Gamyba iš termoplastinių dalinių druskų, kurios yra etileno ir metakrilinės rūgšties kopolimeras, iš dalies neutralizuotas metalo jonais, daugiausia cinko ir natrio.</w:t>
            </w:r>
          </w:p>
          <w:p>
            <w:pPr>
              <w:spacing w:before="60" w:after="60"/>
              <w:jc w:val="left"/>
              <w:rPr>
                <w:rFonts w:eastAsia="Times New Roman"/>
                <w:i/>
                <w:iCs/>
                <w:noProof/>
                <w:sz w:val="20"/>
                <w:szCs w:val="24"/>
              </w:rPr>
            </w:pPr>
          </w:p>
          <w:p>
            <w:pPr>
              <w:spacing w:before="60" w:after="60"/>
              <w:jc w:val="left"/>
              <w:rPr>
                <w:rFonts w:eastAsia="Times New Roman"/>
                <w:noProof/>
                <w:sz w:val="20"/>
                <w:szCs w:val="24"/>
              </w:rPr>
            </w:pPr>
            <w:r>
              <w:rPr>
                <w:noProof/>
                <w:sz w:val="20"/>
              </w:rPr>
              <w:t>Gamyba iš labai skaidrių poliesterio folijų, kurių storis mažesnis kaip 23 mikronai</w:t>
            </w:r>
            <w:r>
              <w:rPr>
                <w:rStyle w:val="FootnoteReference"/>
                <w:noProof/>
              </w:rPr>
              <w:footnoteReference w:id="25"/>
            </w:r>
            <w:r>
              <w:rPr>
                <w:noProof/>
                <w:sz w:val="20"/>
              </w:rPr>
              <w:t>.</w:t>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60" w:after="60"/>
              <w:jc w:val="left"/>
              <w:rPr>
                <w:rFonts w:eastAsia="Times New Roman"/>
                <w:noProof/>
                <w:sz w:val="20"/>
                <w:szCs w:val="24"/>
              </w:rPr>
            </w:pPr>
            <w:r>
              <w:rPr>
                <w:noProof/>
                <w:sz w:val="20"/>
              </w:rPr>
              <w:t>Gamyba iš medžiagų, priskiriamų bet kuriai kitai pozicijai negu produktas.</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xml:space="preserve">Gamyba, kai visų panaudotų medžiagų vertė neviršija 50 % produkto </w:t>
            </w:r>
            <w:r>
              <w:rPr>
                <w:i/>
                <w:noProof/>
                <w:sz w:val="20"/>
              </w:rPr>
              <w:t>ex-works</w:t>
            </w:r>
            <w:r>
              <w:rPr>
                <w:noProof/>
                <w:sz w:val="20"/>
              </w:rPr>
              <w:t xml:space="preserve"> kainos.</w:t>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xml:space="preserve">Gamyba, kai visų panaudotų medžiagų vertė neviršija 60 % produkto </w:t>
            </w:r>
            <w:r>
              <w:rPr>
                <w:i/>
                <w:noProof/>
                <w:sz w:val="20"/>
              </w:rPr>
              <w:t>ex-works</w:t>
            </w:r>
            <w:r>
              <w:rPr>
                <w:noProof/>
                <w:sz w:val="20"/>
              </w:rPr>
              <w:t xml:space="preserve"> kainos.</w:t>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xml:space="preserve">Gamyba, kai visų panaudotų medžiagų vertė neviršija 50 % produkto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p>
          <w:p>
            <w:pPr>
              <w:spacing w:before="60" w:after="60"/>
              <w:jc w:val="left"/>
              <w:rPr>
                <w:rFonts w:eastAsia="Times New Roman"/>
                <w:noProof/>
                <w:sz w:val="20"/>
                <w:szCs w:val="24"/>
              </w:rPr>
            </w:pPr>
          </w:p>
          <w:p>
            <w:pPr>
              <w:spacing w:before="60" w:after="60"/>
              <w:jc w:val="left"/>
              <w:rPr>
                <w:rFonts w:eastAsia="Times New Roman"/>
                <w:noProof/>
                <w:sz w:val="20"/>
                <w:szCs w:val="24"/>
              </w:rPr>
            </w:pPr>
          </w:p>
          <w:p>
            <w:pPr>
              <w:spacing w:before="60" w:after="60"/>
              <w:jc w:val="left"/>
              <w:rPr>
                <w:rFonts w:eastAsia="Times New Roman"/>
                <w:noProof/>
                <w:sz w:val="20"/>
                <w:szCs w:val="24"/>
              </w:rPr>
            </w:pPr>
          </w:p>
          <w:p>
            <w:pPr>
              <w:spacing w:before="60" w:after="60"/>
              <w:jc w:val="left"/>
              <w:rPr>
                <w:rFonts w:eastAsia="Times New Roman"/>
                <w:noProof/>
                <w:sz w:val="20"/>
                <w:szCs w:val="24"/>
              </w:rPr>
            </w:pPr>
          </w:p>
          <w:p>
            <w:pPr>
              <w:spacing w:before="0" w:after="0"/>
              <w:jc w:val="left"/>
              <w:rPr>
                <w:rFonts w:eastAsia="Times New Roman"/>
                <w:noProof/>
                <w:sz w:val="20"/>
                <w:szCs w:val="24"/>
              </w:rPr>
            </w:pPr>
            <w:r>
              <w:rPr>
                <w:noProof/>
                <w:sz w:val="20"/>
              </w:rPr>
              <w:t>Gamyba iš termoplastinių dalinių druskų, kurios yra etileno ir metakrilinės rūgšties kopolimeras, iš dalies neutralizuotas metalo jonais, daugiausia cinko ir natrio.</w:t>
            </w:r>
          </w:p>
          <w:p>
            <w:pPr>
              <w:spacing w:before="60" w:after="60"/>
              <w:jc w:val="left"/>
              <w:rPr>
                <w:rFonts w:eastAsia="Times New Roman"/>
                <w:noProof/>
                <w:sz w:val="20"/>
                <w:szCs w:val="24"/>
              </w:rPr>
            </w:pPr>
          </w:p>
          <w:p>
            <w:pPr>
              <w:spacing w:before="60" w:after="60"/>
              <w:jc w:val="left"/>
              <w:rPr>
                <w:rFonts w:eastAsia="Times New Roman"/>
                <w:noProof/>
                <w:sz w:val="20"/>
                <w:szCs w:val="24"/>
              </w:rPr>
            </w:pPr>
            <w:r>
              <w:rPr>
                <w:noProof/>
                <w:sz w:val="20"/>
              </w:rPr>
              <w:t>Gamyba iš labai skaidrių poliesterio folijų, kurių storis mažesnis kaip 23 mikronai</w:t>
            </w:r>
            <w:r>
              <w:rPr>
                <w:rStyle w:val="FootnoteReference"/>
                <w:noProof/>
              </w:rPr>
              <w:footnoteReference w:id="26"/>
            </w:r>
            <w:r>
              <w:rPr>
                <w:noProof/>
                <w:sz w:val="20"/>
              </w:rPr>
              <w:t>.</w:t>
            </w:r>
          </w:p>
          <w:p>
            <w:pPr>
              <w:spacing w:before="60" w:after="60"/>
              <w:jc w:val="left"/>
              <w:rPr>
                <w:rFonts w:eastAsia="Times New Roman"/>
                <w:noProof/>
                <w:sz w:val="20"/>
                <w:szCs w:val="24"/>
              </w:rPr>
            </w:pPr>
          </w:p>
          <w:p>
            <w:pPr>
              <w:spacing w:before="60" w:after="60"/>
              <w:jc w:val="left"/>
              <w:rPr>
                <w:rFonts w:eastAsia="Times New Roman"/>
                <w:noProof/>
                <w:sz w:val="20"/>
                <w:szCs w:val="24"/>
              </w:rPr>
            </w:pPr>
            <w:r>
              <w:rPr>
                <w:noProof/>
                <w:sz w:val="20"/>
              </w:rPr>
              <w:t>Gamyba iš medžiagų, priskiriamų bet kuriai kitai pozicijai negu produktas.</w:t>
            </w: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xml:space="preserve">Gamyba, kai visų panaudotų medžiagų vertė neviršija 60 % produkto </w:t>
            </w:r>
            <w:r>
              <w:rPr>
                <w:i/>
                <w:noProof/>
                <w:sz w:val="20"/>
              </w:rPr>
              <w:t>ex-works</w:t>
            </w:r>
            <w:r>
              <w:rPr>
                <w:noProof/>
                <w:sz w:val="20"/>
              </w:rPr>
              <w:t xml:space="preserve"> kainos.</w:t>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xml:space="preserve">Gamyba, kai visų panaudotų medžiagų vertė neviršija 60 % produkto </w:t>
            </w:r>
            <w:r>
              <w:rPr>
                <w:i/>
                <w:noProof/>
                <w:sz w:val="20"/>
              </w:rPr>
              <w:t>ex-works</w:t>
            </w:r>
            <w:r>
              <w:rPr>
                <w:noProof/>
                <w:sz w:val="20"/>
              </w:rPr>
              <w:t xml:space="preserve"> kainos.</w:t>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xml:space="preserve">Gamyba, kai visų panaudotų medžiagų vertė neviršija 70 % produkto </w:t>
            </w:r>
            <w:r>
              <w:rPr>
                <w:i/>
                <w:noProof/>
                <w:sz w:val="20"/>
              </w:rPr>
              <w:t>ex-works</w:t>
            </w:r>
            <w:r>
              <w:rPr>
                <w:noProof/>
                <w:sz w:val="20"/>
              </w:rPr>
              <w:t xml:space="preserve"> kainos.</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highlight w:val="yellow"/>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 Iš medžiagų</w:t>
            </w: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Natūralių ir (arba) cheminių kuokštelinių pluoštų verpimas arba cheminių gijinių siūlų išspaudimas, abiem atvejais kartu su mezgimu,</w:t>
            </w:r>
          </w:p>
          <w:p>
            <w:pPr>
              <w:spacing w:before="60" w:after="60"/>
              <w:jc w:val="left"/>
              <w:rPr>
                <w:rFonts w:eastAsia="Times New Roman"/>
                <w:noProof/>
                <w:sz w:val="20"/>
                <w:szCs w:val="24"/>
              </w:rPr>
            </w:pPr>
            <w:r>
              <w:rPr>
                <w:noProof/>
                <w:sz w:val="20"/>
              </w:rPr>
              <w:t>arba</w:t>
            </w:r>
          </w:p>
          <w:p>
            <w:pPr>
              <w:spacing w:before="60" w:after="60"/>
              <w:jc w:val="left"/>
              <w:rPr>
                <w:rFonts w:eastAsia="Times New Roman"/>
                <w:noProof/>
                <w:sz w:val="20"/>
                <w:szCs w:val="24"/>
              </w:rPr>
            </w:pPr>
            <w:r>
              <w:rPr>
                <w:noProof/>
                <w:sz w:val="20"/>
              </w:rPr>
              <w:t>mezgimas kartu su dažymu arba flokavimu arba padengimu</w:t>
            </w:r>
          </w:p>
          <w:p>
            <w:pPr>
              <w:spacing w:before="60" w:after="60"/>
              <w:jc w:val="left"/>
              <w:rPr>
                <w:rFonts w:eastAsia="Times New Roman"/>
                <w:noProof/>
                <w:sz w:val="20"/>
                <w:szCs w:val="24"/>
              </w:rPr>
            </w:pPr>
            <w:r>
              <w:rPr>
                <w:noProof/>
                <w:sz w:val="20"/>
              </w:rPr>
              <w:t>arba</w:t>
            </w:r>
          </w:p>
          <w:p>
            <w:pPr>
              <w:spacing w:before="60" w:after="60"/>
              <w:jc w:val="left"/>
              <w:rPr>
                <w:rFonts w:eastAsia="Times New Roman"/>
                <w:noProof/>
                <w:sz w:val="20"/>
                <w:szCs w:val="24"/>
              </w:rPr>
            </w:pPr>
            <w:r>
              <w:rPr>
                <w:noProof/>
                <w:sz w:val="20"/>
              </w:rPr>
              <w:t>flokavimas kartu su dažymu arba padengimu</w:t>
            </w:r>
          </w:p>
          <w:p>
            <w:pPr>
              <w:spacing w:before="60" w:after="60"/>
              <w:jc w:val="left"/>
              <w:rPr>
                <w:rFonts w:eastAsia="Times New Roman"/>
                <w:noProof/>
                <w:sz w:val="20"/>
                <w:szCs w:val="24"/>
              </w:rPr>
            </w:pPr>
            <w:r>
              <w:rPr>
                <w:noProof/>
                <w:sz w:val="20"/>
              </w:rPr>
              <w:t>arba</w:t>
            </w:r>
          </w:p>
          <w:p>
            <w:pPr>
              <w:spacing w:before="0" w:after="0"/>
              <w:jc w:val="left"/>
              <w:rPr>
                <w:rFonts w:eastAsia="Times New Roman"/>
                <w:noProof/>
                <w:sz w:val="20"/>
                <w:szCs w:val="24"/>
              </w:rPr>
            </w:pPr>
            <w:r>
              <w:rPr>
                <w:noProof/>
                <w:sz w:val="20"/>
              </w:rPr>
              <w:t>natūralaus pluošto verpalų dažymas kartu su mezgimu,</w:t>
            </w: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Sukimas arba tekstūravimas kartu su mezgimu, jei panaudotų nesusuktų (netekstūruotų) verpalų vertė neviršija 50 % produkto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Natūralių ir (arba) cheminių kuokštelinių pluoštų verpimas arba cheminių gijinių siūlų išspaudimas, abiem atvejais kartu su mezgimu,</w:t>
            </w:r>
          </w:p>
          <w:p>
            <w:pPr>
              <w:spacing w:before="60" w:after="60"/>
              <w:jc w:val="left"/>
              <w:rPr>
                <w:rFonts w:eastAsia="Times New Roman"/>
                <w:noProof/>
                <w:sz w:val="20"/>
                <w:szCs w:val="24"/>
              </w:rPr>
            </w:pPr>
            <w:r>
              <w:rPr>
                <w:noProof/>
                <w:sz w:val="20"/>
              </w:rPr>
              <w:t>arba</w:t>
            </w:r>
          </w:p>
          <w:p>
            <w:pPr>
              <w:spacing w:before="60" w:after="60"/>
              <w:jc w:val="left"/>
              <w:rPr>
                <w:rFonts w:eastAsia="Times New Roman"/>
                <w:noProof/>
                <w:sz w:val="20"/>
                <w:szCs w:val="24"/>
              </w:rPr>
            </w:pPr>
            <w:r>
              <w:rPr>
                <w:noProof/>
                <w:sz w:val="20"/>
              </w:rPr>
              <w:t>mezgimas kartu su dažymu arba flokavimu arba padengimu</w:t>
            </w:r>
          </w:p>
          <w:p>
            <w:pPr>
              <w:spacing w:before="60" w:after="60"/>
              <w:jc w:val="left"/>
              <w:rPr>
                <w:rFonts w:eastAsia="Times New Roman"/>
                <w:noProof/>
                <w:sz w:val="20"/>
                <w:szCs w:val="24"/>
              </w:rPr>
            </w:pPr>
            <w:r>
              <w:rPr>
                <w:noProof/>
                <w:sz w:val="20"/>
              </w:rPr>
              <w:t>arba</w:t>
            </w:r>
          </w:p>
          <w:p>
            <w:pPr>
              <w:spacing w:before="60" w:after="60"/>
              <w:jc w:val="left"/>
              <w:rPr>
                <w:rFonts w:eastAsia="Times New Roman"/>
                <w:noProof/>
                <w:sz w:val="20"/>
                <w:szCs w:val="24"/>
              </w:rPr>
            </w:pPr>
            <w:r>
              <w:rPr>
                <w:noProof/>
                <w:sz w:val="20"/>
              </w:rPr>
              <w:t>flokavimas kartu su dažymu arba padengimu</w:t>
            </w:r>
          </w:p>
          <w:p>
            <w:pPr>
              <w:spacing w:before="60" w:after="60"/>
              <w:jc w:val="left"/>
              <w:rPr>
                <w:rFonts w:eastAsia="Times New Roman"/>
                <w:noProof/>
                <w:sz w:val="20"/>
                <w:szCs w:val="24"/>
              </w:rPr>
            </w:pPr>
            <w:r>
              <w:rPr>
                <w:noProof/>
                <w:sz w:val="20"/>
              </w:rPr>
              <w:t>arba</w:t>
            </w:r>
          </w:p>
          <w:p>
            <w:pPr>
              <w:spacing w:before="0" w:after="0"/>
              <w:jc w:val="left"/>
              <w:rPr>
                <w:rFonts w:eastAsia="Times New Roman"/>
                <w:noProof/>
                <w:sz w:val="20"/>
                <w:szCs w:val="24"/>
              </w:rPr>
            </w:pPr>
            <w:r>
              <w:rPr>
                <w:noProof/>
                <w:sz w:val="20"/>
              </w:rPr>
              <w:t>natūralaus pluošto verpalų dažymas kartu su mezgimu,</w:t>
            </w: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Sukimas arba tekstūravimas kartu su mezgimu, jei panaudotų nesusuktų (netekstūruotų) verpalų vertė neviršija 50 % produkto </w:t>
            </w:r>
            <w:r>
              <w:rPr>
                <w:i/>
                <w:noProof/>
                <w:sz w:val="20"/>
              </w:rPr>
              <w:t>ex-works</w:t>
            </w:r>
            <w:r>
              <w:rPr>
                <w:noProof/>
                <w:sz w:val="20"/>
              </w:rPr>
              <w:t xml:space="preserve"> kainos.</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3006 70</w:t>
            </w:r>
          </w:p>
          <w:p>
            <w:pPr>
              <w:spacing w:before="0" w:after="0"/>
              <w:jc w:val="left"/>
              <w:rPr>
                <w:rFonts w:eastAsia="Times New Roman"/>
                <w:noProof/>
                <w:sz w:val="20"/>
                <w:szCs w:val="24"/>
                <w:highlight w:val="yellow"/>
              </w:rPr>
            </w:pPr>
          </w:p>
          <w:p>
            <w:pPr>
              <w:spacing w:before="0" w:after="0"/>
              <w:jc w:val="left"/>
              <w:rPr>
                <w:rFonts w:eastAsia="Times New Roman"/>
                <w:noProof/>
                <w:sz w:val="20"/>
                <w:szCs w:val="24"/>
                <w:highlight w:val="yellow"/>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Želė preparatai, skirti naudoti medicinoje arba veterinarijoje paciento kūno dalims sutepti chirurginių operacijų arba fizinės apžiūros metu arba kaip kontaktinė medžiaga tarp kūno ir medicinos prietaiso</w:t>
            </w: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 xml:space="preserve">Gamyba iš medžiagų, priskiriamų bet kuriai kitai pozicijai negu produktas. Tačiau medžiagos, priskiriamos tai pačiai pozicijai kaip ir produktas, gali būti naudojamos, jei jų bendra vertė neviršija 20 % produkto </w:t>
            </w:r>
            <w:r>
              <w:rPr>
                <w:i/>
                <w:noProof/>
                <w:sz w:val="20"/>
              </w:rPr>
              <w:t>ex-works</w:t>
            </w:r>
            <w:r>
              <w:rPr>
                <w:noProof/>
                <w:sz w:val="20"/>
              </w:rPr>
              <w:t xml:space="preserve"> kainos.</w:t>
            </w: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50 % produkto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Gamyba iš medžiagų, priskiriamų bet kuriai kitai pozicijai negu produktas. Tačiau medžiagos, priskiriamos tai pačiai pozicijai kaip ir produktas, gali būti naudojamos, jei jų bendra vertė neviršija 20 % produkto </w:t>
            </w:r>
            <w:r>
              <w:rPr>
                <w:i/>
                <w:noProof/>
                <w:sz w:val="20"/>
              </w:rPr>
              <w:t>ex-works</w:t>
            </w:r>
            <w:r>
              <w:rPr>
                <w:noProof/>
                <w:sz w:val="20"/>
              </w:rPr>
              <w:t xml:space="preserve"> kainos.</w:t>
            </w: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70 % produkto </w:t>
            </w:r>
            <w:r>
              <w:rPr>
                <w:i/>
                <w:noProof/>
                <w:sz w:val="20"/>
              </w:rPr>
              <w:t>ex-works</w:t>
            </w:r>
            <w:r>
              <w:rPr>
                <w:noProof/>
                <w:sz w:val="20"/>
              </w:rPr>
              <w:t xml:space="preserve"> kainos.</w:t>
            </w:r>
          </w:p>
          <w:p>
            <w:pPr>
              <w:spacing w:before="0" w:after="0"/>
              <w:jc w:val="left"/>
              <w:rPr>
                <w:rFonts w:eastAsia="Times New Roman"/>
                <w:noProof/>
                <w:color w:val="000000"/>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highlight w:val="yellow"/>
              </w:rPr>
            </w:pPr>
            <w:r>
              <w:rPr>
                <w:noProof/>
                <w:sz w:val="20"/>
              </w:rPr>
              <w:t>ex 3006 92</w:t>
            </w:r>
          </w:p>
          <w:p>
            <w:pPr>
              <w:spacing w:before="0" w:after="0"/>
              <w:jc w:val="left"/>
              <w:rPr>
                <w:rFonts w:eastAsia="Times New Roman"/>
                <w:noProof/>
                <w:sz w:val="20"/>
                <w:szCs w:val="24"/>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Farmacinės atliekos: </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Kiti chemijos produktai ir chemijos pramonės arba giminingų pramonės šakų preparatai (įskaitant sudarytus iš gamtinių produktų mišinių), nenurodyti kitoje vietoje</w:t>
            </w: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 xml:space="preserve">Gamyba iš medžiagų, priskiriamų bet kuriai kitai pozicijai negu produktas. Tačiau medžiagos, priskiriamos tai pačiai pozicijai kaip ir produktas, gali būti naudojamos, jei jų bendra vertė neviršija 20 % produkto </w:t>
            </w:r>
            <w:r>
              <w:rPr>
                <w:i/>
                <w:noProof/>
                <w:sz w:val="20"/>
              </w:rPr>
              <w:t>ex-works</w:t>
            </w:r>
            <w:r>
              <w:rPr>
                <w:noProof/>
                <w:sz w:val="20"/>
              </w:rPr>
              <w:t xml:space="preserve"> kainos.</w:t>
            </w: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50 % produkto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 xml:space="preserve">Gamyba iš medžiagų, priskiriamų bet kuriai kitai pozicijai negu produktas. Tačiau medžiagos, priskiriamos tai pačiai pozicijai kaip ir produktas, gali būti naudojamos, jei jų bendra vertė neviršija 20 % produkto </w:t>
            </w:r>
            <w:r>
              <w:rPr>
                <w:i/>
                <w:noProof/>
                <w:sz w:val="20"/>
              </w:rPr>
              <w:t>ex-works</w:t>
            </w:r>
            <w:r>
              <w:rPr>
                <w:noProof/>
                <w:sz w:val="20"/>
              </w:rPr>
              <w:t xml:space="preserve"> kainos.</w:t>
            </w: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70 % produkto </w:t>
            </w:r>
            <w:r>
              <w:rPr>
                <w:i/>
                <w:noProof/>
                <w:sz w:val="20"/>
              </w:rPr>
              <w:t>ex-works</w:t>
            </w:r>
            <w:r>
              <w:rPr>
                <w:noProof/>
                <w:sz w:val="20"/>
              </w:rPr>
              <w:t xml:space="preserve"> kainos.</w:t>
            </w:r>
          </w:p>
          <w:p>
            <w:pPr>
              <w:spacing w:before="0" w:after="0"/>
              <w:jc w:val="left"/>
              <w:rPr>
                <w:rFonts w:eastAsia="Times New Roman"/>
                <w:noProof/>
                <w:color w:val="000000"/>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31 skirsnis</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Trąšos</w:t>
            </w:r>
          </w:p>
        </w:tc>
        <w:tc>
          <w:tcPr>
            <w:tcW w:w="860" w:type="pct"/>
            <w:tcBorders>
              <w:bottom w:val="single" w:sz="4" w:space="0" w:color="auto"/>
            </w:tcBorders>
            <w:shd w:val="clear" w:color="auto" w:fill="auto"/>
          </w:tcPr>
          <w:p>
            <w:pPr>
              <w:spacing w:before="60" w:after="60"/>
              <w:jc w:val="left"/>
              <w:rPr>
                <w:rFonts w:eastAsia="Times New Roman"/>
                <w:i/>
                <w:iCs/>
                <w:noProof/>
                <w:sz w:val="20"/>
                <w:szCs w:val="24"/>
              </w:rPr>
            </w:pPr>
            <w:r>
              <w:rPr>
                <w:noProof/>
                <w:sz w:val="20"/>
              </w:rPr>
              <w:t xml:space="preserve">Gamyba iš medžiagų, priskiriamų bet kuriai kitai pozicijai negu produktas. Tačiau medžiagos, priskiriamos tai pačiai pozicijai kaip ir produktas, gali būti naudojamos, jei jų bendra vertė neviršija 20 % produkto </w:t>
            </w:r>
            <w:r>
              <w:rPr>
                <w:i/>
                <w:noProof/>
                <w:sz w:val="20"/>
              </w:rPr>
              <w:t>ex-works</w:t>
            </w:r>
            <w:r>
              <w:rPr>
                <w:noProof/>
                <w:sz w:val="20"/>
              </w:rPr>
              <w:t xml:space="preserve"> kainos.</w:t>
            </w:r>
          </w:p>
          <w:p>
            <w:pPr>
              <w:spacing w:before="0" w:after="0"/>
              <w:jc w:val="left"/>
              <w:rPr>
                <w:rFonts w:eastAsia="Times New Roman"/>
                <w:b/>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50 % produkto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 xml:space="preserve">Gamyba iš medžiagų, priskiriamų bet kuriai kitai pozicijai negu produktas. Tačiau medžiagos, priskiriamos tai pačiai pozicijai kaip ir produktas, gali būti naudojamos, jei jų bendra vertė neviršija 20 % produkto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60 % produkto </w:t>
            </w:r>
            <w:r>
              <w:rPr>
                <w:i/>
                <w:noProof/>
                <w:sz w:val="20"/>
              </w:rPr>
              <w:t>ex-works</w:t>
            </w:r>
            <w:r>
              <w:rPr>
                <w:noProof/>
                <w:sz w:val="20"/>
              </w:rPr>
              <w:t xml:space="preserve"> kainos.</w:t>
            </w:r>
          </w:p>
          <w:p>
            <w:pPr>
              <w:spacing w:before="0" w:after="0"/>
              <w:jc w:val="left"/>
              <w:rPr>
                <w:rFonts w:eastAsia="Times New Roman"/>
                <w:noProof/>
                <w:color w:val="000000"/>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32 skirsnis</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Rauginimo arba dažymo ekstraktai; taninai ir jų dariniai; dažikliai, pigmentai ir kitos dažiosios medžiagos; dažai ir lakai; glaistai ir kitos mastikos; rašalai</w:t>
            </w: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 xml:space="preserve">Gamyba iš medžiagų, priskiriamų bet kuriai kitai pozicijai negu produktas. Tačiau medžiagos, priskiriamos tai pačiai pozicijai kaip ir produktas, gali būti naudojamos, jei jų bendra vertė neviršija 20 % produkto </w:t>
            </w:r>
            <w:r>
              <w:rPr>
                <w:i/>
                <w:noProof/>
                <w:sz w:val="20"/>
              </w:rPr>
              <w:t>ex-works</w:t>
            </w:r>
            <w:r>
              <w:rPr>
                <w:noProof/>
                <w:sz w:val="20"/>
              </w:rPr>
              <w:t xml:space="preserve"> kainos.</w:t>
            </w:r>
          </w:p>
          <w:p>
            <w:pPr>
              <w:spacing w:before="60" w:after="60"/>
              <w:jc w:val="left"/>
              <w:rPr>
                <w:rFonts w:eastAsia="Times New Roman"/>
                <w:i/>
                <w:iCs/>
                <w:noProof/>
                <w:sz w:val="20"/>
                <w:szCs w:val="24"/>
              </w:rPr>
            </w:pP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50 % produkto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 xml:space="preserve">Gamyba iš medžiagų, priskiriamų bet kuriai kitai pozicijai negu produktas. Tačiau medžiagos, priskiriamos tai pačiai pozicijai kaip ir produktas, gali būti naudojamos, jei jų bendra vertė neviršija 20 % produkto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60 % produkto </w:t>
            </w:r>
            <w:r>
              <w:rPr>
                <w:i/>
                <w:noProof/>
                <w:sz w:val="20"/>
              </w:rPr>
              <w:t>ex-works</w:t>
            </w:r>
            <w:r>
              <w:rPr>
                <w:noProof/>
                <w:sz w:val="20"/>
              </w:rPr>
              <w:t xml:space="preserve"> kainos.</w:t>
            </w:r>
          </w:p>
          <w:p>
            <w:pPr>
              <w:spacing w:before="0" w:after="0"/>
              <w:jc w:val="left"/>
              <w:rPr>
                <w:rFonts w:eastAsia="Times New Roman"/>
                <w:noProof/>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53"/>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33 skirsnis</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Eteriniai aliejai ir kvapieji dervų ekstraktai (rezinoidai); parfumerijos, kosmetikos ir tualetiniai preparatai</w:t>
            </w: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 xml:space="preserve">Gamyba iš medžiagų, priskiriamų bet kuriai kitai pozicijai negu produktas. Tačiau medžiagos, priskiriamos tai pačiai pozicijai kaip ir produktas, gali būti naudojamos, jei jų bendra vertė neviršija 20 % produkto </w:t>
            </w:r>
            <w:r>
              <w:rPr>
                <w:i/>
                <w:noProof/>
                <w:sz w:val="20"/>
              </w:rPr>
              <w:t>ex-works</w:t>
            </w:r>
            <w:r>
              <w:rPr>
                <w:noProof/>
                <w:sz w:val="20"/>
              </w:rPr>
              <w:t xml:space="preserve"> kainos.</w:t>
            </w:r>
          </w:p>
          <w:p>
            <w:pPr>
              <w:spacing w:before="60" w:after="60"/>
              <w:jc w:val="left"/>
              <w:rPr>
                <w:rFonts w:eastAsia="Times New Roman"/>
                <w:i/>
                <w:iCs/>
                <w:noProof/>
                <w:sz w:val="20"/>
                <w:szCs w:val="24"/>
              </w:rPr>
            </w:pP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50 % produkto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 xml:space="preserve">Gamyba iš medžiagų, priskiriamų bet kuriai kitai pozicijai negu produktas. Tačiau medžiagos, priskiriamos tai pačiai pozicijai kaip ir produktas, gali būti naudojamos, jei jų bendra vertė neviršija 20 % produkto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60 % produkto </w:t>
            </w:r>
            <w:r>
              <w:rPr>
                <w:i/>
                <w:noProof/>
                <w:sz w:val="20"/>
              </w:rPr>
              <w:t>ex-works</w:t>
            </w:r>
            <w:r>
              <w:rPr>
                <w:noProof/>
                <w:sz w:val="20"/>
              </w:rPr>
              <w:t xml:space="preserve"> kainos.</w:t>
            </w:r>
          </w:p>
          <w:p>
            <w:pPr>
              <w:spacing w:before="0" w:after="0"/>
              <w:jc w:val="left"/>
              <w:rPr>
                <w:rFonts w:eastAsia="Times New Roman"/>
                <w:noProof/>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pageBreakBefore/>
              <w:spacing w:before="0" w:after="0"/>
              <w:jc w:val="left"/>
              <w:rPr>
                <w:rFonts w:eastAsia="Times New Roman"/>
                <w:noProof/>
                <w:sz w:val="20"/>
                <w:szCs w:val="24"/>
              </w:rPr>
            </w:pPr>
            <w:r>
              <w:rPr>
                <w:noProof/>
                <w:sz w:val="20"/>
              </w:rPr>
              <w:t>ex 34 skirsnis</w:t>
            </w:r>
          </w:p>
        </w:tc>
        <w:tc>
          <w:tcPr>
            <w:tcW w:w="1092" w:type="pct"/>
            <w:shd w:val="clear" w:color="auto" w:fill="auto"/>
          </w:tcPr>
          <w:p>
            <w:pPr>
              <w:spacing w:before="0" w:after="0"/>
              <w:jc w:val="left"/>
              <w:rPr>
                <w:rFonts w:eastAsia="Times New Roman"/>
                <w:noProof/>
                <w:sz w:val="20"/>
                <w:szCs w:val="24"/>
              </w:rPr>
            </w:pPr>
            <w:r>
              <w:rPr>
                <w:noProof/>
                <w:sz w:val="20"/>
              </w:rPr>
              <w:t>Muilas, organinės paviršinio aktyvumo medžiagos, skalbikliai, tepimo priemonės, dirbtiniai vaškai, paruošti vaškai, blizginimo arba šveitimo priemonės, žvakės ir panašūs dirbiniai, modeliavimo pastos, stomatologiniai vaškai, taip pat stomatologijos preparatai, daugiausia iš gipso; išskyrus:</w:t>
            </w:r>
          </w:p>
          <w:p>
            <w:pPr>
              <w:spacing w:before="0" w:after="0"/>
              <w:jc w:val="left"/>
              <w:rPr>
                <w:rFonts w:eastAsia="Times New Roman"/>
                <w:noProof/>
                <w:sz w:val="20"/>
                <w:szCs w:val="24"/>
              </w:rPr>
            </w:pPr>
          </w:p>
        </w:tc>
        <w:tc>
          <w:tcPr>
            <w:tcW w:w="860" w:type="pct"/>
            <w:shd w:val="clear" w:color="auto" w:fill="auto"/>
          </w:tcPr>
          <w:p>
            <w:pPr>
              <w:spacing w:before="60" w:after="60"/>
              <w:jc w:val="left"/>
              <w:rPr>
                <w:rFonts w:eastAsia="Times New Roman"/>
                <w:noProof/>
                <w:sz w:val="20"/>
                <w:szCs w:val="24"/>
              </w:rPr>
            </w:pPr>
            <w:r>
              <w:rPr>
                <w:noProof/>
                <w:sz w:val="20"/>
              </w:rPr>
              <w:t xml:space="preserve">Gamyba iš medžiagų, priskiriamų bet kuriai kitai pozicijai negu produktas. Tačiau medžiagos, priskiriamos tai pačiai pozicijai kaip ir produktas, gali būti naudojamos, jei jų bendra vertė neviršija 20 % produkto </w:t>
            </w:r>
            <w:r>
              <w:rPr>
                <w:i/>
                <w:noProof/>
                <w:sz w:val="20"/>
              </w:rPr>
              <w:t>ex-works</w:t>
            </w:r>
            <w:r>
              <w:rPr>
                <w:noProof/>
                <w:sz w:val="20"/>
              </w:rPr>
              <w:t xml:space="preserve"> kainos.</w:t>
            </w:r>
          </w:p>
          <w:p>
            <w:pPr>
              <w:spacing w:before="60" w:after="60"/>
              <w:jc w:val="left"/>
              <w:rPr>
                <w:rFonts w:eastAsia="Times New Roman"/>
                <w:i/>
                <w:iCs/>
                <w:noProof/>
                <w:sz w:val="20"/>
                <w:szCs w:val="24"/>
              </w:rPr>
            </w:pP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50 % produkto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 xml:space="preserve">Gamyba iš medžiagų, priskiriamų bet kuriai kitai pozicijai negu produktas. Tačiau medžiagos, priskiriamos tai pačiai pozicijai kaip ir produktas, gali būti naudojamos, jei jų bendra vertė neviršija 20 % produkto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60 % produkto </w:t>
            </w:r>
            <w:r>
              <w:rPr>
                <w:i/>
                <w:noProof/>
                <w:sz w:val="20"/>
              </w:rPr>
              <w:t>ex-works</w:t>
            </w:r>
            <w:r>
              <w:rPr>
                <w:noProof/>
                <w:sz w:val="20"/>
              </w:rPr>
              <w:t xml:space="preserve"> kainos.</w:t>
            </w:r>
          </w:p>
          <w:p>
            <w:pPr>
              <w:spacing w:before="0" w:after="0"/>
              <w:jc w:val="left"/>
              <w:rPr>
                <w:rFonts w:eastAsia="Times New Roman"/>
                <w:noProof/>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highlight w:val="yellow"/>
              </w:rPr>
            </w:pPr>
            <w:r>
              <w:rPr>
                <w:noProof/>
                <w:sz w:val="20"/>
              </w:rPr>
              <w:t>3404</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Dirbtiniai vaškai ir paruošti vaškai</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Parafino, naftos vaškų, vaškų, gautų iš bituminių mineralų, anglies dulkių vaško arba nuodegų vaško pagrindu</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Gamyba iš medžiagų, priskiriamų bet kuriai pozicijai.</w:t>
            </w: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Gamyba iš medžiagų, priskiriamų bet kuriai pozicijai. </w:t>
            </w: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35 skirsnis</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Albumininės medžiagos; modifikuoti krakmolai; klijai; fermentai (enzimai)</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Gamyba iš medžiagų, priskiriamų bet kuriai kitai pozicijai negu produktas, kai visų panaudotų medžiagų vertė neviršija 50 % produkto </w:t>
            </w:r>
            <w:r>
              <w:rPr>
                <w:i/>
                <w:noProof/>
                <w:sz w:val="20"/>
              </w:rPr>
              <w:t>ex-works</w:t>
            </w:r>
            <w:r>
              <w:rPr>
                <w:noProof/>
                <w:sz w:val="20"/>
              </w:rPr>
              <w:t xml:space="preserve"> kainos.</w:t>
            </w:r>
          </w:p>
          <w:p>
            <w:pPr>
              <w:spacing w:before="0" w:after="0"/>
              <w:jc w:val="left"/>
              <w:rPr>
                <w:rFonts w:eastAsia="Times New Roman"/>
                <w:b/>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color w:val="000000"/>
                <w:sz w:val="20"/>
                <w:szCs w:val="24"/>
              </w:rPr>
            </w:pPr>
            <w:r>
              <w:rPr>
                <w:noProof/>
                <w:color w:val="000000"/>
                <w:sz w:val="20"/>
              </w:rPr>
              <w:t xml:space="preserve">Gamyba iš medžiagų, priskiriamų bet kuriai kitai pozicijai negu produktas, kai visų panaudotų medžiagų vertė neviršija 70 % produkto </w:t>
            </w:r>
            <w:r>
              <w:rPr>
                <w:i/>
                <w:noProof/>
                <w:color w:val="000000"/>
                <w:sz w:val="20"/>
              </w:rPr>
              <w:t>ex-works</w:t>
            </w:r>
            <w:r>
              <w:rPr>
                <w:noProof/>
                <w:color w:val="000000"/>
                <w:sz w:val="20"/>
              </w:rPr>
              <w:t xml:space="preserve"> kainos.</w:t>
            </w:r>
          </w:p>
          <w:p>
            <w:pPr>
              <w:spacing w:before="0" w:after="0"/>
              <w:jc w:val="left"/>
              <w:rPr>
                <w:rFonts w:eastAsia="Times New Roman"/>
                <w:noProof/>
                <w:sz w:val="20"/>
                <w:szCs w:val="24"/>
              </w:rPr>
            </w:pPr>
          </w:p>
        </w:tc>
        <w:tc>
          <w:tcPr>
            <w:tcW w:w="840" w:type="pct"/>
            <w:gridSpan w:val="2"/>
            <w:tcBorders>
              <w:bottom w:val="single" w:sz="4" w:space="0" w:color="auto"/>
            </w:tcBorders>
            <w:shd w:val="clear" w:color="auto" w:fill="auto"/>
          </w:tcPr>
          <w:p>
            <w:pPr>
              <w:spacing w:before="0" w:after="0"/>
              <w:jc w:val="left"/>
              <w:rPr>
                <w:rFonts w:eastAsia="Times New Roman"/>
                <w:noProof/>
                <w:color w:val="000000"/>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36 skirsnis</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Sprogmenys; pirotechnikos gaminiai; degtukai; piroforiniai lydiniai; tam tikros degiosios medžiagos</w:t>
            </w:r>
          </w:p>
        </w:tc>
        <w:tc>
          <w:tcPr>
            <w:tcW w:w="860" w:type="pct"/>
            <w:tcBorders>
              <w:bottom w:val="single" w:sz="4" w:space="0" w:color="auto"/>
            </w:tcBorders>
            <w:shd w:val="clear" w:color="auto" w:fill="auto"/>
          </w:tcPr>
          <w:p>
            <w:pPr>
              <w:spacing w:before="60" w:after="60"/>
              <w:jc w:val="left"/>
              <w:rPr>
                <w:rFonts w:eastAsia="Times New Roman"/>
                <w:i/>
                <w:iCs/>
                <w:noProof/>
                <w:sz w:val="20"/>
                <w:szCs w:val="24"/>
              </w:rPr>
            </w:pPr>
            <w:r>
              <w:rPr>
                <w:noProof/>
                <w:sz w:val="20"/>
              </w:rPr>
              <w:t xml:space="preserve">Gamyba iš medžiagų, priskiriamų bet kuriai kitai pozicijai negu produktas. Tačiau medžiagos, priskiriamos tai pačiai pozicijai kaip ir produktas, gali būti naudojamos, jei jų bendra vertė neviršija 20 % produkto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50 % produkto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Gamyba iš medžiagų, priskiriamų bet kuriai kitai pozicijai negu produktas. Tačiau medžiagos, priskiriamos tai pačiai pozicijai kaip ir produktas, gali būti naudojamos, jei jų bendra vertė neviršija 20 % produkto </w:t>
            </w:r>
            <w:r>
              <w:rPr>
                <w:i/>
                <w:noProof/>
                <w:sz w:val="20"/>
              </w:rPr>
              <w:t>ex-works</w:t>
            </w:r>
            <w:r>
              <w:rPr>
                <w:noProof/>
                <w:sz w:val="20"/>
              </w:rPr>
              <w:t xml:space="preserve"> kainos.</w:t>
            </w:r>
          </w:p>
        </w:tc>
        <w:tc>
          <w:tcPr>
            <w:tcW w:w="840" w:type="pct"/>
            <w:gridSpan w:val="2"/>
            <w:tcBorders>
              <w:bottom w:val="single" w:sz="4" w:space="0" w:color="auto"/>
            </w:tcBorders>
            <w:shd w:val="clear" w:color="auto" w:fill="auto"/>
          </w:tcPr>
          <w:p>
            <w:pPr>
              <w:spacing w:before="0" w:after="0"/>
              <w:jc w:val="left"/>
              <w:rPr>
                <w:rFonts w:eastAsia="Times New Roman"/>
                <w:noProof/>
                <w:color w:val="000000"/>
                <w:sz w:val="20"/>
                <w:szCs w:val="24"/>
              </w:rPr>
            </w:pPr>
            <w:r>
              <w:rPr>
                <w:noProof/>
                <w:sz w:val="20"/>
              </w:rPr>
              <w:t xml:space="preserve">Gamyba, kai visų panaudotų medžiagų vertė neviršija 70 % produkto </w:t>
            </w:r>
            <w:r>
              <w:rPr>
                <w:i/>
                <w:noProof/>
                <w:sz w:val="20"/>
              </w:rPr>
              <w:t>ex-works</w:t>
            </w:r>
            <w:r>
              <w:rPr>
                <w:noProof/>
                <w:sz w:val="20"/>
              </w:rPr>
              <w:t xml:space="preserve"> kainos.</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37 skirsnis</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Fotografijos ir kinematografijos prekės</w:t>
            </w:r>
          </w:p>
        </w:tc>
        <w:tc>
          <w:tcPr>
            <w:tcW w:w="860" w:type="pct"/>
            <w:tcBorders>
              <w:bottom w:val="single" w:sz="4" w:space="0" w:color="auto"/>
            </w:tcBorders>
            <w:shd w:val="clear" w:color="auto" w:fill="auto"/>
          </w:tcPr>
          <w:p>
            <w:pPr>
              <w:spacing w:before="60" w:after="60"/>
              <w:jc w:val="left"/>
              <w:rPr>
                <w:rFonts w:eastAsia="Times New Roman"/>
                <w:i/>
                <w:iCs/>
                <w:noProof/>
                <w:sz w:val="20"/>
                <w:szCs w:val="24"/>
              </w:rPr>
            </w:pPr>
            <w:r>
              <w:rPr>
                <w:noProof/>
                <w:sz w:val="20"/>
              </w:rPr>
              <w:t xml:space="preserve">Gamyba iš medžiagų, priskiriamų bet kuriai kitai pozicijai negu produktas. Tačiau medžiagos, priskiriamos tai pačiai pozicijai kaip ir produktas, gali būti naudojamos, jei jų bendra vertė neviršija 20 % produkto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50 % produkto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 xml:space="preserve">Gamyba iš medžiagų, priskiriamų bet kuriai kitai pozicijai negu produktas. Tačiau medžiagos, priskiriamos tai pačiai pozicijai kaip ir produktas, gali būti naudojamos, jei jų bendra vertė neviršija 20 % produkto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40" w:type="pct"/>
            <w:gridSpan w:val="2"/>
            <w:tcBorders>
              <w:bottom w:val="single" w:sz="4" w:space="0" w:color="auto"/>
            </w:tcBorders>
            <w:shd w:val="clear" w:color="auto" w:fill="auto"/>
          </w:tcPr>
          <w:p>
            <w:pPr>
              <w:spacing w:before="0" w:after="0"/>
              <w:jc w:val="left"/>
              <w:rPr>
                <w:rFonts w:eastAsia="Times New Roman"/>
                <w:noProof/>
                <w:color w:val="000000"/>
                <w:sz w:val="20"/>
                <w:szCs w:val="24"/>
              </w:rPr>
            </w:pPr>
            <w:r>
              <w:rPr>
                <w:noProof/>
                <w:sz w:val="20"/>
              </w:rPr>
              <w:t xml:space="preserve">Gamyba, kai visų panaudotų medžiagų vertė neviršija 60 % produkto </w:t>
            </w:r>
            <w:r>
              <w:rPr>
                <w:i/>
                <w:noProof/>
                <w:sz w:val="20"/>
              </w:rPr>
              <w:t>ex-works</w:t>
            </w:r>
            <w:r>
              <w:rPr>
                <w:noProof/>
                <w:sz w:val="20"/>
              </w:rPr>
              <w:t xml:space="preserve"> kainos.</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ex 38 skirsnis</w:t>
            </w:r>
          </w:p>
        </w:tc>
        <w:tc>
          <w:tcPr>
            <w:tcW w:w="1092" w:type="pct"/>
            <w:shd w:val="clear" w:color="auto" w:fill="auto"/>
          </w:tcPr>
          <w:p>
            <w:pPr>
              <w:spacing w:before="0" w:after="0"/>
              <w:jc w:val="left"/>
              <w:rPr>
                <w:rFonts w:eastAsia="Times New Roman"/>
                <w:noProof/>
                <w:sz w:val="20"/>
                <w:szCs w:val="24"/>
              </w:rPr>
            </w:pPr>
            <w:r>
              <w:rPr>
                <w:noProof/>
                <w:sz w:val="20"/>
              </w:rPr>
              <w:t>Įvairūs chemijos produktai; išskyrus:</w:t>
            </w:r>
          </w:p>
        </w:tc>
        <w:tc>
          <w:tcPr>
            <w:tcW w:w="860" w:type="pct"/>
            <w:shd w:val="clear" w:color="auto" w:fill="auto"/>
          </w:tcPr>
          <w:p>
            <w:pPr>
              <w:spacing w:before="60" w:after="60"/>
              <w:jc w:val="left"/>
              <w:rPr>
                <w:rFonts w:eastAsia="Times New Roman"/>
                <w:i/>
                <w:iCs/>
                <w:noProof/>
                <w:sz w:val="20"/>
                <w:szCs w:val="24"/>
              </w:rPr>
            </w:pPr>
            <w:r>
              <w:rPr>
                <w:noProof/>
                <w:sz w:val="20"/>
              </w:rPr>
              <w:t xml:space="preserve">Gamyba iš medžiagų, priskiriamų bet kuriai kitai pozicijai negu produktas. Tačiau medžiagos, priskiriamos tai pačiai pozicijai kaip ir produktas, gali būti naudojamos, jei jų bendra vertė neviršija 20 % produkto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50 % produkto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 xml:space="preserve">Gamyba iš medžiagų, priskiriamų bet kuriai kitai pozicijai negu produktas. Tačiau medžiagos, priskiriamos tai pačiai pozicijai kaip ir produktas, gali būti naudojamos, jei jų bendra vertė neviršija 20 % produkto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70 % produkto </w:t>
            </w:r>
            <w:r>
              <w:rPr>
                <w:i/>
                <w:noProof/>
                <w:sz w:val="20"/>
              </w:rPr>
              <w:t>ex-works</w:t>
            </w:r>
            <w:r>
              <w:rPr>
                <w:noProof/>
                <w:sz w:val="20"/>
              </w:rPr>
              <w:t xml:space="preserve"> kainos.</w:t>
            </w:r>
          </w:p>
          <w:p>
            <w:pPr>
              <w:spacing w:before="0" w:after="0"/>
              <w:jc w:val="left"/>
              <w:rPr>
                <w:rFonts w:eastAsia="Times New Roman"/>
                <w:noProof/>
                <w:color w:val="000000"/>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ex 3803</w:t>
            </w:r>
          </w:p>
        </w:tc>
        <w:tc>
          <w:tcPr>
            <w:tcW w:w="1092" w:type="pct"/>
            <w:shd w:val="clear" w:color="auto" w:fill="auto"/>
          </w:tcPr>
          <w:p>
            <w:pPr>
              <w:spacing w:before="0" w:after="0"/>
              <w:jc w:val="left"/>
              <w:rPr>
                <w:rFonts w:eastAsia="Times New Roman"/>
                <w:noProof/>
                <w:sz w:val="20"/>
                <w:szCs w:val="24"/>
              </w:rPr>
            </w:pPr>
            <w:r>
              <w:rPr>
                <w:noProof/>
                <w:sz w:val="20"/>
              </w:rPr>
              <w:t>Rafinuota talo alyva</w:t>
            </w:r>
          </w:p>
        </w:tc>
        <w:tc>
          <w:tcPr>
            <w:tcW w:w="860" w:type="pct"/>
            <w:shd w:val="clear" w:color="auto" w:fill="auto"/>
          </w:tcPr>
          <w:p>
            <w:pPr>
              <w:spacing w:before="60" w:after="60"/>
              <w:jc w:val="left"/>
              <w:rPr>
                <w:rFonts w:eastAsia="Times New Roman"/>
                <w:i/>
                <w:iCs/>
                <w:noProof/>
                <w:sz w:val="20"/>
                <w:szCs w:val="24"/>
              </w:rPr>
            </w:pPr>
            <w:r>
              <w:rPr>
                <w:noProof/>
                <w:sz w:val="20"/>
              </w:rPr>
              <w:t>Neapdorotos talo alyvos rafinavimas</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70 % produkto </w:t>
            </w:r>
            <w:r>
              <w:rPr>
                <w:i/>
                <w:noProof/>
                <w:sz w:val="20"/>
              </w:rPr>
              <w:t>ex-works</w:t>
            </w:r>
            <w:r>
              <w:rPr>
                <w:noProof/>
                <w:sz w:val="20"/>
              </w:rPr>
              <w:t xml:space="preserve"> kainos.</w:t>
            </w:r>
          </w:p>
        </w:tc>
        <w:tc>
          <w:tcPr>
            <w:tcW w:w="840" w:type="pct"/>
            <w:shd w:val="clear" w:color="auto" w:fill="auto"/>
          </w:tcPr>
          <w:p>
            <w:pPr>
              <w:spacing w:before="0" w:after="0"/>
              <w:jc w:val="left"/>
              <w:rPr>
                <w:rFonts w:eastAsia="Times New Roman"/>
                <w:noProof/>
                <w:sz w:val="20"/>
                <w:szCs w:val="24"/>
              </w:rPr>
            </w:pPr>
            <w:r>
              <w:rPr>
                <w:noProof/>
                <w:sz w:val="20"/>
              </w:rPr>
              <w:t>Neapdorotos talo alyvos rafinavimas</w:t>
            </w:r>
          </w:p>
        </w:tc>
        <w:tc>
          <w:tcPr>
            <w:tcW w:w="840" w:type="pct"/>
            <w:gridSpan w:val="2"/>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70 % produkto </w:t>
            </w:r>
            <w:r>
              <w:rPr>
                <w:i/>
                <w:noProof/>
                <w:sz w:val="20"/>
              </w:rPr>
              <w:t>ex-works</w:t>
            </w:r>
            <w:r>
              <w:rPr>
                <w:noProof/>
                <w:sz w:val="20"/>
              </w:rPr>
              <w:t xml:space="preserve"> kainos.</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ex 3805</w:t>
            </w:r>
          </w:p>
        </w:tc>
        <w:tc>
          <w:tcPr>
            <w:tcW w:w="1092" w:type="pct"/>
            <w:shd w:val="clear" w:color="auto" w:fill="auto"/>
          </w:tcPr>
          <w:p>
            <w:pPr>
              <w:spacing w:before="0" w:after="0"/>
              <w:jc w:val="left"/>
              <w:rPr>
                <w:rFonts w:eastAsia="Times New Roman"/>
                <w:noProof/>
                <w:sz w:val="20"/>
                <w:szCs w:val="24"/>
              </w:rPr>
            </w:pPr>
            <w:r>
              <w:rPr>
                <w:noProof/>
                <w:sz w:val="20"/>
              </w:rPr>
              <w:t>Spiritas iš sulfatinio terpentino, valytas</w:t>
            </w:r>
          </w:p>
        </w:tc>
        <w:tc>
          <w:tcPr>
            <w:tcW w:w="860" w:type="pct"/>
            <w:shd w:val="clear" w:color="auto" w:fill="auto"/>
          </w:tcPr>
          <w:p>
            <w:pPr>
              <w:spacing w:before="60" w:after="60"/>
              <w:jc w:val="left"/>
              <w:rPr>
                <w:rFonts w:eastAsia="Times New Roman"/>
                <w:noProof/>
                <w:sz w:val="20"/>
                <w:szCs w:val="24"/>
              </w:rPr>
            </w:pPr>
            <w:r>
              <w:rPr>
                <w:noProof/>
                <w:sz w:val="20"/>
              </w:rPr>
              <w:t>Nevalyto spirito iš sulfatinio terpentino valymas distiliuojant arba rafinuojant.</w:t>
            </w:r>
          </w:p>
        </w:tc>
        <w:tc>
          <w:tcPr>
            <w:tcW w:w="815" w:type="pct"/>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70 % produkto </w:t>
            </w:r>
            <w:r>
              <w:rPr>
                <w:i/>
                <w:noProof/>
                <w:sz w:val="20"/>
              </w:rPr>
              <w:t>ex-works</w:t>
            </w:r>
            <w:r>
              <w:rPr>
                <w:noProof/>
                <w:sz w:val="20"/>
              </w:rPr>
              <w:t xml:space="preserve"> kainos.</w:t>
            </w:r>
          </w:p>
        </w:tc>
        <w:tc>
          <w:tcPr>
            <w:tcW w:w="840" w:type="pct"/>
            <w:shd w:val="clear" w:color="auto" w:fill="auto"/>
          </w:tcPr>
          <w:p>
            <w:pPr>
              <w:spacing w:before="0" w:after="0"/>
              <w:jc w:val="left"/>
              <w:rPr>
                <w:rFonts w:eastAsia="Times New Roman"/>
                <w:noProof/>
                <w:sz w:val="20"/>
                <w:szCs w:val="24"/>
              </w:rPr>
            </w:pPr>
            <w:r>
              <w:rPr>
                <w:noProof/>
                <w:sz w:val="20"/>
              </w:rPr>
              <w:t>Nevalyto spirito iš sulfatinio terpentino valymas distiliuojant arba rafinuojant.</w:t>
            </w:r>
          </w:p>
        </w:tc>
        <w:tc>
          <w:tcPr>
            <w:tcW w:w="840" w:type="pct"/>
            <w:gridSpan w:val="2"/>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70 % produkto </w:t>
            </w:r>
            <w:r>
              <w:rPr>
                <w:i/>
                <w:noProof/>
                <w:sz w:val="20"/>
              </w:rPr>
              <w:t>ex-works</w:t>
            </w:r>
            <w:r>
              <w:rPr>
                <w:noProof/>
                <w:sz w:val="20"/>
              </w:rPr>
              <w:t xml:space="preserve"> kainos.</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3806 30</w:t>
            </w:r>
          </w:p>
        </w:tc>
        <w:tc>
          <w:tcPr>
            <w:tcW w:w="1092" w:type="pct"/>
            <w:shd w:val="clear" w:color="auto" w:fill="auto"/>
          </w:tcPr>
          <w:p>
            <w:pPr>
              <w:spacing w:before="0" w:after="0"/>
              <w:jc w:val="left"/>
              <w:rPr>
                <w:rFonts w:eastAsia="Times New Roman"/>
                <w:noProof/>
                <w:sz w:val="20"/>
                <w:szCs w:val="24"/>
              </w:rPr>
            </w:pPr>
            <w:r>
              <w:rPr>
                <w:noProof/>
                <w:sz w:val="20"/>
              </w:rPr>
              <w:t>Esterinės dervos</w:t>
            </w:r>
          </w:p>
        </w:tc>
        <w:tc>
          <w:tcPr>
            <w:tcW w:w="860" w:type="pct"/>
            <w:shd w:val="clear" w:color="auto" w:fill="auto"/>
          </w:tcPr>
          <w:p>
            <w:pPr>
              <w:spacing w:before="60" w:after="60"/>
              <w:jc w:val="left"/>
              <w:rPr>
                <w:rFonts w:eastAsia="Times New Roman"/>
                <w:i/>
                <w:iCs/>
                <w:noProof/>
                <w:sz w:val="20"/>
                <w:szCs w:val="24"/>
              </w:rPr>
            </w:pPr>
            <w:r>
              <w:rPr>
                <w:noProof/>
                <w:sz w:val="20"/>
              </w:rPr>
              <w:t>Gamyba iš kanifolijos rūgščių.</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70 % produkto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Gamyba iš kanifolijos rūgščių.</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70 % produkto </w:t>
            </w:r>
            <w:r>
              <w:rPr>
                <w:i/>
                <w:noProof/>
                <w:sz w:val="20"/>
              </w:rPr>
              <w:t>ex-works</w:t>
            </w:r>
            <w:r>
              <w:rPr>
                <w:noProof/>
                <w:sz w:val="20"/>
              </w:rPr>
              <w:t xml:space="preserve"> kainos.</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ex 3807</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Medienos pikis (deguto pikis)</w:t>
            </w:r>
          </w:p>
        </w:tc>
        <w:tc>
          <w:tcPr>
            <w:tcW w:w="860" w:type="pct"/>
            <w:tcBorders>
              <w:bottom w:val="single" w:sz="4" w:space="0" w:color="auto"/>
            </w:tcBorders>
            <w:shd w:val="clear" w:color="auto" w:fill="auto"/>
          </w:tcPr>
          <w:p>
            <w:pPr>
              <w:spacing w:before="60" w:after="60"/>
              <w:jc w:val="left"/>
              <w:rPr>
                <w:rFonts w:eastAsia="Times New Roman"/>
                <w:i/>
                <w:iCs/>
                <w:noProof/>
                <w:sz w:val="20"/>
                <w:szCs w:val="24"/>
              </w:rPr>
            </w:pPr>
            <w:r>
              <w:rPr>
                <w:noProof/>
                <w:sz w:val="20"/>
              </w:rPr>
              <w:t>Deguto distiliacija.</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70 % produkto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Deguto distiliacija.</w:t>
            </w:r>
          </w:p>
          <w:p>
            <w:pPr>
              <w:spacing w:before="0" w:after="0"/>
              <w:jc w:val="left"/>
              <w:rPr>
                <w:rFonts w:eastAsia="Times New Roman"/>
                <w:noProof/>
                <w:sz w:val="20"/>
                <w:szCs w:val="24"/>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70 % produkto </w:t>
            </w:r>
            <w:r>
              <w:rPr>
                <w:i/>
                <w:noProof/>
                <w:sz w:val="20"/>
              </w:rPr>
              <w:t>ex-works</w:t>
            </w:r>
            <w:r>
              <w:rPr>
                <w:noProof/>
                <w:sz w:val="20"/>
              </w:rPr>
              <w:t xml:space="preserve"> kainos.</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3809 10</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Apdailos agentai, priemonės, naudojamos dažymui arba dažiklių fiksacijai pagreitinti, ir kiti produktai bei preparatai (pavyzdžiui, užpildai ir kandikai), naudojami tekstilės, popieriaus, odos pramonėje arba panašiose pramonės šakose, nenurodyti kitoje vietoje; Daugiausia iš krakmolingų medžiagų</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50 % produkto </w:t>
            </w:r>
            <w:r>
              <w:rPr>
                <w:i/>
                <w:noProof/>
                <w:sz w:val="20"/>
              </w:rPr>
              <w:t>ex-works</w:t>
            </w:r>
            <w:r>
              <w:rPr>
                <w:noProof/>
                <w:sz w:val="20"/>
              </w:rPr>
              <w:t xml:space="preserve"> kainos.</w:t>
            </w:r>
          </w:p>
          <w:p>
            <w:pPr>
              <w:spacing w:before="0" w:after="0"/>
              <w:jc w:val="left"/>
              <w:rPr>
                <w:rFonts w:eastAsia="Times New Roman"/>
                <w:b/>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70 % produkto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3823</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Pramoninės riebalų monokarboksirūgštys; rūgščiosios alyvos, gautos rafinuojant; pramoniniai riebalų alkoholiai</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autoSpaceDE w:val="0"/>
              <w:autoSpaceDN w:val="0"/>
              <w:adjustRightInd w:val="0"/>
              <w:spacing w:before="60" w:after="60"/>
              <w:jc w:val="left"/>
              <w:rPr>
                <w:rFonts w:eastAsia="Times New Roman"/>
                <w:noProof/>
                <w:sz w:val="20"/>
                <w:szCs w:val="24"/>
              </w:rPr>
            </w:pPr>
            <w:r>
              <w:rPr>
                <w:noProof/>
                <w:sz w:val="20"/>
              </w:rPr>
              <w:t>Gamyba iš bet kuriai pozicijai priskiriamų medžiagų, įskaitant 3823 pozicijai priskiriamas kitas medžiagas,</w:t>
            </w:r>
          </w:p>
          <w:p>
            <w:pPr>
              <w:spacing w:before="60" w:after="60"/>
              <w:jc w:val="left"/>
              <w:rPr>
                <w:rFonts w:eastAsia="Times New Roman"/>
                <w:noProof/>
                <w:sz w:val="20"/>
                <w:szCs w:val="24"/>
              </w:rPr>
            </w:pPr>
            <w:r>
              <w:rPr>
                <w:noProof/>
                <w:sz w:val="20"/>
              </w:rPr>
              <w:t>arba</w:t>
            </w:r>
          </w:p>
          <w:p>
            <w:pPr>
              <w:spacing w:before="0" w:after="0"/>
              <w:jc w:val="left"/>
              <w:rPr>
                <w:rFonts w:eastAsia="Times New Roman"/>
                <w:b/>
                <w:noProof/>
                <w:sz w:val="20"/>
                <w:szCs w:val="24"/>
              </w:rPr>
            </w:pPr>
            <w:r>
              <w:rPr>
                <w:noProof/>
                <w:sz w:val="20"/>
              </w:rPr>
              <w:t xml:space="preserve">gamyba, kai visų panaudotų medžiagų vertė neviršija 50 % produkto </w:t>
            </w:r>
            <w:r>
              <w:rPr>
                <w:i/>
                <w:noProof/>
                <w:sz w:val="20"/>
              </w:rPr>
              <w:t>ex-works</w:t>
            </w:r>
            <w:r>
              <w:rPr>
                <w:noProof/>
                <w:sz w:val="20"/>
              </w:rPr>
              <w:t xml:space="preserve"> kainos. </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Gamyba iš bet kuriai pozicijai priskiriamų medžiagų, įskaitant 3823 pozicijai priskiriamas kitas medžiagas,</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arba</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xml:space="preserve">gamyba, kai visų panaudotų medžiagų vertė neviršija 70 % produkto </w:t>
            </w:r>
            <w:r>
              <w:rPr>
                <w:i/>
                <w:noProof/>
                <w:sz w:val="20"/>
              </w:rPr>
              <w:t>ex-works</w:t>
            </w:r>
            <w:r>
              <w:rPr>
                <w:noProof/>
                <w:sz w:val="20"/>
              </w:rPr>
              <w:t xml:space="preserve"> kainos.</w:t>
            </w: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ex 3825</w:t>
            </w:r>
          </w:p>
        </w:tc>
        <w:tc>
          <w:tcPr>
            <w:tcW w:w="1092" w:type="pct"/>
            <w:shd w:val="clear" w:color="auto" w:fill="auto"/>
          </w:tcPr>
          <w:p>
            <w:pPr>
              <w:spacing w:before="0" w:after="0"/>
              <w:jc w:val="left"/>
              <w:rPr>
                <w:rFonts w:eastAsia="Times New Roman"/>
                <w:noProof/>
                <w:sz w:val="20"/>
                <w:szCs w:val="24"/>
              </w:rPr>
            </w:pPr>
            <w:r>
              <w:rPr>
                <w:noProof/>
                <w:sz w:val="20"/>
              </w:rPr>
              <w:t>Chemijos pramonės arba giminingų pramonės šakų liekamieji produktai, nenurodyti kitoje vietoje; buitinės atliekos; nuotekų šlamas; kitos atliekos, nurodytos šio skirsnio 6 pastaboje:</w:t>
            </w:r>
          </w:p>
        </w:tc>
        <w:tc>
          <w:tcPr>
            <w:tcW w:w="860" w:type="pct"/>
            <w:shd w:val="clear" w:color="auto" w:fill="auto"/>
          </w:tcPr>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 xml:space="preserve"> </w:t>
            </w:r>
          </w:p>
        </w:tc>
        <w:tc>
          <w:tcPr>
            <w:tcW w:w="1092" w:type="pct"/>
            <w:shd w:val="clear" w:color="auto" w:fill="auto"/>
          </w:tcPr>
          <w:p>
            <w:pPr>
              <w:spacing w:before="0" w:after="0"/>
              <w:jc w:val="left"/>
              <w:rPr>
                <w:rFonts w:eastAsia="Times New Roman"/>
                <w:noProof/>
                <w:sz w:val="20"/>
                <w:szCs w:val="24"/>
              </w:rPr>
            </w:pPr>
            <w:r>
              <w:rPr>
                <w:noProof/>
                <w:sz w:val="20"/>
              </w:rPr>
              <w:t xml:space="preserve"> – Vata, marlė, bandažai ir panašūs dirbiniai (pavyzdžiui, tvarsliava, pleistrai, kompresai), įmirkyti arba padengti farmacinėmis medžiagomis arba suformuoti arba supakuoti į mažmeninei prekybai skirtas pakuotes, kad būtų naudojami medicinos, chirurgijos, stomatologijos arba veterinarijos tikslams</w:t>
            </w:r>
          </w:p>
        </w:tc>
        <w:tc>
          <w:tcPr>
            <w:tcW w:w="860" w:type="pct"/>
            <w:shd w:val="clear" w:color="auto" w:fill="auto"/>
          </w:tcPr>
          <w:p>
            <w:pPr>
              <w:spacing w:before="0" w:after="0"/>
              <w:jc w:val="left"/>
              <w:rPr>
                <w:rFonts w:eastAsia="Times New Roman"/>
                <w:noProof/>
                <w:sz w:val="20"/>
                <w:szCs w:val="24"/>
              </w:rPr>
            </w:pPr>
            <w:r>
              <w:rPr>
                <w:noProof/>
                <w:sz w:val="20"/>
              </w:rPr>
              <w:t>Gamyba iš medžiagų, priskiriamų bet kuriai pozicijai.</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 xml:space="preserve">Gamyba iš medžiagų, priskiriamų bet kuriai pozicijai. </w:t>
            </w: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Klinikinės atliekos: chirurginės pirštinės, kumštinės pirštinės ir puspirštinės</w:t>
            </w:r>
          </w:p>
        </w:tc>
        <w:tc>
          <w:tcPr>
            <w:tcW w:w="860" w:type="pct"/>
            <w:shd w:val="clear" w:color="auto" w:fill="auto"/>
          </w:tcPr>
          <w:p>
            <w:pPr>
              <w:spacing w:before="60" w:after="60"/>
              <w:jc w:val="left"/>
              <w:rPr>
                <w:rFonts w:eastAsia="Times New Roman"/>
                <w:noProof/>
                <w:sz w:val="20"/>
                <w:szCs w:val="24"/>
              </w:rPr>
            </w:pPr>
            <w:r>
              <w:rPr>
                <w:noProof/>
                <w:sz w:val="20"/>
              </w:rPr>
              <w:t>Gamyba iš medžiagų, priskiriamų bet kuriai kitai pozicijai negu produktas.</w:t>
            </w:r>
          </w:p>
        </w:tc>
        <w:tc>
          <w:tcPr>
            <w:tcW w:w="815" w:type="pct"/>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50 % produkto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Gamyba iš medžiagų, priskiriamų bet kuriai kitai pozicijai negu produktas.</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70 % produkto </w:t>
            </w:r>
            <w:r>
              <w:rPr>
                <w:i/>
                <w:noProof/>
                <w:sz w:val="20"/>
              </w:rPr>
              <w:t>ex-works</w:t>
            </w:r>
            <w:r>
              <w:rPr>
                <w:noProof/>
                <w:sz w:val="20"/>
              </w:rPr>
              <w:t xml:space="preserve"> kainos.</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 xml:space="preserve"> </w:t>
            </w:r>
          </w:p>
        </w:tc>
        <w:tc>
          <w:tcPr>
            <w:tcW w:w="1092" w:type="pct"/>
            <w:shd w:val="clear" w:color="auto" w:fill="auto"/>
          </w:tcPr>
          <w:p>
            <w:pPr>
              <w:spacing w:before="0" w:after="0"/>
              <w:jc w:val="left"/>
              <w:rPr>
                <w:rFonts w:eastAsia="Times New Roman"/>
                <w:noProof/>
                <w:sz w:val="20"/>
                <w:szCs w:val="24"/>
              </w:rPr>
            </w:pPr>
            <w:r>
              <w:rPr>
                <w:noProof/>
                <w:sz w:val="20"/>
              </w:rPr>
              <w:t>– Švirkštai, adatos, kateteriai, kaniulės ir panašūs įrankiai</w:t>
            </w:r>
          </w:p>
        </w:tc>
        <w:tc>
          <w:tcPr>
            <w:tcW w:w="860" w:type="pct"/>
            <w:shd w:val="clear" w:color="auto" w:fill="auto"/>
          </w:tcPr>
          <w:p>
            <w:pPr>
              <w:spacing w:before="60" w:after="60"/>
              <w:ind w:left="113" w:hanging="113"/>
              <w:jc w:val="left"/>
              <w:rPr>
                <w:rFonts w:eastAsia="Times New Roman"/>
                <w:noProof/>
                <w:sz w:val="20"/>
                <w:szCs w:val="24"/>
              </w:rPr>
            </w:pPr>
            <w:r>
              <w:rPr>
                <w:noProof/>
                <w:sz w:val="20"/>
              </w:rPr>
              <w:t>Gamyba iš medžiagų, priskiriamų bet kuriai kitai pozicijai negu produktas.</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70 % produkto </w:t>
            </w:r>
            <w:r>
              <w:rPr>
                <w:i/>
                <w:noProof/>
                <w:sz w:val="20"/>
              </w:rPr>
              <w:t>ex-works</w:t>
            </w:r>
            <w:r>
              <w:rPr>
                <w:noProof/>
                <w:sz w:val="20"/>
              </w:rPr>
              <w:t xml:space="preserve"> kainos.</w:t>
            </w:r>
          </w:p>
        </w:tc>
        <w:tc>
          <w:tcPr>
            <w:tcW w:w="840" w:type="pct"/>
            <w:shd w:val="clear" w:color="auto" w:fill="auto"/>
          </w:tcPr>
          <w:p>
            <w:pPr>
              <w:spacing w:before="60" w:after="60"/>
              <w:jc w:val="left"/>
              <w:rPr>
                <w:rFonts w:eastAsia="Times New Roman"/>
                <w:noProof/>
                <w:sz w:val="20"/>
                <w:szCs w:val="24"/>
              </w:rPr>
            </w:pPr>
            <w:r>
              <w:rPr>
                <w:noProof/>
                <w:sz w:val="20"/>
              </w:rPr>
              <w:t>Gamyba iš medžiagų, priskiriamų bet kuriai kitai pozicijai negu produktas.</w:t>
            </w:r>
          </w:p>
          <w:p>
            <w:pPr>
              <w:spacing w:before="0" w:after="0"/>
              <w:jc w:val="left"/>
              <w:rPr>
                <w:rFonts w:eastAsia="Times New Roman"/>
                <w:noProof/>
                <w:color w:val="000000"/>
                <w:sz w:val="20"/>
                <w:szCs w:val="24"/>
              </w:rPr>
            </w:pP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70 % produkto </w:t>
            </w:r>
            <w:r>
              <w:rPr>
                <w:i/>
                <w:noProof/>
                <w:sz w:val="20"/>
              </w:rPr>
              <w:t>ex-works</w:t>
            </w:r>
            <w:r>
              <w:rPr>
                <w:noProof/>
                <w:sz w:val="20"/>
              </w:rPr>
              <w:t xml:space="preserve"> kainos.</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3824 60</w:t>
            </w:r>
          </w:p>
        </w:tc>
        <w:tc>
          <w:tcPr>
            <w:tcW w:w="1092" w:type="pct"/>
            <w:shd w:val="clear" w:color="auto" w:fill="auto"/>
          </w:tcPr>
          <w:p>
            <w:pPr>
              <w:spacing w:before="0" w:after="0"/>
              <w:jc w:val="left"/>
              <w:rPr>
                <w:rFonts w:eastAsia="Times New Roman"/>
                <w:noProof/>
                <w:sz w:val="20"/>
                <w:szCs w:val="24"/>
              </w:rPr>
            </w:pPr>
            <w:r>
              <w:rPr>
                <w:noProof/>
                <w:sz w:val="20"/>
              </w:rPr>
              <w:t>Gliucitolis (sorbitolis), išskyrus priskiriamą 2905 pozicijai</w:t>
            </w:r>
          </w:p>
        </w:tc>
        <w:tc>
          <w:tcPr>
            <w:tcW w:w="860" w:type="pct"/>
            <w:shd w:val="clear" w:color="auto" w:fill="auto"/>
          </w:tcPr>
          <w:p>
            <w:pPr>
              <w:spacing w:before="0" w:after="0"/>
              <w:jc w:val="left"/>
              <w:rPr>
                <w:rFonts w:eastAsia="Times New Roman"/>
                <w:i/>
                <w:noProof/>
                <w:sz w:val="20"/>
                <w:szCs w:val="24"/>
              </w:rPr>
            </w:pPr>
            <w:r>
              <w:rPr>
                <w:noProof/>
                <w:sz w:val="20"/>
              </w:rPr>
              <w:t xml:space="preserve">Gamyba iš medžiagų, priskiriamų bet kuriai kitai subpozicijai negu produktas, išskyrus 2905 44 subpozicijai priskiriamas medžiagas. Tačiau gali būti naudojamos tai pačiai subpozicijai kaip produktas priskiriamos medžiagos, jei jų bendra vertė neviršija 20 % produkto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50 % produkto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 xml:space="preserve">Gamyba iš medžiagų, priskiriamų bet kuriai kitai subpozicijai negu produktas, išskyrus 2905 44 subpozicijai priskiriamas medžiagas. Tačiau gali būti naudojamos tai pačiai subpozicijai kaip produktas priskiriamos medžiagos, jei jų bendra vertė neviršija 20 % produkto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60 % produkto </w:t>
            </w:r>
            <w:r>
              <w:rPr>
                <w:i/>
                <w:noProof/>
                <w:sz w:val="20"/>
              </w:rPr>
              <w:t>ex-works</w:t>
            </w:r>
            <w:r>
              <w:rPr>
                <w:noProof/>
                <w:sz w:val="20"/>
              </w:rPr>
              <w:t xml:space="preserve"> kainos.</w:t>
            </w:r>
          </w:p>
          <w:p>
            <w:pPr>
              <w:spacing w:before="0" w:after="0"/>
              <w:jc w:val="left"/>
              <w:rPr>
                <w:rFonts w:eastAsia="Times New Roman"/>
                <w:noProof/>
                <w:color w:val="000000"/>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ex 39 skirsnis</w:t>
            </w:r>
          </w:p>
        </w:tc>
        <w:tc>
          <w:tcPr>
            <w:tcW w:w="1092" w:type="pct"/>
            <w:shd w:val="clear" w:color="auto" w:fill="auto"/>
          </w:tcPr>
          <w:p>
            <w:pPr>
              <w:spacing w:before="0" w:after="0"/>
              <w:jc w:val="left"/>
              <w:rPr>
                <w:rFonts w:eastAsia="Times New Roman"/>
                <w:noProof/>
                <w:sz w:val="20"/>
                <w:szCs w:val="24"/>
              </w:rPr>
            </w:pPr>
            <w:r>
              <w:rPr>
                <w:noProof/>
                <w:sz w:val="20"/>
              </w:rPr>
              <w:t>Plastikai ir jų gaminiai; išskyrus:</w:t>
            </w:r>
          </w:p>
        </w:tc>
        <w:tc>
          <w:tcPr>
            <w:tcW w:w="860" w:type="pct"/>
            <w:shd w:val="clear" w:color="auto" w:fill="auto"/>
          </w:tcPr>
          <w:p>
            <w:pPr>
              <w:spacing w:before="60" w:after="60"/>
              <w:ind w:left="-107"/>
              <w:jc w:val="left"/>
              <w:rPr>
                <w:rFonts w:eastAsia="Times New Roman"/>
                <w:iCs/>
                <w:noProof/>
                <w:sz w:val="20"/>
                <w:szCs w:val="24"/>
              </w:rPr>
            </w:pPr>
            <w:r>
              <w:rPr>
                <w:noProof/>
                <w:sz w:val="20"/>
              </w:rPr>
              <w:t>Gamyba iš medžiagų, priskiriamų bet kuriai kitai pozicijai negu produktas, arba</w:t>
            </w:r>
          </w:p>
          <w:p>
            <w:pPr>
              <w:spacing w:before="0" w:after="0"/>
              <w:ind w:left="-107"/>
              <w:jc w:val="left"/>
              <w:rPr>
                <w:rFonts w:eastAsia="Times New Roman"/>
                <w:noProof/>
                <w:sz w:val="20"/>
                <w:szCs w:val="24"/>
              </w:rPr>
            </w:pPr>
            <w:r>
              <w:rPr>
                <w:noProof/>
                <w:sz w:val="20"/>
              </w:rPr>
              <w:t xml:space="preserve">Gamyba, kai visų panaudotų medžiagų vertė neviršija 50 % produkto </w:t>
            </w:r>
            <w:r>
              <w:rPr>
                <w:i/>
                <w:noProof/>
                <w:sz w:val="20"/>
              </w:rPr>
              <w:t>ex-works</w:t>
            </w:r>
            <w:r>
              <w:rPr>
                <w:noProof/>
                <w:sz w:val="20"/>
              </w:rPr>
              <w:t xml:space="preserve"> kainos.</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0"/>
              </w:rPr>
            </w:pPr>
            <w:r>
              <w:rPr>
                <w:noProof/>
                <w:sz w:val="20"/>
                <w:szCs w:val="20"/>
              </w:rPr>
              <w:t>Gamyba iš medžiagų, priskiriamų bet kuriai kitai pozicijai negu produktas,</w:t>
            </w:r>
          </w:p>
          <w:p>
            <w:pPr>
              <w:spacing w:before="0" w:after="0"/>
              <w:jc w:val="left"/>
              <w:rPr>
                <w:rFonts w:eastAsia="Times New Roman"/>
                <w:noProof/>
                <w:sz w:val="20"/>
                <w:szCs w:val="20"/>
              </w:rPr>
            </w:pPr>
          </w:p>
          <w:p>
            <w:pPr>
              <w:spacing w:before="0" w:after="0"/>
              <w:jc w:val="left"/>
              <w:rPr>
                <w:rFonts w:eastAsia="Times New Roman"/>
                <w:noProof/>
                <w:sz w:val="20"/>
                <w:szCs w:val="20"/>
              </w:rPr>
            </w:pPr>
            <w:r>
              <w:rPr>
                <w:noProof/>
                <w:sz w:val="20"/>
                <w:szCs w:val="20"/>
              </w:rPr>
              <w:t>arba</w:t>
            </w:r>
          </w:p>
          <w:p>
            <w:pPr>
              <w:spacing w:before="0" w:after="0"/>
              <w:jc w:val="left"/>
              <w:rPr>
                <w:rFonts w:eastAsia="Times New Roman"/>
                <w:noProof/>
                <w:sz w:val="20"/>
                <w:szCs w:val="20"/>
              </w:rPr>
            </w:pPr>
          </w:p>
          <w:p>
            <w:pPr>
              <w:spacing w:before="0" w:after="0"/>
              <w:jc w:val="left"/>
              <w:rPr>
                <w:rFonts w:eastAsia="Times New Roman"/>
                <w:noProof/>
                <w:sz w:val="20"/>
                <w:szCs w:val="20"/>
              </w:rPr>
            </w:pPr>
            <w:r>
              <w:rPr>
                <w:noProof/>
                <w:sz w:val="20"/>
                <w:szCs w:val="20"/>
              </w:rPr>
              <w:t xml:space="preserve">gamyba, kai visų panaudotų medžiagų vertė neviršija 70 % produkto </w:t>
            </w:r>
            <w:r>
              <w:rPr>
                <w:i/>
                <w:noProof/>
                <w:sz w:val="20"/>
                <w:szCs w:val="20"/>
              </w:rPr>
              <w:t>ex-works</w:t>
            </w:r>
            <w:r>
              <w:rPr>
                <w:noProof/>
                <w:sz w:val="20"/>
                <w:szCs w:val="20"/>
              </w:rPr>
              <w:t xml:space="preserve"> kainos.</w:t>
            </w:r>
          </w:p>
          <w:p>
            <w:pPr>
              <w:spacing w:before="0" w:after="0"/>
              <w:jc w:val="left"/>
              <w:rPr>
                <w:rFonts w:eastAsia="Times New Roman"/>
                <w:noProof/>
                <w:sz w:val="20"/>
                <w:szCs w:val="20"/>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highlight w:val="yellow"/>
              </w:rPr>
            </w:pPr>
            <w:r>
              <w:rPr>
                <w:noProof/>
                <w:sz w:val="20"/>
              </w:rPr>
              <w:t>ex 3907</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Kopolimeras, pagamintas iš polikarbonato ir akrilnitrilbutadienstireno kopolimero (ABS)</w:t>
            </w:r>
          </w:p>
        </w:tc>
        <w:tc>
          <w:tcPr>
            <w:tcW w:w="860" w:type="pct"/>
            <w:tcBorders>
              <w:bottom w:val="single" w:sz="4" w:space="0" w:color="auto"/>
            </w:tcBorders>
            <w:shd w:val="clear" w:color="auto" w:fill="auto"/>
          </w:tcPr>
          <w:p>
            <w:pPr>
              <w:autoSpaceDE w:val="0"/>
              <w:autoSpaceDN w:val="0"/>
              <w:adjustRightInd w:val="0"/>
              <w:spacing w:before="60" w:after="60"/>
              <w:jc w:val="left"/>
              <w:rPr>
                <w:rFonts w:eastAsia="Times New Roman"/>
                <w:noProof/>
                <w:sz w:val="20"/>
                <w:szCs w:val="24"/>
              </w:rPr>
            </w:pPr>
            <w:r>
              <w:rPr>
                <w:noProof/>
                <w:sz w:val="20"/>
              </w:rPr>
              <w:t xml:space="preserve">Gamyba iš medžiagų, priskiriamų bet kuriai kitai pozicijai negu produktas. Tačiau medžiagos, priskiriamos tai pačiai pozicijai kaip ir produktas, gali būti naudojamos, jei jų bendra vertė neviršija 50 % produkto </w:t>
            </w:r>
            <w:r>
              <w:rPr>
                <w:i/>
                <w:noProof/>
                <w:sz w:val="20"/>
              </w:rPr>
              <w:t>ex-works</w:t>
            </w:r>
            <w:r>
              <w:rPr>
                <w:noProof/>
                <w:sz w:val="20"/>
              </w:rPr>
              <w:t xml:space="preserve"> kainos</w:t>
            </w:r>
            <w:r>
              <w:rPr>
                <w:rStyle w:val="FootnoteReference"/>
                <w:noProof/>
              </w:rPr>
              <w:footnoteReference w:id="27"/>
            </w:r>
            <w:r>
              <w:rPr>
                <w:noProof/>
                <w:sz w:val="20"/>
              </w:rPr>
              <w:t>,</w:t>
            </w:r>
          </w:p>
          <w:p>
            <w:pPr>
              <w:spacing w:before="60" w:after="60"/>
              <w:jc w:val="left"/>
              <w:rPr>
                <w:rFonts w:eastAsia="Times New Roman"/>
                <w:iCs/>
                <w:noProof/>
                <w:sz w:val="20"/>
                <w:szCs w:val="24"/>
              </w:rPr>
            </w:pPr>
            <w:r>
              <w:rPr>
                <w:noProof/>
                <w:sz w:val="20"/>
              </w:rPr>
              <w:t>arba</w:t>
            </w:r>
          </w:p>
          <w:p>
            <w:pPr>
              <w:spacing w:before="0" w:after="0"/>
              <w:jc w:val="left"/>
              <w:rPr>
                <w:rFonts w:eastAsia="Times New Roman"/>
                <w:noProof/>
                <w:sz w:val="20"/>
                <w:szCs w:val="24"/>
              </w:rPr>
            </w:pPr>
            <w:r>
              <w:rPr>
                <w:noProof/>
                <w:sz w:val="20"/>
              </w:rPr>
              <w:t xml:space="preserve">gamyba, kai visų panaudotų medžiagų vertė neviršija 50 % produkto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Gamyba iš medžiagų, priskiriamų bet kuriai kitai pozicijai negu produktas. Tačiau medžiagos, priskiriamos tai pačiai pozicijai kaip ir produktas, gali būti naudojamos, jei jų bendra vertė neviršija 50 % produkto </w:t>
            </w:r>
            <w:r>
              <w:rPr>
                <w:i/>
                <w:noProof/>
                <w:sz w:val="20"/>
              </w:rPr>
              <w:t>ex-works</w:t>
            </w:r>
            <w:r>
              <w:rPr>
                <w:noProof/>
                <w:sz w:val="20"/>
              </w:rPr>
              <w:t xml:space="preserve"> kainos</w:t>
            </w:r>
            <w:r>
              <w:rPr>
                <w:rStyle w:val="FootnoteReference"/>
                <w:noProof/>
              </w:rPr>
              <w:footnoteReference w:id="28"/>
            </w:r>
            <w:r>
              <w:rPr>
                <w:noProof/>
                <w:sz w:val="20"/>
              </w:rPr>
              <w:t>,</w:t>
            </w:r>
          </w:p>
          <w:p>
            <w:pPr>
              <w:spacing w:before="60" w:after="60"/>
              <w:jc w:val="left"/>
              <w:rPr>
                <w:rFonts w:eastAsia="Times New Roman"/>
                <w:iCs/>
                <w:noProof/>
                <w:sz w:val="20"/>
                <w:szCs w:val="24"/>
              </w:rPr>
            </w:pPr>
            <w:r>
              <w:rPr>
                <w:noProof/>
                <w:sz w:val="20"/>
              </w:rPr>
              <w:t>arba</w:t>
            </w:r>
          </w:p>
          <w:p>
            <w:pPr>
              <w:spacing w:before="0" w:after="0"/>
              <w:jc w:val="left"/>
              <w:rPr>
                <w:rFonts w:eastAsia="Times New Roman"/>
                <w:noProof/>
                <w:sz w:val="20"/>
                <w:szCs w:val="24"/>
              </w:rPr>
            </w:pPr>
            <w:r>
              <w:rPr>
                <w:noProof/>
                <w:sz w:val="20"/>
              </w:rPr>
              <w:t xml:space="preserve">gamyba, kai visų panaudotų medžiagų vertė neviršija 70 % produkto </w:t>
            </w:r>
            <w:r>
              <w:rPr>
                <w:i/>
                <w:noProof/>
                <w:sz w:val="20"/>
              </w:rPr>
              <w:t>ex-works</w:t>
            </w:r>
            <w:r>
              <w:rPr>
                <w:noProof/>
                <w:sz w:val="20"/>
              </w:rPr>
              <w:t xml:space="preserve"> kainos.</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color w:val="000000"/>
                <w:sz w:val="16"/>
                <w:szCs w:val="16"/>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xml:space="preserve">Poliesteris </w:t>
            </w:r>
          </w:p>
        </w:tc>
        <w:tc>
          <w:tcPr>
            <w:tcW w:w="860" w:type="pct"/>
            <w:shd w:val="clear" w:color="auto" w:fill="auto"/>
          </w:tcPr>
          <w:p>
            <w:pPr>
              <w:spacing w:before="60" w:after="60"/>
              <w:jc w:val="left"/>
              <w:rPr>
                <w:rFonts w:eastAsia="Times New Roman"/>
                <w:noProof/>
                <w:sz w:val="20"/>
                <w:szCs w:val="24"/>
              </w:rPr>
            </w:pPr>
            <w:r>
              <w:rPr>
                <w:noProof/>
                <w:sz w:val="20"/>
              </w:rPr>
              <w:t>Gamyba iš medžiagų, priskiriamų bet kuriai kitai pozicijai negu produktas,</w:t>
            </w:r>
          </w:p>
          <w:p>
            <w:pPr>
              <w:spacing w:before="60" w:after="60"/>
              <w:jc w:val="left"/>
              <w:rPr>
                <w:rFonts w:eastAsia="Times New Roman"/>
                <w:iCs/>
                <w:noProof/>
                <w:sz w:val="20"/>
                <w:szCs w:val="24"/>
              </w:rPr>
            </w:pPr>
            <w:r>
              <w:rPr>
                <w:noProof/>
                <w:sz w:val="20"/>
              </w:rPr>
              <w:t>arba</w:t>
            </w:r>
          </w:p>
          <w:p>
            <w:pPr>
              <w:spacing w:before="60" w:after="60"/>
              <w:jc w:val="left"/>
              <w:rPr>
                <w:rFonts w:eastAsia="Times New Roman"/>
                <w:noProof/>
                <w:sz w:val="20"/>
                <w:szCs w:val="24"/>
              </w:rPr>
            </w:pPr>
            <w:r>
              <w:rPr>
                <w:noProof/>
                <w:sz w:val="20"/>
              </w:rPr>
              <w:t>gamyba iš tetrabromo-(bisfenolio A) polikarbonato</w:t>
            </w:r>
          </w:p>
          <w:p>
            <w:pPr>
              <w:spacing w:before="60" w:after="60"/>
              <w:jc w:val="left"/>
              <w:rPr>
                <w:rFonts w:eastAsia="Times New Roman"/>
                <w:iCs/>
                <w:noProof/>
                <w:sz w:val="20"/>
                <w:szCs w:val="24"/>
              </w:rPr>
            </w:pPr>
            <w:r>
              <w:rPr>
                <w:noProof/>
                <w:sz w:val="20"/>
              </w:rPr>
              <w:t>arba</w:t>
            </w:r>
          </w:p>
          <w:p>
            <w:pPr>
              <w:spacing w:before="0" w:after="0"/>
              <w:jc w:val="left"/>
              <w:rPr>
                <w:rFonts w:eastAsia="Times New Roman"/>
                <w:noProof/>
                <w:sz w:val="20"/>
                <w:szCs w:val="24"/>
              </w:rPr>
            </w:pPr>
            <w:r>
              <w:rPr>
                <w:noProof/>
                <w:sz w:val="20"/>
              </w:rPr>
              <w:t xml:space="preserve">gamyba, kai visų panaudotų medžiagų vertė neviršija 50 % produkto </w:t>
            </w:r>
            <w:r>
              <w:rPr>
                <w:i/>
                <w:noProof/>
                <w:sz w:val="20"/>
              </w:rPr>
              <w:t>ex-works</w:t>
            </w:r>
            <w:r>
              <w:rPr>
                <w:noProof/>
                <w:sz w:val="20"/>
              </w:rPr>
              <w:t xml:space="preserve"> kainos.</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Gamyba iš medžiagų, priskiriamų bet kuriai kitai pozicijai negu produktas,</w:t>
            </w:r>
          </w:p>
          <w:p>
            <w:pPr>
              <w:spacing w:before="60" w:after="60"/>
              <w:jc w:val="left"/>
              <w:rPr>
                <w:rFonts w:eastAsia="Times New Roman"/>
                <w:iCs/>
                <w:noProof/>
                <w:sz w:val="20"/>
                <w:szCs w:val="24"/>
              </w:rPr>
            </w:pPr>
            <w:r>
              <w:rPr>
                <w:noProof/>
                <w:sz w:val="20"/>
              </w:rPr>
              <w:t>arba</w:t>
            </w:r>
          </w:p>
          <w:p>
            <w:pPr>
              <w:spacing w:before="60" w:after="60"/>
              <w:jc w:val="left"/>
              <w:rPr>
                <w:rFonts w:eastAsia="Times New Roman"/>
                <w:noProof/>
                <w:sz w:val="20"/>
                <w:szCs w:val="24"/>
              </w:rPr>
            </w:pPr>
            <w:r>
              <w:rPr>
                <w:noProof/>
                <w:sz w:val="20"/>
              </w:rPr>
              <w:t>gamyba iš tetrabromo-(bisfenolio A) polikarbonato</w:t>
            </w:r>
          </w:p>
          <w:p>
            <w:pPr>
              <w:spacing w:before="60" w:after="60"/>
              <w:jc w:val="left"/>
              <w:rPr>
                <w:rFonts w:eastAsia="Times New Roman"/>
                <w:iCs/>
                <w:noProof/>
                <w:sz w:val="20"/>
                <w:szCs w:val="24"/>
              </w:rPr>
            </w:pPr>
            <w:r>
              <w:rPr>
                <w:noProof/>
                <w:sz w:val="20"/>
              </w:rPr>
              <w:t>arba</w:t>
            </w:r>
          </w:p>
          <w:p>
            <w:pPr>
              <w:spacing w:before="0" w:after="0"/>
              <w:jc w:val="left"/>
              <w:rPr>
                <w:rFonts w:eastAsia="Times New Roman"/>
                <w:noProof/>
                <w:sz w:val="20"/>
                <w:szCs w:val="24"/>
              </w:rPr>
            </w:pPr>
            <w:r>
              <w:rPr>
                <w:noProof/>
                <w:sz w:val="20"/>
              </w:rPr>
              <w:t xml:space="preserve">gamyba, kai visų panaudotų medžiagų vertė neviršija 70 % produkto </w:t>
            </w:r>
            <w:r>
              <w:rPr>
                <w:i/>
                <w:noProof/>
                <w:sz w:val="20"/>
              </w:rPr>
              <w:t>ex-works</w:t>
            </w:r>
            <w:r>
              <w:rPr>
                <w:noProof/>
                <w:sz w:val="20"/>
              </w:rPr>
              <w:t xml:space="preserve"> kainos.</w:t>
            </w:r>
          </w:p>
          <w:p>
            <w:pPr>
              <w:spacing w:before="0" w:after="0"/>
              <w:jc w:val="left"/>
              <w:rPr>
                <w:rFonts w:eastAsia="Times New Roman"/>
                <w:noProof/>
                <w:color w:val="000000"/>
                <w:sz w:val="20"/>
                <w:szCs w:val="24"/>
              </w:rPr>
            </w:pP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color w:val="000000"/>
                <w:sz w:val="20"/>
                <w:szCs w:val="24"/>
              </w:rPr>
            </w:pPr>
            <w:r>
              <w:rPr>
                <w:noProof/>
                <w:color w:val="000000"/>
                <w:sz w:val="20"/>
              </w:rPr>
              <w:t>Gamyba iš tetrabromo-(bisfenolio A) polikarbonato,</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rPr>
              <w:br w:type="page"/>
            </w:r>
            <w:r>
              <w:rPr>
                <w:noProof/>
                <w:sz w:val="20"/>
              </w:rPr>
              <w:t>ex 3920</w:t>
            </w:r>
          </w:p>
        </w:tc>
        <w:tc>
          <w:tcPr>
            <w:tcW w:w="1092" w:type="pct"/>
            <w:shd w:val="clear" w:color="auto" w:fill="auto"/>
          </w:tcPr>
          <w:p>
            <w:pPr>
              <w:spacing w:before="0" w:after="0"/>
              <w:jc w:val="left"/>
              <w:rPr>
                <w:rFonts w:eastAsia="Times New Roman"/>
                <w:noProof/>
                <w:sz w:val="20"/>
                <w:szCs w:val="24"/>
              </w:rPr>
            </w:pPr>
            <w:r>
              <w:rPr>
                <w:noProof/>
                <w:sz w:val="20"/>
              </w:rPr>
              <w:t>– Jonomeriniai lakštai arba plėvelė</w:t>
            </w:r>
          </w:p>
        </w:tc>
        <w:tc>
          <w:tcPr>
            <w:tcW w:w="860" w:type="pct"/>
            <w:shd w:val="clear" w:color="auto" w:fill="auto"/>
          </w:tcPr>
          <w:p>
            <w:pPr>
              <w:autoSpaceDE w:val="0"/>
              <w:autoSpaceDN w:val="0"/>
              <w:adjustRightInd w:val="0"/>
              <w:spacing w:before="60" w:after="60"/>
              <w:jc w:val="left"/>
              <w:rPr>
                <w:rFonts w:eastAsia="Times New Roman"/>
                <w:noProof/>
                <w:sz w:val="20"/>
                <w:szCs w:val="24"/>
              </w:rPr>
            </w:pPr>
            <w:r>
              <w:rPr>
                <w:noProof/>
                <w:sz w:val="20"/>
              </w:rPr>
              <w:t>Gamyba iš termoplastinių dalinių druskų, kurios yra etileno ir metakrilinės rūgšties kopolimeras, iš dalies neutralizuotas metalo jonais, daugiausia cinko ir natrio.</w:t>
            </w:r>
          </w:p>
          <w:p>
            <w:pPr>
              <w:spacing w:before="60" w:after="60"/>
              <w:jc w:val="left"/>
              <w:rPr>
                <w:rFonts w:eastAsia="Times New Roman"/>
                <w:i/>
                <w:iCs/>
                <w:noProof/>
                <w:sz w:val="20"/>
                <w:szCs w:val="24"/>
              </w:rPr>
            </w:pP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50 % produkto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Gamyba iš termoplastinių dalinių druskų, kurios yra etileno ir metakrilinės rūgšties kopolimeras, iš dalies neutralizuotas metalo jonais, daugiausia cinko ir natrio.</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60 % produkto </w:t>
            </w:r>
            <w:r>
              <w:rPr>
                <w:i/>
                <w:noProof/>
                <w:sz w:val="20"/>
              </w:rPr>
              <w:t>ex-works</w:t>
            </w:r>
            <w:r>
              <w:rPr>
                <w:noProof/>
                <w:sz w:val="20"/>
              </w:rPr>
              <w:t xml:space="preserve"> kainos.</w:t>
            </w:r>
          </w:p>
          <w:p>
            <w:pPr>
              <w:spacing w:before="0" w:after="0"/>
              <w:jc w:val="left"/>
              <w:rPr>
                <w:rFonts w:eastAsia="Times New Roman"/>
                <w:noProof/>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ex 3921</w:t>
            </w:r>
          </w:p>
        </w:tc>
        <w:tc>
          <w:tcPr>
            <w:tcW w:w="1092" w:type="pct"/>
            <w:shd w:val="clear" w:color="auto" w:fill="auto"/>
          </w:tcPr>
          <w:p>
            <w:pPr>
              <w:spacing w:before="0" w:after="0"/>
              <w:jc w:val="left"/>
              <w:rPr>
                <w:rFonts w:eastAsia="Times New Roman"/>
                <w:noProof/>
                <w:sz w:val="20"/>
                <w:szCs w:val="24"/>
              </w:rPr>
            </w:pPr>
            <w:r>
              <w:rPr>
                <w:noProof/>
                <w:sz w:val="20"/>
              </w:rPr>
              <w:t>Plastiko folijos, metalizuotos</w:t>
            </w:r>
          </w:p>
        </w:tc>
        <w:tc>
          <w:tcPr>
            <w:tcW w:w="860" w:type="pct"/>
            <w:shd w:val="clear" w:color="auto" w:fill="auto"/>
          </w:tcPr>
          <w:p>
            <w:pPr>
              <w:spacing w:before="60" w:after="60"/>
              <w:jc w:val="left"/>
              <w:rPr>
                <w:rFonts w:eastAsia="Times New Roman"/>
                <w:noProof/>
                <w:sz w:val="20"/>
                <w:szCs w:val="24"/>
              </w:rPr>
            </w:pPr>
            <w:r>
              <w:rPr>
                <w:noProof/>
                <w:sz w:val="20"/>
              </w:rPr>
              <w:t>Gamyba iš labai skaidrių poliesterio folijų, kurių storis mažesnis kaip 23 mikronai</w:t>
            </w:r>
            <w:r>
              <w:rPr>
                <w:rStyle w:val="FootnoteReference"/>
                <w:noProof/>
              </w:rPr>
              <w:footnoteReference w:id="29"/>
            </w:r>
            <w:r>
              <w:rPr>
                <w:noProof/>
                <w:sz w:val="20"/>
              </w:rPr>
              <w:t>.</w:t>
            </w:r>
          </w:p>
          <w:p>
            <w:pPr>
              <w:spacing w:before="60" w:after="60"/>
              <w:jc w:val="left"/>
              <w:rPr>
                <w:rFonts w:eastAsia="Times New Roman"/>
                <w:i/>
                <w:iCs/>
                <w:noProof/>
                <w:sz w:val="20"/>
                <w:szCs w:val="24"/>
              </w:rPr>
            </w:pP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60 % produkto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Gamyba iš labai skaidrių poliesterio folijų, kurių storis mažesnis kaip 23 mikronai</w:t>
            </w:r>
            <w:r>
              <w:rPr>
                <w:rStyle w:val="FootnoteReference"/>
                <w:noProof/>
              </w:rPr>
              <w:footnoteReference w:id="30"/>
            </w:r>
            <w:r>
              <w:rPr>
                <w:noProof/>
                <w:sz w:val="20"/>
              </w:rPr>
              <w:t xml:space="preserve">. </w:t>
            </w:r>
          </w:p>
        </w:tc>
        <w:tc>
          <w:tcPr>
            <w:tcW w:w="836" w:type="pct"/>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60 % produkto </w:t>
            </w:r>
            <w:r>
              <w:rPr>
                <w:i/>
                <w:noProof/>
                <w:sz w:val="20"/>
              </w:rPr>
              <w:t>ex-works</w:t>
            </w:r>
            <w:r>
              <w:rPr>
                <w:noProof/>
                <w:sz w:val="20"/>
              </w:rPr>
              <w:t xml:space="preserve"> kainos.</w:t>
            </w:r>
          </w:p>
          <w:p>
            <w:pPr>
              <w:spacing w:before="0" w:after="0"/>
              <w:jc w:val="left"/>
              <w:rPr>
                <w:rFonts w:eastAsia="Times New Roman"/>
                <w:noProof/>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ex 40 skirsnis</w:t>
            </w:r>
          </w:p>
        </w:tc>
        <w:tc>
          <w:tcPr>
            <w:tcW w:w="1092" w:type="pct"/>
            <w:shd w:val="clear" w:color="auto" w:fill="auto"/>
          </w:tcPr>
          <w:p>
            <w:pPr>
              <w:spacing w:before="0" w:after="0"/>
              <w:jc w:val="left"/>
              <w:rPr>
                <w:rFonts w:eastAsia="Times New Roman"/>
                <w:noProof/>
                <w:sz w:val="20"/>
                <w:szCs w:val="24"/>
              </w:rPr>
            </w:pPr>
            <w:r>
              <w:rPr>
                <w:noProof/>
                <w:sz w:val="20"/>
              </w:rPr>
              <w:t>Kaučiukas ir jo gaminiai; išskyrus:</w:t>
            </w:r>
          </w:p>
        </w:tc>
        <w:tc>
          <w:tcPr>
            <w:tcW w:w="860" w:type="pct"/>
            <w:shd w:val="clear" w:color="auto" w:fill="auto"/>
          </w:tcPr>
          <w:p>
            <w:pPr>
              <w:spacing w:before="60" w:after="60"/>
              <w:jc w:val="left"/>
              <w:rPr>
                <w:rFonts w:eastAsia="Times New Roman"/>
                <w:noProof/>
                <w:sz w:val="16"/>
                <w:szCs w:val="16"/>
              </w:rPr>
            </w:pPr>
            <w:r>
              <w:rPr>
                <w:noProof/>
                <w:sz w:val="20"/>
              </w:rPr>
              <w:t>Gamyba iš medžiagų, priskiriamų bet kuriai kitai pozicijai negu produktas.</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50 % produkto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Gamyba iš medžiagų, priskiriamų bet kuriai kitai pozicijai negu produktas.</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70 % produkto </w:t>
            </w:r>
            <w:r>
              <w:rPr>
                <w:i/>
                <w:noProof/>
                <w:sz w:val="20"/>
              </w:rPr>
              <w:t>ex-works</w:t>
            </w:r>
            <w:r>
              <w:rPr>
                <w:noProof/>
                <w:sz w:val="20"/>
              </w:rPr>
              <w:t xml:space="preserve"> kainos.</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sz w:val="20"/>
              </w:rPr>
              <w:t>4012</w:t>
            </w:r>
          </w:p>
        </w:tc>
        <w:tc>
          <w:tcPr>
            <w:tcW w:w="1092" w:type="pct"/>
            <w:shd w:val="clear" w:color="auto" w:fill="auto"/>
          </w:tcPr>
          <w:p>
            <w:pPr>
              <w:spacing w:before="0" w:after="0"/>
              <w:jc w:val="left"/>
              <w:rPr>
                <w:rFonts w:eastAsia="Times New Roman"/>
                <w:noProof/>
                <w:sz w:val="20"/>
                <w:szCs w:val="24"/>
              </w:rPr>
            </w:pPr>
            <w:r>
              <w:rPr>
                <w:noProof/>
                <w:sz w:val="20"/>
              </w:rPr>
              <w:t>Restauruotos arba naudotos pneumatinės guminės padangos; padangos be kamerų (vientisos) arba su izoliuotu oro sluoksniu, padangų protektoriai ir padangų juostos, iš gumos:</w:t>
            </w:r>
          </w:p>
        </w:tc>
        <w:tc>
          <w:tcPr>
            <w:tcW w:w="860" w:type="pct"/>
            <w:shd w:val="clear" w:color="auto" w:fill="auto"/>
          </w:tcPr>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Restauruotos pneumatinės, be kamerų (vientisos) arba su izoliuotu oro sluoksniu padangos, iš gumos</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Naudotų padangų restauravimas</w:t>
            </w: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Naudotų padangų restauravimas</w:t>
            </w: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Height w:val="6820"/>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Kita</w:t>
            </w:r>
          </w:p>
        </w:tc>
        <w:tc>
          <w:tcPr>
            <w:tcW w:w="860" w:type="pct"/>
            <w:shd w:val="clear" w:color="auto" w:fill="auto"/>
          </w:tcPr>
          <w:p>
            <w:pPr>
              <w:spacing w:before="60" w:after="60"/>
              <w:jc w:val="left"/>
              <w:rPr>
                <w:rFonts w:eastAsia="Times New Roman"/>
                <w:noProof/>
                <w:sz w:val="20"/>
                <w:szCs w:val="24"/>
              </w:rPr>
            </w:pPr>
            <w:r>
              <w:rPr>
                <w:noProof/>
                <w:sz w:val="20"/>
              </w:rPr>
              <w:t>Gamyba iš medžiagų, priskiriamų bet kuriai pozicijai, išskyrus 4011 ir 4012 pozicijas.</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50 % produkto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Gamyba iš medžiagų, priskiriamų bet kuriai pozicijai, išskyrus 4011 ir 4012 pozicijas.</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70 % produkto </w:t>
            </w:r>
            <w:r>
              <w:rPr>
                <w:i/>
                <w:noProof/>
                <w:sz w:val="20"/>
              </w:rPr>
              <w:t>ex-works</w:t>
            </w:r>
            <w:r>
              <w:rPr>
                <w:noProof/>
                <w:sz w:val="20"/>
              </w:rPr>
              <w:t xml:space="preserve"> kainos.</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4101– 4103</w:t>
            </w:r>
          </w:p>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Žaliavinės galvijų (įskaitant buivolus) arba arklinių šeimos gyvūnų odos (šviežios arba sūdytos, džiovintos, kalkintos, pikeliuotos arba kitu būdu konservuotos, bet neraugintos, neišdirbtos į pergamentą ir toliau neapdorotos), be plaukų arba su plaukais, skeltinės arba neskeltinės; žaliavinės avių arba ėriukų odos (šviežios arba sūdytos, džiovintos, kalkintos, pikeliuotos arba kitu būdu konservuotos, bet neraugintos, neišdirbtos į pergamentą ir toliau neapdorotos), su vilna arba be vilnos, skeltinės arba neskeltinės, išskyrus nurodytas 41 skirsnio 1 pastabos c punkte kaip išimtis; kitos žaliavinės odos (šviežios arba sūdytos, džiovintos, kalkintos, pikeliuotos arba kitu būdu konservuotos, bet ne raugintos, neišdirbtos į pergamentą ir toliau neapdorotos), be plaukų arba su plaukais, skeltinės arba neskeltinės, išskyrus nurodytas 41 skirsnio 1 pastabos b punkte arba 1 pastabos c punkte kaip išimtis</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Gamyba iš medžiagų, priskiriamų bet kuriai pozicijai.</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Gamyba iš medžiagų, priskiriamų bet kuriai pozicijai.</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4104– 4106</w:t>
            </w:r>
          </w:p>
        </w:tc>
        <w:tc>
          <w:tcPr>
            <w:tcW w:w="1092" w:type="pct"/>
            <w:shd w:val="clear" w:color="auto" w:fill="auto"/>
          </w:tcPr>
          <w:p>
            <w:pPr>
              <w:spacing w:before="0" w:after="0"/>
              <w:jc w:val="left"/>
              <w:rPr>
                <w:rFonts w:eastAsia="Times New Roman"/>
                <w:noProof/>
                <w:sz w:val="20"/>
                <w:szCs w:val="24"/>
              </w:rPr>
            </w:pPr>
            <w:r>
              <w:rPr>
                <w:noProof/>
                <w:sz w:val="20"/>
              </w:rPr>
              <w:t>Odos, raugintos arba krastas, be vilnos arba plaukų, skeltinės arba neskeltinės, bet toliau neapdorotos</w:t>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60" w:type="pct"/>
            <w:shd w:val="clear" w:color="auto" w:fill="auto"/>
          </w:tcPr>
          <w:p>
            <w:pPr>
              <w:spacing w:before="60" w:after="60"/>
              <w:jc w:val="left"/>
              <w:rPr>
                <w:rFonts w:eastAsia="Times New Roman"/>
                <w:noProof/>
                <w:sz w:val="20"/>
                <w:szCs w:val="24"/>
              </w:rPr>
            </w:pPr>
            <w:r>
              <w:rPr>
                <w:noProof/>
                <w:sz w:val="20"/>
              </w:rPr>
              <w:t>Raugintų arba nevisiškai paraugintų odų, priskiriamų 1404 11, 4104 19, 4105 10, 4106 21, 4106 31 ar 4106 91 subpozicijai, papildomas rauginimas.</w:t>
            </w:r>
          </w:p>
          <w:p>
            <w:pPr>
              <w:spacing w:before="60" w:after="60"/>
              <w:jc w:val="left"/>
              <w:rPr>
                <w:rFonts w:eastAsia="Times New Roman"/>
                <w:i/>
                <w:iCs/>
                <w:noProof/>
                <w:sz w:val="20"/>
                <w:szCs w:val="24"/>
              </w:rPr>
            </w:pP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r>
              <w:rPr>
                <w:noProof/>
                <w:sz w:val="20"/>
              </w:rPr>
              <w:t>Gamyba iš medžiagų, priskiriamų bet kuriai kitai pozicijai negu produktas.</w:t>
            </w:r>
          </w:p>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Raugintų arba nevisiškai paraugintų odų, priskiriamų 1404 11, 4104 19, 4105 10, 4106 21, 4106 31 ar 4106 91 subpozicijai, papildomas rauginimas.</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Gamyba iš medžiagų, priskiriamų bet kuriai kitai pozicijai negu produktas.</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rPr>
              <w:br w:type="page"/>
            </w:r>
            <w:r>
              <w:rPr>
                <w:noProof/>
                <w:sz w:val="20"/>
              </w:rPr>
              <w:t>4107, 4112 ir 4113</w:t>
            </w:r>
          </w:p>
        </w:tc>
        <w:tc>
          <w:tcPr>
            <w:tcW w:w="1092" w:type="pct"/>
            <w:shd w:val="clear" w:color="auto" w:fill="auto"/>
          </w:tcPr>
          <w:p>
            <w:pPr>
              <w:spacing w:before="0" w:after="0"/>
              <w:jc w:val="left"/>
              <w:rPr>
                <w:rFonts w:eastAsia="Times New Roman"/>
                <w:noProof/>
                <w:sz w:val="20"/>
                <w:szCs w:val="24"/>
              </w:rPr>
            </w:pPr>
            <w:r>
              <w:rPr>
                <w:noProof/>
                <w:sz w:val="20"/>
              </w:rPr>
              <w:t>Išdirbtos odos, toliau apdorotos po rauginimo arba krasto pagaminimo</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Gamyba iš medžiagų, priskiriamų bet kuriai kitai pozicijai negu produktas. Tačiau 4104 41, 4104 49, 4105 30, 4106 22, 4106 32 ir 4106 92 subpozicijoms priskiriamos medžiagos gali būti panaudotos tik tuomet, jeigu atliekamos sausų raugintų ar krastuotų odų parauginimo operacijos.</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Gamyba iš medžiagų, priskiriamų bet kuriai kitai pozicijai negu produktas. Tačiau 4104 41, 4104 49, 4105 30, 4106 22, 4106 32 ir 4106 92 subpozicijoms priskiriamos medžiagos gali būti panaudotos tik tuomet, jeigu atliekamos sausų raugintų ar krastuotų odų parauginimo operacijos.</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4114 ir</w:t>
            </w:r>
          </w:p>
          <w:p>
            <w:pPr>
              <w:spacing w:before="0" w:after="0"/>
              <w:jc w:val="left"/>
              <w:rPr>
                <w:rFonts w:eastAsia="Times New Roman"/>
                <w:noProof/>
                <w:sz w:val="20"/>
                <w:szCs w:val="24"/>
              </w:rPr>
            </w:pPr>
            <w:r>
              <w:rPr>
                <w:noProof/>
                <w:sz w:val="20"/>
              </w:rPr>
              <w:t>4115</w:t>
            </w:r>
          </w:p>
        </w:tc>
        <w:tc>
          <w:tcPr>
            <w:tcW w:w="1092" w:type="pct"/>
            <w:tcBorders>
              <w:bottom w:val="single" w:sz="4" w:space="0" w:color="auto"/>
            </w:tcBorders>
            <w:shd w:val="clear" w:color="auto" w:fill="auto"/>
          </w:tcPr>
          <w:p>
            <w:pPr>
              <w:autoSpaceDE w:val="0"/>
              <w:autoSpaceDN w:val="0"/>
              <w:adjustRightInd w:val="0"/>
              <w:spacing w:before="0" w:after="0"/>
              <w:jc w:val="left"/>
              <w:rPr>
                <w:rFonts w:eastAsia="Times New Roman"/>
                <w:bCs/>
                <w:noProof/>
                <w:sz w:val="20"/>
                <w:szCs w:val="24"/>
              </w:rPr>
            </w:pPr>
            <w:r>
              <w:rPr>
                <w:noProof/>
                <w:sz w:val="20"/>
              </w:rPr>
              <w:t>Zomša (įskaitant kombinuotą zomšą); lakinės odos ir lakinės laminuotos odos; metalizuotos odos; Kompozicinės odos, daugiausia sudarytos iš išdirbtų odų arba iš odos pluoštų, plokščios, lakštinės arba juostinės,</w:t>
            </w:r>
          </w:p>
          <w:p>
            <w:pPr>
              <w:autoSpaceDE w:val="0"/>
              <w:autoSpaceDN w:val="0"/>
              <w:adjustRightInd w:val="0"/>
              <w:spacing w:before="0" w:after="0"/>
              <w:jc w:val="left"/>
              <w:rPr>
                <w:rFonts w:eastAsia="Times New Roman"/>
                <w:noProof/>
                <w:sz w:val="20"/>
                <w:szCs w:val="24"/>
              </w:rPr>
            </w:pPr>
            <w:r>
              <w:rPr>
                <w:noProof/>
                <w:sz w:val="20"/>
              </w:rPr>
              <w:t>suvyniotos į ritinius arba nesuvyniotos; atraižos ir kitos išdirbtų odų arba kompozicinių odų atliekos, netinkamos odos dirbiniams gaminti; odos dulkės, milteliai ir miltai</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Gamyba iš medžiagų, priskiriamų bet kuriai kitai pozicijai negu produktas.</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Gamyba iš medžiagų, priskiriamų bet kuriai kitai pozicijai negu produktas.</w:t>
            </w: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42 skirsnis</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Odos dirbiniai; balnai ir pakinktai; kelionės reikmenys, rankinės ir panašūs daiktai; dirbiniai iš gyvūnų žarnų (išskyrus šilkaverpių žarnas)</w:t>
            </w: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 xml:space="preserve">Gamyba iš medžiagų, priskiriamų bet kuriai kitai pozicijai negu produktas. </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50 % produkto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 xml:space="preserve">Gamyba iš medžiagų, priskiriamų bet kuriai kitai pozicijai negu produktas. </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60 % produkto </w:t>
            </w:r>
            <w:r>
              <w:rPr>
                <w:i/>
                <w:noProof/>
                <w:sz w:val="20"/>
              </w:rPr>
              <w:t>ex-works</w:t>
            </w:r>
            <w:r>
              <w:rPr>
                <w:noProof/>
                <w:sz w:val="20"/>
              </w:rPr>
              <w:t xml:space="preserve"> kainos.</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Height w:val="3977"/>
        </w:trPr>
        <w:tc>
          <w:tcPr>
            <w:tcW w:w="553" w:type="pct"/>
            <w:shd w:val="clear" w:color="auto" w:fill="auto"/>
          </w:tcPr>
          <w:p>
            <w:pPr>
              <w:spacing w:before="0" w:after="0"/>
              <w:jc w:val="left"/>
              <w:rPr>
                <w:rFonts w:eastAsia="Times New Roman"/>
                <w:noProof/>
                <w:sz w:val="20"/>
                <w:szCs w:val="24"/>
              </w:rPr>
            </w:pPr>
            <w:r>
              <w:rPr>
                <w:noProof/>
                <w:sz w:val="20"/>
              </w:rPr>
              <w:t>ex 43 skirsnis</w:t>
            </w:r>
          </w:p>
        </w:tc>
        <w:tc>
          <w:tcPr>
            <w:tcW w:w="1092" w:type="pct"/>
            <w:shd w:val="clear" w:color="auto" w:fill="auto"/>
          </w:tcPr>
          <w:p>
            <w:pPr>
              <w:spacing w:before="0" w:after="0"/>
              <w:jc w:val="left"/>
              <w:rPr>
                <w:rFonts w:eastAsia="Times New Roman"/>
                <w:noProof/>
                <w:sz w:val="20"/>
                <w:szCs w:val="24"/>
              </w:rPr>
            </w:pPr>
            <w:r>
              <w:rPr>
                <w:noProof/>
                <w:sz w:val="20"/>
              </w:rPr>
              <w:t>Kailiai ir dirbtiniai kailiai; jų dirbiniai; išskyrus:</w:t>
            </w:r>
          </w:p>
        </w:tc>
        <w:tc>
          <w:tcPr>
            <w:tcW w:w="860" w:type="pct"/>
            <w:shd w:val="clear" w:color="auto" w:fill="auto"/>
          </w:tcPr>
          <w:p>
            <w:pPr>
              <w:spacing w:before="60" w:after="60"/>
              <w:jc w:val="left"/>
              <w:rPr>
                <w:rFonts w:eastAsia="Times New Roman"/>
                <w:noProof/>
                <w:sz w:val="20"/>
                <w:szCs w:val="24"/>
              </w:rPr>
            </w:pPr>
            <w:r>
              <w:rPr>
                <w:noProof/>
                <w:sz w:val="20"/>
              </w:rPr>
              <w:t xml:space="preserve">Gamyba iš medžiagų, priskiriamų bet kuriai kitai pozicijai negu produktas. </w:t>
            </w:r>
          </w:p>
          <w:p>
            <w:pPr>
              <w:spacing w:before="60" w:after="60"/>
              <w:jc w:val="left"/>
              <w:rPr>
                <w:rFonts w:eastAsia="Times New Roman"/>
                <w:i/>
                <w:iCs/>
                <w:noProof/>
                <w:sz w:val="20"/>
                <w:szCs w:val="24"/>
              </w:rPr>
            </w:pPr>
          </w:p>
          <w:p>
            <w:pPr>
              <w:spacing w:before="0" w:after="0"/>
              <w:jc w:val="left"/>
              <w:rPr>
                <w:rFonts w:eastAsia="Times New Roman"/>
                <w:b/>
                <w:noProof/>
                <w:sz w:val="20"/>
                <w:szCs w:val="24"/>
              </w:rPr>
            </w:pPr>
          </w:p>
        </w:tc>
        <w:tc>
          <w:tcPr>
            <w:tcW w:w="815" w:type="pct"/>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70 % produkto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 xml:space="preserve">Gamyba iš medžiagų, priskiriamų bet kuriai kitai pozicijai negu produktas. </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70 % produkto </w:t>
            </w:r>
            <w:r>
              <w:rPr>
                <w:i/>
                <w:noProof/>
                <w:sz w:val="20"/>
              </w:rPr>
              <w:t>ex-works</w:t>
            </w:r>
            <w:r>
              <w:rPr>
                <w:noProof/>
                <w:sz w:val="20"/>
              </w:rPr>
              <w:t xml:space="preserve"> kainos.</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sz w:val="20"/>
              </w:rPr>
              <w:t>4301</w:t>
            </w:r>
          </w:p>
        </w:tc>
        <w:tc>
          <w:tcPr>
            <w:tcW w:w="1092" w:type="pct"/>
            <w:shd w:val="clear" w:color="auto" w:fill="auto"/>
          </w:tcPr>
          <w:p>
            <w:pPr>
              <w:spacing w:before="0" w:after="0"/>
              <w:jc w:val="left"/>
              <w:rPr>
                <w:rFonts w:eastAsia="Times New Roman"/>
                <w:noProof/>
                <w:sz w:val="20"/>
                <w:szCs w:val="24"/>
              </w:rPr>
            </w:pPr>
            <w:r>
              <w:rPr>
                <w:noProof/>
                <w:sz w:val="20"/>
              </w:rPr>
              <w:t>Žaliaviniai kailiai (įskaitant galvenas, uodegenas, kojenas ir kitas dalis arba atraižas, tinkamas naudoti kailininkystei), išskyrus žaliavines odas, priskiriamas 4101, 4102 arba 4103 pozicijai</w:t>
            </w:r>
          </w:p>
        </w:tc>
        <w:tc>
          <w:tcPr>
            <w:tcW w:w="860" w:type="pct"/>
            <w:shd w:val="clear" w:color="auto" w:fill="auto"/>
          </w:tcPr>
          <w:p>
            <w:pPr>
              <w:spacing w:before="0" w:after="0"/>
              <w:jc w:val="left"/>
              <w:rPr>
                <w:rFonts w:eastAsia="Times New Roman"/>
                <w:noProof/>
                <w:sz w:val="20"/>
                <w:szCs w:val="24"/>
              </w:rPr>
            </w:pPr>
            <w:r>
              <w:rPr>
                <w:noProof/>
                <w:sz w:val="20"/>
              </w:rPr>
              <w:t>Gamyba iš medžiagų, priskiriamų bet kuriai pozicijai.</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Gamyba iš medžiagų, priskiriamų bet kuriai pozicijai.</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sz w:val="20"/>
              </w:rPr>
              <w:t>ex 4302</w:t>
            </w:r>
          </w:p>
        </w:tc>
        <w:tc>
          <w:tcPr>
            <w:tcW w:w="1092" w:type="pct"/>
            <w:shd w:val="clear" w:color="auto" w:fill="auto"/>
          </w:tcPr>
          <w:p>
            <w:pPr>
              <w:spacing w:before="0" w:after="0"/>
              <w:jc w:val="left"/>
              <w:rPr>
                <w:rFonts w:eastAsia="Times New Roman"/>
                <w:noProof/>
                <w:sz w:val="20"/>
                <w:szCs w:val="24"/>
              </w:rPr>
            </w:pPr>
            <w:r>
              <w:rPr>
                <w:noProof/>
                <w:sz w:val="20"/>
              </w:rPr>
              <w:t>Rauginti arba išdirbti kailiai, sujungti:</w:t>
            </w:r>
          </w:p>
        </w:tc>
        <w:tc>
          <w:tcPr>
            <w:tcW w:w="860" w:type="pct"/>
            <w:shd w:val="clear" w:color="auto" w:fill="auto"/>
          </w:tcPr>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Plokščių, kryžių ir panašių formų</w:t>
            </w:r>
          </w:p>
        </w:tc>
        <w:tc>
          <w:tcPr>
            <w:tcW w:w="860" w:type="pct"/>
            <w:shd w:val="clear" w:color="auto" w:fill="auto"/>
          </w:tcPr>
          <w:p>
            <w:pPr>
              <w:spacing w:before="0" w:after="0"/>
              <w:jc w:val="left"/>
              <w:rPr>
                <w:rFonts w:eastAsia="Times New Roman"/>
                <w:noProof/>
                <w:sz w:val="20"/>
                <w:szCs w:val="24"/>
              </w:rPr>
            </w:pPr>
            <w:r>
              <w:rPr>
                <w:noProof/>
                <w:sz w:val="20"/>
              </w:rPr>
              <w:t>Raugintų arba išdirbtų kailių, nesujungtų iš dalių, kirpimas ir sujungimas, taip pat balinimas arba dažymas.</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Raugintų arba išdirbtų kailių, nesujungtų iš dalių, kirpimas ir sujungimas, taip pat balinimas arba dažymas.</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Kita</w:t>
            </w:r>
          </w:p>
        </w:tc>
        <w:tc>
          <w:tcPr>
            <w:tcW w:w="860" w:type="pct"/>
            <w:shd w:val="clear" w:color="auto" w:fill="auto"/>
          </w:tcPr>
          <w:p>
            <w:pPr>
              <w:spacing w:before="0" w:after="0"/>
              <w:jc w:val="left"/>
              <w:rPr>
                <w:rFonts w:eastAsia="Times New Roman"/>
                <w:noProof/>
                <w:sz w:val="20"/>
                <w:szCs w:val="24"/>
              </w:rPr>
            </w:pPr>
            <w:r>
              <w:rPr>
                <w:noProof/>
                <w:sz w:val="20"/>
              </w:rPr>
              <w:t>Gamyba iš raugintų arba išdirbtų kailių, nesujungtų iš dalių.</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Gamyba iš raugintų arba išdirbtų kailių, nesujungtų iš dalių.</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4303</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Drabužiai, drabužių priedai ir kiti kailių dirbiniai</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Gamyba iš raugintų arba išdirbtų kailių, nesujungtų iš dalių, priskiriamų 4302 pozicijai.</w:t>
            </w: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Gamyba iš raugintų arba išdirbtų kailių, nesujungtų iš dalių, priskiriamų 4302 pozicijai.</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ex 44 skirsnis</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Mediena ir medienos gaminiai; medžio anglys; išskyrus:</w:t>
            </w:r>
          </w:p>
        </w:tc>
        <w:tc>
          <w:tcPr>
            <w:tcW w:w="860" w:type="pct"/>
            <w:tcBorders>
              <w:bottom w:val="single" w:sz="4" w:space="0" w:color="auto"/>
            </w:tcBorders>
            <w:shd w:val="clear" w:color="auto" w:fill="auto"/>
          </w:tcPr>
          <w:p>
            <w:pPr>
              <w:spacing w:before="60" w:after="60"/>
              <w:jc w:val="left"/>
              <w:rPr>
                <w:rFonts w:eastAsia="Times New Roman"/>
                <w:noProof/>
                <w:sz w:val="16"/>
                <w:szCs w:val="16"/>
              </w:rPr>
            </w:pPr>
            <w:r>
              <w:rPr>
                <w:noProof/>
                <w:sz w:val="20"/>
              </w:rPr>
              <w:t>Gamyba iš medžiagų, priskiriamų bet kuriai kitai pozicijai negu produktas.</w:t>
            </w:r>
          </w:p>
          <w:p>
            <w:pPr>
              <w:spacing w:before="0" w:after="0"/>
              <w:jc w:val="left"/>
              <w:rPr>
                <w:rFonts w:eastAsia="Times New Roman"/>
                <w:b/>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70 % produkto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Gamyba iš medžiagų, priskiriamų bet kuriai kitai pozicijai negu produktas.</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70 % produkto </w:t>
            </w:r>
            <w:r>
              <w:rPr>
                <w:i/>
                <w:noProof/>
                <w:sz w:val="20"/>
              </w:rPr>
              <w:t>ex-works</w:t>
            </w:r>
            <w:r>
              <w:rPr>
                <w:noProof/>
                <w:sz w:val="20"/>
              </w:rPr>
              <w:t xml:space="preserve"> kainos.</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ex 4407</w:t>
            </w:r>
          </w:p>
        </w:tc>
        <w:tc>
          <w:tcPr>
            <w:tcW w:w="1092" w:type="pct"/>
            <w:shd w:val="clear" w:color="auto" w:fill="auto"/>
          </w:tcPr>
          <w:p>
            <w:pPr>
              <w:spacing w:before="0" w:after="0"/>
              <w:jc w:val="left"/>
              <w:rPr>
                <w:rFonts w:eastAsia="Times New Roman"/>
                <w:noProof/>
                <w:sz w:val="20"/>
                <w:szCs w:val="24"/>
              </w:rPr>
            </w:pPr>
            <w:r>
              <w:rPr>
                <w:noProof/>
                <w:sz w:val="20"/>
              </w:rPr>
              <w:t>Mediena, kurios storis didesnis kaip 6 mm, išilgai perpjauta arba perskelta, drožtinė arba nužievinta, obliuota, šlifuota arba sujungta galais</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b/>
                <w:noProof/>
                <w:sz w:val="20"/>
                <w:szCs w:val="24"/>
              </w:rPr>
            </w:pPr>
            <w:r>
              <w:rPr>
                <w:noProof/>
                <w:sz w:val="20"/>
              </w:rPr>
              <w:t>Obliavimas, šlifavimas arba sujungimas galais.</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Obliavimas, šlifavimas arba sujungimas galais.</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ex 4408</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Vienasluoksnės faneros lakštai, skirti fanerai, kurios storis ne didesnis kaip 6 mm, suklijuoti, ir kita mediena, kurios storis ne didesnis kaip 6 mm, išilgai perpjauta, drožtinė arba nužievinta, obliuota, šlifuota arba sujungta galais</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20"/>
                <w:szCs w:val="24"/>
                <w:highlight w:val="cyan"/>
              </w:rPr>
            </w:pPr>
            <w:r>
              <w:rPr>
                <w:noProof/>
                <w:sz w:val="20"/>
              </w:rPr>
              <w:t>Suklijavimas, obliavimas, šlifavimas arba sujungimas galais.</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Suklijavimas, obliavimas, šlifavimas arba sujungimas galais.</w:t>
            </w: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sz w:val="20"/>
              </w:rPr>
              <w:t>ex 4410–</w:t>
            </w:r>
          </w:p>
          <w:p>
            <w:pPr>
              <w:spacing w:before="0" w:after="0"/>
              <w:jc w:val="left"/>
              <w:rPr>
                <w:rFonts w:eastAsia="Times New Roman"/>
                <w:noProof/>
                <w:sz w:val="20"/>
                <w:szCs w:val="24"/>
              </w:rPr>
            </w:pPr>
            <w:r>
              <w:rPr>
                <w:noProof/>
                <w:sz w:val="20"/>
              </w:rPr>
              <w:t>ex 4413</w:t>
            </w:r>
          </w:p>
        </w:tc>
        <w:tc>
          <w:tcPr>
            <w:tcW w:w="1092" w:type="pct"/>
            <w:shd w:val="clear" w:color="auto" w:fill="auto"/>
          </w:tcPr>
          <w:p>
            <w:pPr>
              <w:spacing w:before="0" w:after="0"/>
              <w:jc w:val="left"/>
              <w:rPr>
                <w:rFonts w:eastAsia="Times New Roman"/>
                <w:noProof/>
                <w:sz w:val="20"/>
                <w:szCs w:val="24"/>
              </w:rPr>
            </w:pPr>
            <w:r>
              <w:rPr>
                <w:noProof/>
                <w:sz w:val="20"/>
              </w:rPr>
              <w:t>Užkarpos ir bagetai, įskaitant profiliuotas grindjuostes ir kitas profiliuotas lentas</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Užkarpų profiliavimas arba išpjovimas pagal šablonus.</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Užkarpų profiliavimas arba išpjovimas pagal šablonus.</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ex 4415</w:t>
            </w:r>
          </w:p>
        </w:tc>
        <w:tc>
          <w:tcPr>
            <w:tcW w:w="1092" w:type="pct"/>
            <w:shd w:val="clear" w:color="auto" w:fill="auto"/>
          </w:tcPr>
          <w:p>
            <w:pPr>
              <w:spacing w:before="0" w:after="0"/>
              <w:jc w:val="left"/>
              <w:rPr>
                <w:rFonts w:eastAsia="Times New Roman"/>
                <w:noProof/>
                <w:sz w:val="20"/>
                <w:szCs w:val="24"/>
              </w:rPr>
            </w:pPr>
            <w:r>
              <w:rPr>
                <w:noProof/>
                <w:sz w:val="20"/>
              </w:rPr>
              <w:t>Medinės dėžės, dėžutės, grotelinės dėžės, būgnai ir panaši tara</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Gamyba iš nesupjaustytų nustatyto dydžio lentų.</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Gamyba iš nesupjaustytų nustatyto dydžio lentų.</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Height w:val="2150"/>
        </w:trPr>
        <w:tc>
          <w:tcPr>
            <w:tcW w:w="553" w:type="pct"/>
            <w:shd w:val="clear" w:color="auto" w:fill="auto"/>
          </w:tcPr>
          <w:p>
            <w:pPr>
              <w:spacing w:before="0" w:after="0"/>
              <w:jc w:val="left"/>
              <w:rPr>
                <w:rFonts w:eastAsia="Times New Roman"/>
                <w:noProof/>
                <w:sz w:val="20"/>
                <w:szCs w:val="24"/>
              </w:rPr>
            </w:pPr>
            <w:r>
              <w:rPr>
                <w:noProof/>
                <w:sz w:val="20"/>
              </w:rPr>
              <w:t>ex 4418</w:t>
            </w:r>
          </w:p>
        </w:tc>
        <w:tc>
          <w:tcPr>
            <w:tcW w:w="1092" w:type="pct"/>
            <w:shd w:val="clear" w:color="auto" w:fill="auto"/>
          </w:tcPr>
          <w:p>
            <w:pPr>
              <w:spacing w:before="0" w:after="0"/>
              <w:jc w:val="left"/>
              <w:rPr>
                <w:rFonts w:eastAsia="Times New Roman"/>
                <w:noProof/>
                <w:sz w:val="20"/>
                <w:szCs w:val="24"/>
              </w:rPr>
            </w:pPr>
            <w:r>
              <w:rPr>
                <w:noProof/>
                <w:sz w:val="20"/>
              </w:rPr>
              <w:t>Statybiniai stalių ir dailidžių gaminiai iš medienos</w:t>
            </w:r>
          </w:p>
        </w:tc>
        <w:tc>
          <w:tcPr>
            <w:tcW w:w="860" w:type="pct"/>
            <w:shd w:val="clear" w:color="auto" w:fill="auto"/>
          </w:tcPr>
          <w:p>
            <w:pPr>
              <w:spacing w:before="0" w:after="0"/>
              <w:jc w:val="left"/>
              <w:rPr>
                <w:rFonts w:eastAsia="Times New Roman"/>
                <w:noProof/>
                <w:sz w:val="20"/>
                <w:szCs w:val="24"/>
              </w:rPr>
            </w:pPr>
            <w:r>
              <w:rPr>
                <w:noProof/>
                <w:sz w:val="20"/>
              </w:rPr>
              <w:t xml:space="preserve">Gamyba iš medžiagų, priskiriamų bet kuriai kitai pozicijai negu produktas. Tačiau gali būti naudojamos akytosios medienos plokštės, malksnos ir skalos. </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Gamyba iš medžiagų, priskiriamų bet kuriai kitai pozicijai negu produktas. Tačiau gali būti naudojamos akytosios medienos plokštės, malksnos ir skalos.</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Užkarpos ir bagetai</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Užkarpų profiliavimas arba išpjovimas pagal šablonus.</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Užkarpų profiliavimas arba išpjovimas pagal šablonus.</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Height w:val="1187"/>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ex 4421</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Ruošiniai degtukams; medinės vinys arba kaišteliai avalynei</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Gamyba iš medienos, priskiriamos bet kuriai pozicijai, išskyrus medieną, priskiriamą 4409 pozicijai. </w:t>
            </w: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Gamyba iš medienos, priskiriamos bet kuriai pozicijai, išskyrus medieną, priskiriamą 4409 pozicijai.</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 45 skirsnis</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Kamštiena ir kamštienos dirbiniai</w:t>
            </w:r>
          </w:p>
        </w:tc>
        <w:tc>
          <w:tcPr>
            <w:tcW w:w="860" w:type="pct"/>
            <w:tcBorders>
              <w:bottom w:val="single" w:sz="4" w:space="0" w:color="auto"/>
            </w:tcBorders>
            <w:shd w:val="clear" w:color="auto" w:fill="auto"/>
          </w:tcPr>
          <w:p>
            <w:pPr>
              <w:spacing w:before="60" w:after="60"/>
              <w:jc w:val="left"/>
              <w:rPr>
                <w:rFonts w:eastAsia="Times New Roman"/>
                <w:b/>
                <w:noProof/>
                <w:sz w:val="20"/>
                <w:szCs w:val="24"/>
              </w:rPr>
            </w:pPr>
            <w:r>
              <w:rPr>
                <w:noProof/>
                <w:sz w:val="20"/>
              </w:rPr>
              <w:t xml:space="preserve">Gamyba iš medžiagų, priskiriamų bet kuriai kitai pozicijai negu produktas. </w:t>
            </w:r>
          </w:p>
          <w:p>
            <w:pPr>
              <w:spacing w:before="0" w:after="0"/>
              <w:jc w:val="left"/>
              <w:rPr>
                <w:rFonts w:eastAsia="Times New Roman"/>
                <w:b/>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50 % produkto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 xml:space="preserve">Gamyba iš medžiagų, priskiriamų bet kuriai kitai pozicijai negu produktas. </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70 % produkto </w:t>
            </w:r>
            <w:r>
              <w:rPr>
                <w:i/>
                <w:noProof/>
                <w:sz w:val="20"/>
              </w:rPr>
              <w:t>ex-works</w:t>
            </w:r>
            <w:r>
              <w:rPr>
                <w:noProof/>
                <w:sz w:val="20"/>
              </w:rPr>
              <w:t xml:space="preserve"> kainos.</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46 skirsnis</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Dirbiniai iš šiaudų, esparto arba iš kitų pynimo medžiagų; pintinės ir pinti dirbiniai</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b/>
                <w:noProof/>
                <w:sz w:val="20"/>
                <w:szCs w:val="24"/>
              </w:rPr>
            </w:pPr>
            <w:r>
              <w:rPr>
                <w:noProof/>
                <w:sz w:val="20"/>
              </w:rPr>
              <w:t xml:space="preserve">Gamyba iš medžiagų, priskiriamų bet kuriai kitai pozicijai negu produktas. </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50 % produkto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 xml:space="preserve">Gamyba iš medžiagų, priskiriamų bet kuriai kitai pozicijai negu produktas. </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70 % produkto </w:t>
            </w:r>
            <w:r>
              <w:rPr>
                <w:i/>
                <w:noProof/>
                <w:sz w:val="20"/>
              </w:rPr>
              <w:t>ex-works</w:t>
            </w:r>
            <w:r>
              <w:rPr>
                <w:noProof/>
                <w:sz w:val="20"/>
              </w:rPr>
              <w:t xml:space="preserve"> kainos.</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47 skirsnis</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Medienos arba kitų pluoštinių celiuliozinių medžiagų plaušiena; perdirbti skirtas popierius arba kartonas (atliekos ir liekanos)</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18"/>
                <w:szCs w:val="18"/>
              </w:rPr>
            </w:pPr>
            <w:r>
              <w:rPr>
                <w:noProof/>
                <w:sz w:val="20"/>
              </w:rPr>
              <w:t xml:space="preserve">Gamyba iš medžiagų, priskiriamų bet kuriai kitai pozicijai negu produktas. </w:t>
            </w: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70 % produkto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 xml:space="preserve">Gamyba iš medžiagų, priskiriamų bet kuriai kitai pozicijai negu produktas. </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70 % produkto </w:t>
            </w:r>
            <w:r>
              <w:rPr>
                <w:i/>
                <w:noProof/>
                <w:sz w:val="20"/>
              </w:rPr>
              <w:t>ex-works</w:t>
            </w:r>
            <w:r>
              <w:rPr>
                <w:noProof/>
                <w:sz w:val="20"/>
              </w:rPr>
              <w:t xml:space="preserve"> kainos.</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pageBreakBefore/>
              <w:spacing w:before="0" w:after="0"/>
              <w:jc w:val="left"/>
              <w:rPr>
                <w:rFonts w:eastAsia="Times New Roman"/>
                <w:noProof/>
                <w:sz w:val="20"/>
                <w:szCs w:val="24"/>
              </w:rPr>
            </w:pPr>
            <w:r>
              <w:rPr>
                <w:noProof/>
              </w:rPr>
              <w:br w:type="page"/>
            </w:r>
            <w:r>
              <w:rPr>
                <w:noProof/>
                <w:sz w:val="20"/>
              </w:rPr>
              <w:t>48 skirsnis</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Popierius ir kartonas; popieriaus plaušienos, popieriaus arba kartono gaminiai</w:t>
            </w:r>
          </w:p>
        </w:tc>
        <w:tc>
          <w:tcPr>
            <w:tcW w:w="860" w:type="pct"/>
            <w:tcBorders>
              <w:bottom w:val="single" w:sz="4" w:space="0" w:color="auto"/>
            </w:tcBorders>
            <w:shd w:val="clear" w:color="auto" w:fill="auto"/>
          </w:tcPr>
          <w:p>
            <w:pPr>
              <w:spacing w:before="60" w:after="60"/>
              <w:jc w:val="left"/>
              <w:rPr>
                <w:rFonts w:eastAsia="Times New Roman"/>
                <w:noProof/>
                <w:sz w:val="16"/>
                <w:szCs w:val="16"/>
                <w:vertAlign w:val="subscript"/>
              </w:rPr>
            </w:pPr>
            <w:r>
              <w:rPr>
                <w:noProof/>
                <w:sz w:val="20"/>
              </w:rPr>
              <w:t xml:space="preserve">Gamyba iš medžiagų, priskiriamų bet kuriai kitai pozicijai negu produktas. </w:t>
            </w:r>
          </w:p>
          <w:p>
            <w:pPr>
              <w:spacing w:before="0" w:after="0"/>
              <w:jc w:val="left"/>
              <w:rPr>
                <w:rFonts w:eastAsia="Times New Roman"/>
                <w:b/>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70 % produkto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 xml:space="preserve">Gamyba iš medžiagų, priskiriamų bet kuriai kitai pozicijai negu produktas. </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70 % produkto </w:t>
            </w:r>
            <w:r>
              <w:rPr>
                <w:i/>
                <w:noProof/>
                <w:sz w:val="20"/>
              </w:rPr>
              <w:t>ex-works</w:t>
            </w:r>
            <w:r>
              <w:rPr>
                <w:noProof/>
                <w:sz w:val="20"/>
              </w:rPr>
              <w:t xml:space="preserve"> kainos.</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49 skirsnis</w:t>
            </w:r>
          </w:p>
        </w:tc>
        <w:tc>
          <w:tcPr>
            <w:tcW w:w="1092" w:type="pct"/>
            <w:shd w:val="clear" w:color="auto" w:fill="auto"/>
          </w:tcPr>
          <w:p>
            <w:pPr>
              <w:spacing w:before="0" w:after="0"/>
              <w:jc w:val="left"/>
              <w:rPr>
                <w:rFonts w:eastAsia="Times New Roman"/>
                <w:noProof/>
                <w:sz w:val="20"/>
                <w:szCs w:val="24"/>
              </w:rPr>
            </w:pPr>
            <w:r>
              <w:rPr>
                <w:noProof/>
                <w:sz w:val="20"/>
              </w:rPr>
              <w:t>Spausdintos knygos, laikraščiai, reprodukcijos ir kiti poligrafijos pramonės gaminiai; rankraščiai, mašinraščiai ir brėžiniai</w:t>
            </w:r>
          </w:p>
          <w:p>
            <w:pPr>
              <w:spacing w:before="0" w:after="0"/>
              <w:jc w:val="left"/>
              <w:rPr>
                <w:rFonts w:eastAsia="Times New Roman"/>
                <w:noProof/>
                <w:sz w:val="20"/>
                <w:szCs w:val="24"/>
              </w:rPr>
            </w:pPr>
          </w:p>
        </w:tc>
        <w:tc>
          <w:tcPr>
            <w:tcW w:w="860" w:type="pct"/>
            <w:shd w:val="clear" w:color="auto" w:fill="auto"/>
          </w:tcPr>
          <w:p>
            <w:pPr>
              <w:spacing w:before="60" w:after="60"/>
              <w:jc w:val="left"/>
              <w:rPr>
                <w:rFonts w:eastAsia="Times New Roman"/>
                <w:noProof/>
                <w:sz w:val="20"/>
                <w:szCs w:val="24"/>
              </w:rPr>
            </w:pPr>
            <w:r>
              <w:rPr>
                <w:noProof/>
                <w:sz w:val="20"/>
              </w:rPr>
              <w:t xml:space="preserve">Gamyba iš medžiagų, priskiriamų bet kuriai kitai pozicijai negu produktas. </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70 % produkto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 xml:space="preserve">Gamyba iš medžiagų, priskiriamų bet kuriai kitai pozicijai negu produktas. </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70 % produkto </w:t>
            </w:r>
            <w:r>
              <w:rPr>
                <w:i/>
                <w:noProof/>
                <w:sz w:val="20"/>
              </w:rPr>
              <w:t>ex-works</w:t>
            </w:r>
            <w:r>
              <w:rPr>
                <w:noProof/>
                <w:sz w:val="20"/>
              </w:rPr>
              <w:t xml:space="preserve"> kainos.</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sz w:val="20"/>
              </w:rPr>
              <w:t>ex 50 skirsnis</w:t>
            </w:r>
          </w:p>
        </w:tc>
        <w:tc>
          <w:tcPr>
            <w:tcW w:w="1092" w:type="pct"/>
            <w:shd w:val="clear" w:color="auto" w:fill="auto"/>
          </w:tcPr>
          <w:p>
            <w:pPr>
              <w:spacing w:before="0" w:after="0"/>
              <w:jc w:val="left"/>
              <w:rPr>
                <w:rFonts w:eastAsia="Times New Roman"/>
                <w:noProof/>
                <w:sz w:val="20"/>
                <w:szCs w:val="24"/>
              </w:rPr>
            </w:pPr>
            <w:r>
              <w:rPr>
                <w:noProof/>
                <w:sz w:val="20"/>
              </w:rPr>
              <w:t>Šilkas; išskyrus:</w:t>
            </w:r>
          </w:p>
        </w:tc>
        <w:tc>
          <w:tcPr>
            <w:tcW w:w="860" w:type="pct"/>
            <w:shd w:val="clear" w:color="auto" w:fill="auto"/>
          </w:tcPr>
          <w:p>
            <w:pPr>
              <w:spacing w:before="0" w:after="0"/>
              <w:jc w:val="left"/>
              <w:rPr>
                <w:rFonts w:eastAsia="Times New Roman"/>
                <w:noProof/>
                <w:sz w:val="20"/>
                <w:szCs w:val="24"/>
              </w:rPr>
            </w:pPr>
            <w:r>
              <w:rPr>
                <w:noProof/>
                <w:sz w:val="20"/>
              </w:rPr>
              <w:t>Gamyba iš medžiagų, priskiriamų bet kuriai kitai pozicijai negu produktas.</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Gamyba iš medžiagų, priskiriamų bet kuriai kitai pozicijai negu produktas.</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ex 5003</w:t>
            </w:r>
          </w:p>
        </w:tc>
        <w:tc>
          <w:tcPr>
            <w:tcW w:w="1092" w:type="pct"/>
            <w:shd w:val="clear" w:color="auto" w:fill="auto"/>
          </w:tcPr>
          <w:p>
            <w:pPr>
              <w:spacing w:before="0" w:after="0"/>
              <w:jc w:val="left"/>
              <w:rPr>
                <w:rFonts w:eastAsia="Times New Roman"/>
                <w:noProof/>
                <w:sz w:val="20"/>
                <w:szCs w:val="24"/>
              </w:rPr>
            </w:pPr>
            <w:r>
              <w:rPr>
                <w:noProof/>
                <w:sz w:val="20"/>
              </w:rPr>
              <w:t>Šilko atliekos (įskaitant kokonus, netinkamus išvynioti, verpalų atliekas ir išplaušintą žaliavą), karštos arba šukuotos</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Šilko atliekų karšimas arba šukavimas.</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Šilko atliekų karšimas arba šukavimas.</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5004–ex 5006</w:t>
            </w:r>
          </w:p>
        </w:tc>
        <w:tc>
          <w:tcPr>
            <w:tcW w:w="1092" w:type="pct"/>
            <w:shd w:val="clear" w:color="auto" w:fill="auto"/>
          </w:tcPr>
          <w:p>
            <w:pPr>
              <w:spacing w:before="0" w:after="0"/>
              <w:jc w:val="left"/>
              <w:rPr>
                <w:rFonts w:eastAsia="Times New Roman"/>
                <w:noProof/>
                <w:sz w:val="20"/>
                <w:szCs w:val="24"/>
              </w:rPr>
            </w:pPr>
            <w:r>
              <w:rPr>
                <w:noProof/>
                <w:sz w:val="20"/>
              </w:rPr>
              <w:t>Šilko siūlai ir šilko atliekų verpalai</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Natūralių pluoštų verpimas arba cheminių pluoštų išspaudimas kartu su verpimu ar sukimu</w:t>
            </w:r>
            <w:r>
              <w:rPr>
                <w:rStyle w:val="FootnoteReference"/>
                <w:noProof/>
              </w:rPr>
              <w:footnoteReference w:id="31"/>
            </w:r>
            <w:r>
              <w:rPr>
                <w:noProof/>
                <w:sz w:val="20"/>
              </w:rPr>
              <w:t>.</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Natūralių pluoštų verpimas arba cheminių pluoštų išspaudimas kartu su verpimu ar sukimu</w:t>
            </w:r>
            <w:r>
              <w:rPr>
                <w:rStyle w:val="FootnoteReference"/>
                <w:noProof/>
              </w:rPr>
              <w:footnoteReference w:id="32"/>
            </w:r>
            <w:r>
              <w:rPr>
                <w:noProof/>
                <w:sz w:val="20"/>
              </w:rPr>
              <w:t>.</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5007</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Šilko arba šilko atliekų audiniai</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Audimas</w:t>
            </w:r>
            <w:r>
              <w:rPr>
                <w:rStyle w:val="FootnoteReference"/>
                <w:noProof/>
              </w:rPr>
              <w:footnoteReference w:id="33"/>
            </w:r>
          </w:p>
          <w:p>
            <w:pPr>
              <w:spacing w:before="60" w:after="60"/>
              <w:jc w:val="left"/>
              <w:rPr>
                <w:rFonts w:eastAsia="Times New Roman"/>
                <w:iCs/>
                <w:noProof/>
                <w:sz w:val="20"/>
                <w:szCs w:val="24"/>
              </w:rPr>
            </w:pPr>
            <w:r>
              <w:rPr>
                <w:noProof/>
                <w:sz w:val="20"/>
              </w:rPr>
              <w:t>arba</w:t>
            </w:r>
          </w:p>
          <w:p>
            <w:pPr>
              <w:spacing w:before="0" w:after="0"/>
              <w:jc w:val="left"/>
              <w:rPr>
                <w:rFonts w:eastAsia="Times New Roman"/>
                <w:noProof/>
                <w:sz w:val="20"/>
                <w:szCs w:val="24"/>
              </w:rPr>
            </w:pPr>
            <w:r>
              <w:rPr>
                <w:noProof/>
                <w:sz w:val="20"/>
              </w:rPr>
              <w:t xml:space="preserve">marginimas, kuriam reikalingos mažiausiai dvi paruošiamosios arba baigiamosios operacijos (pavyzdžiui, plovimas, balinimas, merserizavimas, terminis fiksavimas, šiaušimas, kalandravimas, apdorojimas netraukumui, permanentinis užbaigimas, dekatavimas, įmirkymas, taisymas ir mazgų paslėpimas), jei panaudoto nemarginto audinio vertė neviršija 50 % produkto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Audimas</w:t>
            </w:r>
            <w:r>
              <w:rPr>
                <w:rStyle w:val="FootnoteReference"/>
                <w:noProof/>
              </w:rPr>
              <w:footnoteReference w:id="34"/>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Marginimas, kuriam reikalingos mažiausiai dvi paruošiamosios arba baigiamosios operacijos (pavyzdžiui, plovimas, balinimas, merserizavimas, terminis fiksavimas, šiaušimas, kalandravimas, apdorojimas netraukumui, permanentinis užbaigimas, dekatavimas, įmirkymas, taisymas ir mazgų paslėpimas), jei panaudoto nemarginto audinio vertė neviršija 50 % produkto </w:t>
            </w:r>
            <w:r>
              <w:rPr>
                <w:i/>
                <w:noProof/>
                <w:sz w:val="20"/>
              </w:rPr>
              <w:t>ex-works</w:t>
            </w:r>
            <w:r>
              <w:rPr>
                <w:noProof/>
                <w:sz w:val="20"/>
              </w:rPr>
              <w:t xml:space="preserve"> kainos.</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pageBreakBefore/>
              <w:spacing w:before="0" w:after="0"/>
              <w:jc w:val="left"/>
              <w:rPr>
                <w:rFonts w:eastAsia="Times New Roman"/>
                <w:noProof/>
                <w:sz w:val="20"/>
                <w:szCs w:val="24"/>
              </w:rPr>
            </w:pPr>
            <w:r>
              <w:rPr>
                <w:noProof/>
              </w:rPr>
              <w:br w:type="page"/>
            </w:r>
            <w:r>
              <w:rPr>
                <w:noProof/>
                <w:sz w:val="20"/>
              </w:rPr>
              <w:t>ex 51 skirsnis</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Vilna, švelniavilnių arba šiurkščiavilnių gyvūnų plaukai; ašutų verpalai ir audiniai; išskyrus:</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Gamyba iš medžiagų, priskiriamų bet kuriai kitai pozicijai negu produktas.</w:t>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b/>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Gamyba iš medžiagų, priskiriamų bet kuriai kitai pozicijai negu produktas.</w:t>
            </w: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5106–5110</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Vilnos, švelniavilnių arba šiurkščiavilnių gyvūnų plaukų ar ašutų verpalai </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16"/>
                <w:szCs w:val="16"/>
              </w:rPr>
            </w:pPr>
            <w:r>
              <w:rPr>
                <w:noProof/>
                <w:sz w:val="20"/>
              </w:rPr>
              <w:t>Natūralių pluoštų verpimas arba cheminių pluoštų išspaudimas kartu su verpimu</w:t>
            </w:r>
            <w:r>
              <w:rPr>
                <w:rStyle w:val="FootnoteReference"/>
                <w:noProof/>
              </w:rPr>
              <w:footnoteReference w:id="35"/>
            </w:r>
            <w:r>
              <w:rPr>
                <w:noProof/>
                <w:sz w:val="20"/>
              </w:rPr>
              <w:t>.</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Natūralių pluoštų verpimas arba cheminių pluoštų išspaudimas kartu su verpimu</w:t>
            </w:r>
            <w:r>
              <w:rPr>
                <w:rStyle w:val="FootnoteReference"/>
                <w:noProof/>
              </w:rPr>
              <w:footnoteReference w:id="36"/>
            </w:r>
            <w:r>
              <w:rPr>
                <w:noProof/>
                <w:sz w:val="20"/>
              </w:rPr>
              <w:t>.</w:t>
            </w: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rPr>
              <w:br w:type="page"/>
            </w:r>
            <w:r>
              <w:rPr>
                <w:noProof/>
                <w:sz w:val="20"/>
              </w:rPr>
              <w:t>5111–5113</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Vilnos, švelniavilnių arba šiurkščiavilnių gyvūnų plaukų ar ašutų audiniai</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tabs>
                <w:tab w:val="num" w:pos="567"/>
              </w:tabs>
              <w:spacing w:before="60" w:after="60"/>
              <w:ind w:left="567" w:hanging="567"/>
              <w:jc w:val="left"/>
              <w:rPr>
                <w:rFonts w:eastAsia="Times New Roman"/>
                <w:noProof/>
                <w:sz w:val="20"/>
                <w:szCs w:val="24"/>
              </w:rPr>
            </w:pPr>
            <w:r>
              <w:rPr>
                <w:noProof/>
                <w:sz w:val="20"/>
              </w:rPr>
              <w:t>Audimas</w:t>
            </w:r>
            <w:r>
              <w:rPr>
                <w:rStyle w:val="FootnoteReference"/>
                <w:noProof/>
              </w:rPr>
              <w:footnoteReference w:id="37"/>
            </w:r>
          </w:p>
          <w:p>
            <w:pPr>
              <w:tabs>
                <w:tab w:val="num" w:pos="567"/>
              </w:tabs>
              <w:spacing w:before="60" w:after="60"/>
              <w:ind w:left="567" w:hanging="567"/>
              <w:jc w:val="left"/>
              <w:rPr>
                <w:rFonts w:eastAsia="Times New Roman"/>
                <w:i/>
                <w:iCs/>
                <w:noProof/>
                <w:sz w:val="20"/>
                <w:szCs w:val="24"/>
              </w:rPr>
            </w:pPr>
            <w:r>
              <w:rPr>
                <w:i/>
                <w:noProof/>
                <w:sz w:val="20"/>
              </w:rPr>
              <w:t>arba</w:t>
            </w:r>
          </w:p>
          <w:p>
            <w:pPr>
              <w:spacing w:before="0" w:after="0"/>
              <w:jc w:val="left"/>
              <w:rPr>
                <w:rFonts w:eastAsia="Times New Roman"/>
                <w:noProof/>
                <w:sz w:val="16"/>
                <w:szCs w:val="16"/>
              </w:rPr>
            </w:pPr>
            <w:r>
              <w:rPr>
                <w:noProof/>
                <w:sz w:val="20"/>
              </w:rPr>
              <w:t xml:space="preserve">marginimas, kuriam reikalingos mažiausiai dvi paruošiamosios arba baigiamosios operacijos (pavyzdžiui, plovimas, balinimas, merserizavimas, terminis fiksavimas, šiaušimas, kalandravimas, apdorojimas netraukumui, permanentinis užbaigimas, dekatavimas, įmirkymas, taisymas ir mazgų paslėpimas), jei panaudoto nemarginto audinio vertė neviršija 50 % produkto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Audimas</w:t>
            </w:r>
            <w:r>
              <w:rPr>
                <w:rStyle w:val="FootnoteReference"/>
                <w:noProof/>
              </w:rPr>
              <w:footnoteReference w:id="38"/>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Marginimas, kuriam reikalingos mažiausiai dvi paruošiamosios arba baigiamosios operacijos (pavyzdžiui, plovimas, balinimas, merserizavimas, terminis fiksavimas, šiaušimas, kalandravimas, apdorojimas netraukumui, permanentinis užbaigimas, dekatavimas, įmirkymas, taisymas ir mazgų paslėpimas), jei panaudoto nemarginto audinio vertė neviršija 50 % produkto </w:t>
            </w:r>
            <w:r>
              <w:rPr>
                <w:i/>
                <w:noProof/>
                <w:sz w:val="20"/>
              </w:rPr>
              <w:t>ex-works</w:t>
            </w:r>
            <w:r>
              <w:rPr>
                <w:noProof/>
                <w:sz w:val="20"/>
              </w:rPr>
              <w:t xml:space="preserve"> kainos.</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ex 52 skirsnis</w:t>
            </w:r>
          </w:p>
        </w:tc>
        <w:tc>
          <w:tcPr>
            <w:tcW w:w="1092" w:type="pct"/>
            <w:shd w:val="clear" w:color="auto" w:fill="auto"/>
          </w:tcPr>
          <w:p>
            <w:pPr>
              <w:spacing w:before="0" w:after="0"/>
              <w:jc w:val="left"/>
              <w:rPr>
                <w:rFonts w:eastAsia="Times New Roman"/>
                <w:noProof/>
                <w:sz w:val="20"/>
                <w:szCs w:val="24"/>
              </w:rPr>
            </w:pPr>
            <w:r>
              <w:rPr>
                <w:noProof/>
                <w:sz w:val="20"/>
              </w:rPr>
              <w:t>Medvilnė; išskyrus:</w:t>
            </w:r>
          </w:p>
        </w:tc>
        <w:tc>
          <w:tcPr>
            <w:tcW w:w="860" w:type="pct"/>
            <w:shd w:val="clear" w:color="auto" w:fill="auto"/>
          </w:tcPr>
          <w:p>
            <w:pPr>
              <w:spacing w:before="0" w:after="0"/>
              <w:jc w:val="left"/>
              <w:rPr>
                <w:rFonts w:eastAsia="Times New Roman"/>
                <w:noProof/>
                <w:sz w:val="16"/>
                <w:szCs w:val="16"/>
                <w:highlight w:val="cyan"/>
              </w:rPr>
            </w:pPr>
            <w:r>
              <w:rPr>
                <w:noProof/>
                <w:sz w:val="20"/>
              </w:rPr>
              <w:t>Gamyba iš medžiagų, priskiriamų bet kuriai kitai pozicijai negu produktas.</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Gamyba iš medžiagų, priskiriamų bet kuriai kitai pozicijai negu produktas.</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sz w:val="20"/>
              </w:rPr>
              <w:t>5204–5207</w:t>
            </w:r>
          </w:p>
        </w:tc>
        <w:tc>
          <w:tcPr>
            <w:tcW w:w="1092" w:type="pct"/>
            <w:shd w:val="clear" w:color="auto" w:fill="auto"/>
          </w:tcPr>
          <w:p>
            <w:pPr>
              <w:spacing w:before="0" w:after="0"/>
              <w:jc w:val="left"/>
              <w:rPr>
                <w:rFonts w:eastAsia="Times New Roman"/>
                <w:noProof/>
                <w:sz w:val="20"/>
                <w:szCs w:val="24"/>
              </w:rPr>
            </w:pPr>
            <w:r>
              <w:rPr>
                <w:noProof/>
                <w:sz w:val="20"/>
              </w:rPr>
              <w:t>Medvilnės verpalai ir siūlai</w:t>
            </w:r>
          </w:p>
        </w:tc>
        <w:tc>
          <w:tcPr>
            <w:tcW w:w="860" w:type="pct"/>
            <w:shd w:val="clear" w:color="auto" w:fill="auto"/>
          </w:tcPr>
          <w:p>
            <w:pPr>
              <w:spacing w:before="0" w:after="0"/>
              <w:jc w:val="left"/>
              <w:rPr>
                <w:rFonts w:eastAsia="Times New Roman"/>
                <w:noProof/>
                <w:sz w:val="20"/>
                <w:szCs w:val="24"/>
              </w:rPr>
            </w:pPr>
            <w:r>
              <w:rPr>
                <w:noProof/>
                <w:sz w:val="20"/>
              </w:rPr>
              <w:t>Natūralių pluoštų verpimas arba cheminių pluoštų išspaudimas kartu su verpimu</w:t>
            </w:r>
            <w:r>
              <w:rPr>
                <w:rStyle w:val="FootnoteReference"/>
                <w:noProof/>
              </w:rPr>
              <w:footnoteReference w:id="39"/>
            </w:r>
            <w:r>
              <w:rPr>
                <w:noProof/>
                <w:sz w:val="20"/>
              </w:rPr>
              <w:t>.</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Natūralių pluoštų verpimas arba cheminių pluoštų išspaudimas kartu su verpimu</w:t>
            </w:r>
            <w:r>
              <w:rPr>
                <w:rStyle w:val="FootnoteReference"/>
                <w:noProof/>
              </w:rPr>
              <w:footnoteReference w:id="40"/>
            </w:r>
            <w:r>
              <w:rPr>
                <w:noProof/>
                <w:sz w:val="20"/>
              </w:rPr>
              <w:t>.</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5208–5212</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Medvilniniai audiniai</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Audimas</w:t>
            </w:r>
            <w:r>
              <w:rPr>
                <w:rStyle w:val="FootnoteReference"/>
                <w:noProof/>
              </w:rPr>
              <w:footnoteReference w:id="41"/>
            </w:r>
          </w:p>
          <w:p>
            <w:pPr>
              <w:spacing w:before="60" w:after="60"/>
              <w:jc w:val="left"/>
              <w:rPr>
                <w:rFonts w:eastAsia="Times New Roman"/>
                <w:iCs/>
                <w:noProof/>
                <w:sz w:val="20"/>
                <w:szCs w:val="24"/>
              </w:rPr>
            </w:pPr>
            <w:r>
              <w:rPr>
                <w:noProof/>
                <w:sz w:val="20"/>
              </w:rPr>
              <w:t>arba</w:t>
            </w:r>
          </w:p>
          <w:p>
            <w:pPr>
              <w:spacing w:before="0" w:after="0"/>
              <w:jc w:val="left"/>
              <w:rPr>
                <w:rFonts w:eastAsia="Times New Roman"/>
                <w:noProof/>
                <w:sz w:val="20"/>
                <w:szCs w:val="24"/>
              </w:rPr>
            </w:pPr>
            <w:r>
              <w:rPr>
                <w:noProof/>
                <w:sz w:val="20"/>
              </w:rPr>
              <w:t xml:space="preserve">marginimas, kuriam reikalingos mažiausiai dvi paruošiamosios arba baigiamosios operacijos (pavyzdžiui, plovimas, balinimas, merserizavimas, terminis fiksavimas, šiaušimas, kalandravimas, apdorojimas netraukumui, permanentinis užbaigimas, dekatavimas, įmirkymas, taisymas ir mazgų paslėpimas), jei panaudoto nemarginto audinio vertė neviršija 50 % produkto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Audimas</w:t>
            </w:r>
            <w:r>
              <w:rPr>
                <w:rStyle w:val="FootnoteReference"/>
                <w:noProof/>
              </w:rPr>
              <w:footnoteReference w:id="42"/>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Marginimas, kuriam reikalingos mažiausiai dvi paruošiamosios arba baigiamosios operacijos (pavyzdžiui, plovimas, balinimas, merserizavimas, terminis fiksavimas, šiaušimas, kalandravimas, apdorojimas netraukumui, permanentinis užbaigimas, dekatavimas, įmirkymas, taisymas ir mazgų paslėpimas), jei panaudoto nemarginto audinio vertė neviršija 50 % produkto </w:t>
            </w:r>
            <w:r>
              <w:rPr>
                <w:i/>
                <w:noProof/>
                <w:sz w:val="20"/>
              </w:rPr>
              <w:t>ex-works</w:t>
            </w:r>
            <w:r>
              <w:rPr>
                <w:noProof/>
                <w:sz w:val="20"/>
              </w:rPr>
              <w:t xml:space="preserve"> kainos.</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rPr>
              <w:br w:type="page"/>
            </w:r>
            <w:r>
              <w:rPr>
                <w:noProof/>
                <w:sz w:val="20"/>
              </w:rPr>
              <w:t>ex 53 skirsnis</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Kiti augaliniai tekstilės pluoštai; popieriniai verpalai ir popierinių verpalų audiniai; išskyrus:</w:t>
            </w:r>
          </w:p>
        </w:tc>
        <w:tc>
          <w:tcPr>
            <w:tcW w:w="860" w:type="pct"/>
            <w:tcBorders>
              <w:bottom w:val="single" w:sz="4" w:space="0" w:color="auto"/>
            </w:tcBorders>
            <w:shd w:val="clear" w:color="auto" w:fill="auto"/>
          </w:tcPr>
          <w:p>
            <w:pPr>
              <w:spacing w:before="0" w:after="0"/>
              <w:jc w:val="left"/>
              <w:rPr>
                <w:rFonts w:eastAsia="Times New Roman"/>
                <w:noProof/>
                <w:sz w:val="20"/>
                <w:szCs w:val="24"/>
                <w:highlight w:val="cyan"/>
              </w:rPr>
            </w:pPr>
            <w:r>
              <w:rPr>
                <w:noProof/>
                <w:sz w:val="20"/>
              </w:rPr>
              <w:t>Gamyba iš medžiagų, priskiriamų bet kuriai kitai pozicijai negu produktas.</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Gamyba iš medžiagų, priskiriamų bet kuriai kitai pozicijai negu produktas.</w:t>
            </w: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sz w:val="20"/>
              </w:rPr>
              <w:t>5306–5308</w:t>
            </w:r>
          </w:p>
        </w:tc>
        <w:tc>
          <w:tcPr>
            <w:tcW w:w="1092" w:type="pct"/>
            <w:shd w:val="clear" w:color="auto" w:fill="auto"/>
          </w:tcPr>
          <w:p>
            <w:pPr>
              <w:spacing w:before="0" w:after="0"/>
              <w:jc w:val="left"/>
              <w:rPr>
                <w:rFonts w:eastAsia="Times New Roman"/>
                <w:noProof/>
                <w:sz w:val="20"/>
                <w:szCs w:val="24"/>
              </w:rPr>
            </w:pPr>
            <w:r>
              <w:rPr>
                <w:noProof/>
                <w:sz w:val="20"/>
              </w:rPr>
              <w:t>Kitų augalinių tekstilės pluoštų verpalai; popieriniai verpalai</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Natūralių pluoštų verpimas arba cheminių pluoštų išspaudimas kartu su verpimu</w:t>
            </w:r>
            <w:r>
              <w:rPr>
                <w:rStyle w:val="FootnoteReference"/>
                <w:noProof/>
              </w:rPr>
              <w:footnoteReference w:id="43"/>
            </w:r>
            <w:r>
              <w:rPr>
                <w:noProof/>
                <w:sz w:val="20"/>
              </w:rPr>
              <w:t>.</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Natūralių pluoštų verpimas arba cheminių pluoštų išspaudimas kartu su verpimu</w:t>
            </w:r>
            <w:r>
              <w:rPr>
                <w:rStyle w:val="FootnoteReference"/>
                <w:noProof/>
              </w:rPr>
              <w:footnoteReference w:id="44"/>
            </w:r>
            <w:r>
              <w:rPr>
                <w:noProof/>
                <w:sz w:val="20"/>
              </w:rPr>
              <w:t>.</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5309–5311</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Kitų augalinių tekstilės pluoštų audiniai; popieriaus verpalų audiniai</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Audimas</w:t>
            </w:r>
            <w:r>
              <w:rPr>
                <w:rStyle w:val="FootnoteReference"/>
                <w:noProof/>
              </w:rPr>
              <w:footnoteReference w:id="45"/>
            </w:r>
          </w:p>
          <w:p>
            <w:pPr>
              <w:spacing w:before="60" w:after="60"/>
              <w:jc w:val="left"/>
              <w:rPr>
                <w:rFonts w:eastAsia="Times New Roman"/>
                <w:iCs/>
                <w:noProof/>
                <w:sz w:val="20"/>
                <w:szCs w:val="24"/>
              </w:rPr>
            </w:pPr>
            <w:r>
              <w:rPr>
                <w:noProof/>
                <w:sz w:val="20"/>
              </w:rPr>
              <w:t>arba</w:t>
            </w:r>
          </w:p>
          <w:p>
            <w:pPr>
              <w:spacing w:before="0" w:after="0"/>
              <w:jc w:val="left"/>
              <w:rPr>
                <w:rFonts w:eastAsia="Times New Roman"/>
                <w:noProof/>
                <w:sz w:val="20"/>
                <w:szCs w:val="24"/>
              </w:rPr>
            </w:pPr>
            <w:r>
              <w:rPr>
                <w:noProof/>
                <w:sz w:val="20"/>
              </w:rPr>
              <w:t xml:space="preserve">marginimas, kuriam reikalingos mažiausiai dvi paruošiamosios arba baigiamosios operacijos (pavyzdžiui, plovimas, balinimas, merserizavimas, terminis fiksavimas, šiaušimas, kalandravimas, apdorojimas netraukumui, permanentinis užbaigimas, dekatavimas, įmirkymas, taisymas ir mazgų paslėpimas), jei panaudoto nemarginto audinio vertė neviršija 50 % produkto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Audimas</w:t>
            </w:r>
            <w:r>
              <w:rPr>
                <w:rStyle w:val="FootnoteReference"/>
                <w:noProof/>
              </w:rPr>
              <w:footnoteReference w:id="46"/>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Marginimas, kuriam reikalingos mažiausiai dvi paruošiamosios arba baigiamosios operacijos (pavyzdžiui, plovimas, balinimas, merserizavimas, terminis fiksavimas, šiaušimas, kalandravimas, apdorojimas netraukumui, permanentinis užbaigimas, dekatavimas, įmirkymas, taisymas ir mazgų paslėpimas), jei panaudoto nemarginto audinio vertė neviršija 50 % produkto </w:t>
            </w:r>
            <w:r>
              <w:rPr>
                <w:i/>
                <w:noProof/>
                <w:sz w:val="20"/>
              </w:rPr>
              <w:t>ex-works</w:t>
            </w:r>
            <w:r>
              <w:rPr>
                <w:noProof/>
                <w:sz w:val="20"/>
              </w:rPr>
              <w:t xml:space="preserve"> kainos.</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5401–5406</w:t>
            </w:r>
          </w:p>
        </w:tc>
        <w:tc>
          <w:tcPr>
            <w:tcW w:w="1092" w:type="pct"/>
            <w:shd w:val="clear" w:color="auto" w:fill="auto"/>
          </w:tcPr>
          <w:p>
            <w:pPr>
              <w:spacing w:before="0" w:after="0"/>
              <w:jc w:val="left"/>
              <w:rPr>
                <w:rFonts w:eastAsia="Times New Roman"/>
                <w:noProof/>
                <w:sz w:val="20"/>
                <w:szCs w:val="24"/>
              </w:rPr>
            </w:pPr>
            <w:r>
              <w:rPr>
                <w:noProof/>
                <w:sz w:val="20"/>
              </w:rPr>
              <w:t>Verpalai, vienagijai siūlai ir siūlai iš cheminių gijų</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Cheminių pluoštų išspaudimas kartu su verpimu arba natūralių pluoštų verpimu</w:t>
            </w:r>
            <w:r>
              <w:rPr>
                <w:rStyle w:val="FootnoteReference"/>
                <w:noProof/>
              </w:rPr>
              <w:footnoteReference w:id="47"/>
            </w:r>
            <w:r>
              <w:rPr>
                <w:noProof/>
                <w:sz w:val="20"/>
              </w:rPr>
              <w:t>.</w:t>
            </w:r>
          </w:p>
          <w:p>
            <w:pPr>
              <w:spacing w:before="0" w:after="0"/>
              <w:jc w:val="left"/>
              <w:rPr>
                <w:rFonts w:eastAsia="Times New Roman"/>
                <w:noProof/>
                <w:sz w:val="16"/>
                <w:szCs w:val="16"/>
              </w:rPr>
            </w:pP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Cheminių pluoštų išspaudimas kartu su verpimu arba natūralių pluoštų verpimu</w:t>
            </w:r>
            <w:r>
              <w:rPr>
                <w:rStyle w:val="FootnoteReference"/>
                <w:noProof/>
              </w:rPr>
              <w:footnoteReference w:id="48"/>
            </w:r>
            <w:r>
              <w:rPr>
                <w:noProof/>
                <w:sz w:val="20"/>
              </w:rPr>
              <w:t>.</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sz w:val="20"/>
              </w:rPr>
              <w:t>5407 ir 5408</w:t>
            </w:r>
          </w:p>
        </w:tc>
        <w:tc>
          <w:tcPr>
            <w:tcW w:w="1092" w:type="pct"/>
            <w:shd w:val="clear" w:color="auto" w:fill="auto"/>
          </w:tcPr>
          <w:p>
            <w:pPr>
              <w:spacing w:before="0" w:after="0"/>
              <w:jc w:val="left"/>
              <w:rPr>
                <w:rFonts w:eastAsia="Times New Roman"/>
                <w:noProof/>
                <w:sz w:val="20"/>
                <w:szCs w:val="24"/>
              </w:rPr>
            </w:pPr>
            <w:r>
              <w:rPr>
                <w:noProof/>
                <w:sz w:val="20"/>
              </w:rPr>
              <w:t>Audiniai iš cheminių gijinių siūlų</w:t>
            </w:r>
          </w:p>
          <w:p>
            <w:pPr>
              <w:spacing w:before="0" w:after="0"/>
              <w:jc w:val="left"/>
              <w:rPr>
                <w:rFonts w:eastAsia="Times New Roman"/>
                <w:noProof/>
                <w:sz w:val="20"/>
                <w:szCs w:val="24"/>
              </w:rPr>
            </w:pPr>
          </w:p>
        </w:tc>
        <w:tc>
          <w:tcPr>
            <w:tcW w:w="860" w:type="pct"/>
            <w:shd w:val="clear" w:color="auto" w:fill="auto"/>
          </w:tcPr>
          <w:p>
            <w:pPr>
              <w:spacing w:before="60" w:after="60"/>
              <w:jc w:val="left"/>
              <w:rPr>
                <w:rFonts w:eastAsia="Times New Roman"/>
                <w:noProof/>
                <w:sz w:val="20"/>
                <w:szCs w:val="24"/>
              </w:rPr>
            </w:pPr>
            <w:r>
              <w:rPr>
                <w:noProof/>
                <w:sz w:val="20"/>
              </w:rPr>
              <w:t>Audimas</w:t>
            </w:r>
            <w:r>
              <w:rPr>
                <w:rStyle w:val="FootnoteReference"/>
                <w:noProof/>
              </w:rPr>
              <w:footnoteReference w:id="49"/>
            </w:r>
          </w:p>
          <w:p>
            <w:pPr>
              <w:spacing w:before="60" w:after="60"/>
              <w:jc w:val="left"/>
              <w:rPr>
                <w:rFonts w:eastAsia="Times New Roman"/>
                <w:iCs/>
                <w:noProof/>
                <w:sz w:val="20"/>
                <w:szCs w:val="24"/>
              </w:rPr>
            </w:pPr>
            <w:r>
              <w:rPr>
                <w:noProof/>
                <w:sz w:val="20"/>
              </w:rPr>
              <w:t>arba</w:t>
            </w:r>
          </w:p>
          <w:p>
            <w:pPr>
              <w:spacing w:before="0" w:after="0"/>
              <w:jc w:val="left"/>
              <w:rPr>
                <w:rFonts w:eastAsia="Times New Roman"/>
                <w:noProof/>
                <w:sz w:val="20"/>
                <w:szCs w:val="24"/>
              </w:rPr>
            </w:pPr>
            <w:r>
              <w:rPr>
                <w:noProof/>
                <w:sz w:val="20"/>
              </w:rPr>
              <w:t xml:space="preserve">marginimas, kuriam reikalingos mažiausiai dvi paruošiamosios arba baigiamosios operacijos (pavyzdžiui, plovimas, balinimas, merserizavimas, terminis fiksavimas, šiaušimas, kalandravimas, apdorojimas netraukumui, permanentinis užbaigimas, dekatavimas, įmirkymas, taisymas ir mazgų paslėpimas), jei panaudoto nemarginto audinio vertė neviršija 50 % produkto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Audimas</w:t>
            </w:r>
            <w:r>
              <w:rPr>
                <w:rStyle w:val="FootnoteReference"/>
                <w:noProof/>
              </w:rPr>
              <w:footnoteReference w:id="50"/>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 xml:space="preserve">Marginimas, kuriam reikalingos mažiausiai dvi paruošiamosios arba baigiamosios operacijos (pavyzdžiui, plovimas, balinimas, merserizavimas, terminis fiksavimas, šiaušimas, kalandravimas, apdorojimas netraukumui, permanentinis užbaigimas, dekatavimas, įmirkymas, taisymas ir mazgų paslėpimas), jei panaudoto nemarginto audinio vertė neviršija 50 % produkto </w:t>
            </w:r>
            <w:r>
              <w:rPr>
                <w:i/>
                <w:noProof/>
                <w:sz w:val="20"/>
              </w:rPr>
              <w:t>ex-works</w:t>
            </w:r>
            <w:r>
              <w:rPr>
                <w:noProof/>
                <w:sz w:val="20"/>
              </w:rPr>
              <w:t xml:space="preserve"> kainos.</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5501–5507</w:t>
            </w:r>
          </w:p>
        </w:tc>
        <w:tc>
          <w:tcPr>
            <w:tcW w:w="1092" w:type="pct"/>
            <w:shd w:val="clear" w:color="auto" w:fill="auto"/>
          </w:tcPr>
          <w:p>
            <w:pPr>
              <w:spacing w:before="0" w:after="0"/>
              <w:jc w:val="left"/>
              <w:rPr>
                <w:rFonts w:eastAsia="Times New Roman"/>
                <w:noProof/>
                <w:sz w:val="20"/>
                <w:szCs w:val="24"/>
              </w:rPr>
            </w:pPr>
            <w:r>
              <w:rPr>
                <w:noProof/>
                <w:sz w:val="20"/>
              </w:rPr>
              <w:t>Cheminiai kuokšteliniai pluoštai</w:t>
            </w:r>
          </w:p>
        </w:tc>
        <w:tc>
          <w:tcPr>
            <w:tcW w:w="860" w:type="pct"/>
            <w:shd w:val="clear" w:color="auto" w:fill="auto"/>
          </w:tcPr>
          <w:p>
            <w:pPr>
              <w:spacing w:before="0" w:after="0"/>
              <w:jc w:val="left"/>
              <w:rPr>
                <w:rFonts w:eastAsia="Times New Roman"/>
                <w:noProof/>
                <w:sz w:val="20"/>
                <w:szCs w:val="24"/>
              </w:rPr>
            </w:pPr>
            <w:r>
              <w:rPr>
                <w:noProof/>
                <w:sz w:val="20"/>
              </w:rPr>
              <w:t>Cheminių pluoštų išspaudimas.</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Cheminių pluoštų išspaudimas.</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5508–5511</w:t>
            </w:r>
          </w:p>
        </w:tc>
        <w:tc>
          <w:tcPr>
            <w:tcW w:w="1092" w:type="pct"/>
            <w:shd w:val="clear" w:color="auto" w:fill="auto"/>
          </w:tcPr>
          <w:p>
            <w:pPr>
              <w:spacing w:before="0" w:after="0"/>
              <w:jc w:val="left"/>
              <w:rPr>
                <w:rFonts w:eastAsia="Times New Roman"/>
                <w:noProof/>
                <w:sz w:val="20"/>
                <w:szCs w:val="24"/>
              </w:rPr>
            </w:pPr>
            <w:r>
              <w:rPr>
                <w:noProof/>
                <w:sz w:val="20"/>
              </w:rPr>
              <w:t>Verpalai ir siuvimo siūlai iš cheminių kuokštelinių pluoštų</w:t>
            </w:r>
          </w:p>
        </w:tc>
        <w:tc>
          <w:tcPr>
            <w:tcW w:w="860" w:type="pct"/>
            <w:shd w:val="clear" w:color="auto" w:fill="auto"/>
          </w:tcPr>
          <w:p>
            <w:pPr>
              <w:spacing w:before="0" w:after="0"/>
              <w:jc w:val="left"/>
              <w:rPr>
                <w:rFonts w:eastAsia="Times New Roman"/>
                <w:noProof/>
                <w:sz w:val="20"/>
                <w:szCs w:val="24"/>
              </w:rPr>
            </w:pPr>
            <w:r>
              <w:rPr>
                <w:noProof/>
                <w:sz w:val="20"/>
              </w:rPr>
              <w:t>Natūralių pluoštų verpimas arba cheminių pluoštų išspaudimas kartu su verpimu</w:t>
            </w:r>
            <w:r>
              <w:rPr>
                <w:rStyle w:val="FootnoteReference"/>
                <w:noProof/>
              </w:rPr>
              <w:footnoteReference w:id="51"/>
            </w:r>
            <w:r>
              <w:rPr>
                <w:noProof/>
                <w:sz w:val="20"/>
              </w:rPr>
              <w:t>.</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Natūralių pluoštų verpimas arba cheminių pluoštų išspaudimas kartu su verpimu</w:t>
            </w:r>
            <w:r>
              <w:rPr>
                <w:rStyle w:val="FootnoteReference"/>
                <w:noProof/>
              </w:rPr>
              <w:footnoteReference w:id="52"/>
            </w:r>
            <w:r>
              <w:rPr>
                <w:noProof/>
                <w:sz w:val="20"/>
              </w:rPr>
              <w:t>.</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5512–5516</w:t>
            </w:r>
          </w:p>
        </w:tc>
        <w:tc>
          <w:tcPr>
            <w:tcW w:w="1092" w:type="pct"/>
            <w:shd w:val="clear" w:color="auto" w:fill="auto"/>
          </w:tcPr>
          <w:p>
            <w:pPr>
              <w:spacing w:before="0" w:after="0"/>
              <w:jc w:val="left"/>
              <w:rPr>
                <w:rFonts w:eastAsia="Times New Roman"/>
                <w:noProof/>
                <w:sz w:val="20"/>
                <w:szCs w:val="24"/>
              </w:rPr>
            </w:pPr>
            <w:r>
              <w:rPr>
                <w:noProof/>
                <w:sz w:val="20"/>
              </w:rPr>
              <w:t>Cheminių kuokštelinių pluoštų audiniai</w:t>
            </w:r>
          </w:p>
          <w:p>
            <w:pPr>
              <w:spacing w:before="0" w:after="0"/>
              <w:jc w:val="left"/>
              <w:rPr>
                <w:rFonts w:eastAsia="Times New Roman"/>
                <w:noProof/>
                <w:sz w:val="20"/>
                <w:szCs w:val="24"/>
              </w:rPr>
            </w:pPr>
          </w:p>
        </w:tc>
        <w:tc>
          <w:tcPr>
            <w:tcW w:w="860" w:type="pct"/>
            <w:shd w:val="clear" w:color="auto" w:fill="auto"/>
          </w:tcPr>
          <w:p>
            <w:pPr>
              <w:spacing w:before="60" w:after="60"/>
              <w:jc w:val="left"/>
              <w:rPr>
                <w:rFonts w:eastAsia="Times New Roman"/>
                <w:noProof/>
                <w:sz w:val="20"/>
                <w:szCs w:val="24"/>
              </w:rPr>
            </w:pPr>
            <w:r>
              <w:rPr>
                <w:noProof/>
                <w:sz w:val="20"/>
              </w:rPr>
              <w:t>Audimas</w:t>
            </w:r>
            <w:r>
              <w:rPr>
                <w:rStyle w:val="FootnoteReference"/>
                <w:noProof/>
              </w:rPr>
              <w:footnoteReference w:id="53"/>
            </w:r>
          </w:p>
          <w:p>
            <w:pPr>
              <w:spacing w:before="60" w:after="60"/>
              <w:jc w:val="left"/>
              <w:rPr>
                <w:rFonts w:eastAsia="Times New Roman"/>
                <w:iCs/>
                <w:noProof/>
                <w:sz w:val="20"/>
                <w:szCs w:val="24"/>
              </w:rPr>
            </w:pPr>
            <w:r>
              <w:rPr>
                <w:noProof/>
                <w:sz w:val="20"/>
              </w:rPr>
              <w:t>arba</w:t>
            </w:r>
          </w:p>
          <w:p>
            <w:pPr>
              <w:spacing w:before="0" w:after="0"/>
              <w:jc w:val="left"/>
              <w:rPr>
                <w:rFonts w:eastAsia="Times New Roman"/>
                <w:noProof/>
                <w:sz w:val="20"/>
                <w:szCs w:val="24"/>
              </w:rPr>
            </w:pPr>
            <w:r>
              <w:rPr>
                <w:noProof/>
                <w:sz w:val="20"/>
              </w:rPr>
              <w:t xml:space="preserve">marginimas, kuriam reikalingos mažiausiai dvi paruošiamosios arba baigiamosios operacijos (pavyzdžiui, plovimas, balinimas, merserizavimas, terminis fiksavimas, šiaušimas, kalandravimas, apdorojimas netraukumui, permanentinis užbaigimas, dekatavimas, įmirkymas, taisymas ir mazgų paslėpimas), jei panaudoto nemarginto audinio vertė neviršija 50 % produkto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Audimas</w:t>
            </w:r>
            <w:r>
              <w:rPr>
                <w:rStyle w:val="FootnoteReference"/>
                <w:noProof/>
              </w:rPr>
              <w:footnoteReference w:id="54"/>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 xml:space="preserve">Marginimas, kuriam reikalingos mažiausiai dvi paruošiamosios arba baigiamosios operacijos (pavyzdžiui, plovimas, balinimas, merserizavimas, terminis fiksavimas, šiaušimas, kalandravimas, apdorojimas netraukumui, permanentinis užbaigimas, dekatavimas, įmirkymas, taisymas ir mazgų paslėpimas), jei panaudoto nemarginto audinio vertė neviršija 50 % produkto </w:t>
            </w:r>
            <w:r>
              <w:rPr>
                <w:i/>
                <w:noProof/>
                <w:sz w:val="20"/>
              </w:rPr>
              <w:t>ex-works</w:t>
            </w:r>
            <w:r>
              <w:rPr>
                <w:noProof/>
                <w:sz w:val="20"/>
              </w:rPr>
              <w:t xml:space="preserve"> kainos.</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rPr>
              <w:br w:type="page"/>
            </w:r>
            <w:r>
              <w:rPr>
                <w:noProof/>
                <w:sz w:val="20"/>
              </w:rPr>
              <w:t>ex 56 skirsnis</w:t>
            </w:r>
          </w:p>
        </w:tc>
        <w:tc>
          <w:tcPr>
            <w:tcW w:w="1092" w:type="pct"/>
            <w:shd w:val="clear" w:color="auto" w:fill="auto"/>
          </w:tcPr>
          <w:p>
            <w:pPr>
              <w:spacing w:before="0" w:after="0"/>
              <w:jc w:val="left"/>
              <w:rPr>
                <w:rFonts w:eastAsia="Times New Roman"/>
                <w:noProof/>
                <w:sz w:val="20"/>
                <w:szCs w:val="24"/>
              </w:rPr>
            </w:pPr>
            <w:r>
              <w:rPr>
                <w:noProof/>
                <w:sz w:val="20"/>
              </w:rPr>
              <w:t>Vata, veltinys ir neaustinės medžiagos; specialieji siūlai; virvės, virvelės, lynai ir trosai bei jų dirbiniai; išskyrus:</w:t>
            </w:r>
          </w:p>
        </w:tc>
        <w:tc>
          <w:tcPr>
            <w:tcW w:w="860" w:type="pct"/>
            <w:shd w:val="clear" w:color="auto" w:fill="auto"/>
          </w:tcPr>
          <w:p>
            <w:pPr>
              <w:spacing w:before="60" w:after="60"/>
              <w:jc w:val="left"/>
              <w:rPr>
                <w:rFonts w:eastAsia="Times New Roman"/>
                <w:noProof/>
                <w:sz w:val="20"/>
                <w:szCs w:val="24"/>
              </w:rPr>
            </w:pPr>
            <w:r>
              <w:rPr>
                <w:noProof/>
                <w:sz w:val="20"/>
              </w:rPr>
              <w:t>Cheminių pluoštų išspaudimas kartu su verpimu arba natūralių pluoštų verpimu</w:t>
            </w:r>
          </w:p>
          <w:p>
            <w:pPr>
              <w:spacing w:before="60" w:after="60"/>
              <w:jc w:val="left"/>
              <w:rPr>
                <w:rFonts w:eastAsia="Times New Roman"/>
                <w:noProof/>
                <w:sz w:val="20"/>
                <w:szCs w:val="24"/>
              </w:rPr>
            </w:pPr>
            <w:r>
              <w:rPr>
                <w:noProof/>
                <w:sz w:val="20"/>
              </w:rPr>
              <w:t>arba</w:t>
            </w:r>
          </w:p>
          <w:p>
            <w:pPr>
              <w:spacing w:before="0" w:after="0"/>
              <w:jc w:val="left"/>
              <w:rPr>
                <w:rFonts w:eastAsia="Times New Roman"/>
                <w:noProof/>
                <w:sz w:val="20"/>
                <w:szCs w:val="24"/>
              </w:rPr>
            </w:pPr>
            <w:r>
              <w:rPr>
                <w:noProof/>
                <w:sz w:val="20"/>
              </w:rPr>
              <w:t>flokavimas kartu su dažymu arba marginimu</w:t>
            </w:r>
            <w:r>
              <w:rPr>
                <w:rStyle w:val="FootnoteReference"/>
                <w:noProof/>
              </w:rPr>
              <w:footnoteReference w:id="55"/>
            </w:r>
            <w:r>
              <w:rPr>
                <w:noProof/>
                <w:sz w:val="20"/>
              </w:rPr>
              <w:t>.</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Cheminių pluoštų išspaudimas kartu su verpimu arba natūralių pluoštų verpimu.</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Flokavimas kartu su dažymu arba marginimu</w:t>
            </w:r>
            <w:r>
              <w:rPr>
                <w:rStyle w:val="FootnoteReference"/>
                <w:noProof/>
              </w:rPr>
              <w:footnoteReference w:id="56"/>
            </w:r>
            <w:r>
              <w:rPr>
                <w:noProof/>
                <w:sz w:val="20"/>
              </w:rPr>
              <w: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5602</w:t>
            </w:r>
          </w:p>
        </w:tc>
        <w:tc>
          <w:tcPr>
            <w:tcW w:w="1092" w:type="pct"/>
            <w:shd w:val="clear" w:color="auto" w:fill="auto"/>
          </w:tcPr>
          <w:p>
            <w:pPr>
              <w:spacing w:before="0" w:after="0"/>
              <w:jc w:val="left"/>
              <w:rPr>
                <w:rFonts w:eastAsia="Times New Roman"/>
                <w:noProof/>
                <w:sz w:val="20"/>
                <w:szCs w:val="24"/>
              </w:rPr>
            </w:pPr>
            <w:r>
              <w:rPr>
                <w:noProof/>
                <w:sz w:val="20"/>
              </w:rPr>
              <w:t>Veltinys, įmirkytas arba neįmirkytas, aptrauktas arba neaptrauktas, padengtas arba nepadengtas, laminuotas arba nelaminuotas</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rPr>
              <w:br w:type="page"/>
            </w:r>
          </w:p>
        </w:tc>
        <w:tc>
          <w:tcPr>
            <w:tcW w:w="1092" w:type="pct"/>
            <w:shd w:val="clear" w:color="auto" w:fill="auto"/>
          </w:tcPr>
          <w:p>
            <w:pPr>
              <w:spacing w:before="0" w:after="0"/>
              <w:jc w:val="left"/>
              <w:rPr>
                <w:rFonts w:eastAsia="Times New Roman"/>
                <w:noProof/>
                <w:sz w:val="20"/>
                <w:szCs w:val="24"/>
              </w:rPr>
            </w:pPr>
            <w:r>
              <w:rPr>
                <w:noProof/>
                <w:sz w:val="20"/>
              </w:rPr>
              <w:t>– Smaigstytinis veltinys</w:t>
            </w:r>
          </w:p>
        </w:tc>
        <w:tc>
          <w:tcPr>
            <w:tcW w:w="860" w:type="pct"/>
            <w:shd w:val="clear" w:color="auto" w:fill="auto"/>
          </w:tcPr>
          <w:p>
            <w:pPr>
              <w:spacing w:before="60" w:after="60"/>
              <w:jc w:val="left"/>
              <w:rPr>
                <w:rFonts w:eastAsia="Times New Roman"/>
                <w:noProof/>
                <w:sz w:val="20"/>
                <w:szCs w:val="24"/>
              </w:rPr>
            </w:pPr>
            <w:r>
              <w:rPr>
                <w:noProof/>
                <w:sz w:val="20"/>
              </w:rPr>
              <w:t xml:space="preserve">Cheminių pluoštų išspaudimas kartu su audinio formavimu. </w:t>
            </w:r>
          </w:p>
          <w:p>
            <w:pPr>
              <w:spacing w:before="60" w:after="60"/>
              <w:ind w:left="113" w:hanging="113"/>
              <w:jc w:val="left"/>
              <w:rPr>
                <w:rFonts w:eastAsia="Times New Roman"/>
                <w:noProof/>
                <w:sz w:val="20"/>
                <w:szCs w:val="24"/>
              </w:rPr>
            </w:pPr>
            <w:r>
              <w:rPr>
                <w:noProof/>
                <w:sz w:val="20"/>
              </w:rPr>
              <w:t>Tačiau:</w:t>
            </w:r>
          </w:p>
          <w:p>
            <w:pPr>
              <w:spacing w:before="60" w:after="60"/>
              <w:ind w:left="113" w:hanging="113"/>
              <w:jc w:val="left"/>
              <w:rPr>
                <w:rFonts w:eastAsia="Times New Roman"/>
                <w:noProof/>
                <w:sz w:val="20"/>
                <w:szCs w:val="24"/>
              </w:rPr>
            </w:pPr>
            <w:r>
              <w:rPr>
                <w:noProof/>
                <w:sz w:val="20"/>
              </w:rPr>
              <w:t xml:space="preserve">– </w:t>
            </w:r>
            <w:r>
              <w:rPr>
                <w:noProof/>
              </w:rPr>
              <w:tab/>
            </w:r>
            <w:r>
              <w:rPr>
                <w:noProof/>
                <w:sz w:val="20"/>
              </w:rPr>
              <w:t>polipropileno gijos, priskiriamos 5402 pozicijai,</w:t>
            </w:r>
          </w:p>
          <w:p>
            <w:pPr>
              <w:spacing w:before="60" w:after="60"/>
              <w:ind w:left="113" w:hanging="113"/>
              <w:jc w:val="left"/>
              <w:rPr>
                <w:rFonts w:eastAsia="Times New Roman"/>
                <w:noProof/>
                <w:sz w:val="20"/>
                <w:szCs w:val="24"/>
              </w:rPr>
            </w:pPr>
            <w:r>
              <w:rPr>
                <w:noProof/>
                <w:sz w:val="20"/>
              </w:rPr>
              <w:t>–</w:t>
            </w:r>
            <w:r>
              <w:rPr>
                <w:noProof/>
              </w:rPr>
              <w:tab/>
            </w:r>
            <w:r>
              <w:rPr>
                <w:noProof/>
                <w:sz w:val="20"/>
              </w:rPr>
              <w:t>polipropileno pluoštai, priskiriami 5503 arba 5506 pozicijai, arba</w:t>
            </w:r>
          </w:p>
          <w:p>
            <w:pPr>
              <w:spacing w:before="60" w:after="60"/>
              <w:ind w:left="113" w:hanging="113"/>
              <w:jc w:val="left"/>
              <w:rPr>
                <w:rFonts w:eastAsia="Times New Roman"/>
                <w:noProof/>
                <w:sz w:val="20"/>
                <w:szCs w:val="24"/>
              </w:rPr>
            </w:pPr>
            <w:r>
              <w:rPr>
                <w:noProof/>
                <w:sz w:val="20"/>
              </w:rPr>
              <w:t>–</w:t>
            </w:r>
            <w:r>
              <w:rPr>
                <w:noProof/>
              </w:rPr>
              <w:tab/>
            </w:r>
            <w:r>
              <w:rPr>
                <w:noProof/>
                <w:sz w:val="20"/>
              </w:rPr>
              <w:t>polipropileno gijų gniūžtės, priskiriamos 5501 pozicijai,</w:t>
            </w:r>
          </w:p>
          <w:p>
            <w:pPr>
              <w:spacing w:before="60" w:after="60"/>
              <w:jc w:val="left"/>
              <w:rPr>
                <w:rFonts w:eastAsia="Times New Roman"/>
                <w:noProof/>
                <w:sz w:val="20"/>
                <w:szCs w:val="24"/>
              </w:rPr>
            </w:pPr>
            <w:r>
              <w:rPr>
                <w:noProof/>
                <w:sz w:val="20"/>
              </w:rPr>
              <w:t>kurių atskiros gijos arba pluošto ilginis tankis visais atvejais mažesnis kaip 9 deciteksai,</w:t>
            </w:r>
          </w:p>
          <w:p>
            <w:pPr>
              <w:spacing w:before="60" w:after="60"/>
              <w:jc w:val="left"/>
              <w:rPr>
                <w:rFonts w:eastAsia="Times New Roman"/>
                <w:noProof/>
                <w:sz w:val="20"/>
                <w:szCs w:val="24"/>
              </w:rPr>
            </w:pPr>
            <w:r>
              <w:rPr>
                <w:noProof/>
                <w:sz w:val="20"/>
              </w:rPr>
              <w:t xml:space="preserve">gali būti panaudoti, jei jų bendra vertė neviršija 40 % produkto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r>
              <w:rPr>
                <w:noProof/>
                <w:sz w:val="20"/>
              </w:rPr>
              <w:t>Vien tik audinio formavimas, kai veltinys pagamintas iš natūralių pluoštų</w:t>
            </w:r>
            <w:r>
              <w:rPr>
                <w:rStyle w:val="FootnoteReference"/>
                <w:noProof/>
              </w:rPr>
              <w:footnoteReference w:id="57"/>
            </w:r>
            <w:r>
              <w:rPr>
                <w:noProof/>
                <w:sz w:val="20"/>
              </w:rPr>
              <w:t>.</w:t>
            </w:r>
          </w:p>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 xml:space="preserve">Cheminių pluoštų išspaudimas kartu su audinio formavimu. </w:t>
            </w:r>
          </w:p>
          <w:p>
            <w:pPr>
              <w:spacing w:before="60" w:after="60"/>
              <w:ind w:left="113" w:hanging="113"/>
              <w:jc w:val="left"/>
              <w:rPr>
                <w:rFonts w:eastAsia="Times New Roman"/>
                <w:noProof/>
                <w:sz w:val="20"/>
                <w:szCs w:val="24"/>
              </w:rPr>
            </w:pPr>
            <w:r>
              <w:rPr>
                <w:noProof/>
                <w:sz w:val="20"/>
              </w:rPr>
              <w:t>Tačiau:</w:t>
            </w:r>
          </w:p>
          <w:p>
            <w:pPr>
              <w:spacing w:before="60" w:after="60"/>
              <w:ind w:left="113" w:hanging="113"/>
              <w:jc w:val="left"/>
              <w:rPr>
                <w:rFonts w:eastAsia="Times New Roman"/>
                <w:noProof/>
                <w:sz w:val="20"/>
                <w:szCs w:val="24"/>
              </w:rPr>
            </w:pPr>
            <w:r>
              <w:rPr>
                <w:noProof/>
                <w:sz w:val="20"/>
              </w:rPr>
              <w:t>–</w:t>
            </w:r>
            <w:r>
              <w:rPr>
                <w:noProof/>
              </w:rPr>
              <w:tab/>
            </w:r>
            <w:r>
              <w:rPr>
                <w:noProof/>
                <w:sz w:val="20"/>
              </w:rPr>
              <w:t>polipropileno gijos, priskiriamos 5402 pozicijai,</w:t>
            </w:r>
          </w:p>
          <w:p>
            <w:pPr>
              <w:spacing w:before="60" w:after="60"/>
              <w:ind w:left="113" w:hanging="113"/>
              <w:jc w:val="left"/>
              <w:rPr>
                <w:rFonts w:eastAsia="Times New Roman"/>
                <w:noProof/>
                <w:sz w:val="20"/>
                <w:szCs w:val="24"/>
              </w:rPr>
            </w:pPr>
            <w:r>
              <w:rPr>
                <w:noProof/>
                <w:sz w:val="20"/>
              </w:rPr>
              <w:t>–</w:t>
            </w:r>
            <w:r>
              <w:rPr>
                <w:noProof/>
              </w:rPr>
              <w:tab/>
            </w:r>
            <w:r>
              <w:rPr>
                <w:noProof/>
                <w:sz w:val="20"/>
              </w:rPr>
              <w:t>polipropileno pluoštai, priskiriami 5503 arba 5506 pozicijai, arba</w:t>
            </w:r>
          </w:p>
          <w:p>
            <w:pPr>
              <w:spacing w:before="60" w:after="60"/>
              <w:ind w:left="113" w:hanging="113"/>
              <w:jc w:val="left"/>
              <w:rPr>
                <w:rFonts w:eastAsia="Times New Roman"/>
                <w:noProof/>
                <w:sz w:val="20"/>
                <w:szCs w:val="24"/>
              </w:rPr>
            </w:pPr>
            <w:r>
              <w:rPr>
                <w:noProof/>
                <w:sz w:val="20"/>
              </w:rPr>
              <w:t>–</w:t>
            </w:r>
            <w:r>
              <w:rPr>
                <w:noProof/>
              </w:rPr>
              <w:tab/>
            </w:r>
            <w:r>
              <w:rPr>
                <w:noProof/>
                <w:sz w:val="20"/>
              </w:rPr>
              <w:t>polipropileno gijų gniūžtės, priskiriamos 5501 pozicijai,</w:t>
            </w:r>
          </w:p>
          <w:p>
            <w:pPr>
              <w:spacing w:before="60" w:after="60"/>
              <w:jc w:val="left"/>
              <w:rPr>
                <w:rFonts w:eastAsia="Times New Roman"/>
                <w:noProof/>
                <w:sz w:val="20"/>
                <w:szCs w:val="24"/>
              </w:rPr>
            </w:pPr>
            <w:r>
              <w:rPr>
                <w:noProof/>
                <w:sz w:val="20"/>
              </w:rPr>
              <w:t>kurių atskiros gijos arba pluošto ilginis tankis visais atvejais mažesnis kaip 9 deciteksai,</w:t>
            </w:r>
          </w:p>
          <w:p>
            <w:pPr>
              <w:spacing w:before="60" w:after="60"/>
              <w:jc w:val="left"/>
              <w:rPr>
                <w:rFonts w:eastAsia="Times New Roman"/>
                <w:noProof/>
                <w:sz w:val="20"/>
                <w:szCs w:val="24"/>
              </w:rPr>
            </w:pPr>
            <w:r>
              <w:rPr>
                <w:noProof/>
                <w:sz w:val="20"/>
              </w:rPr>
              <w:t xml:space="preserve">gali būti panaudoti, jei jų bendra vertė neviršija 40 % produkto </w:t>
            </w:r>
            <w:r>
              <w:rPr>
                <w:i/>
                <w:noProof/>
                <w:sz w:val="20"/>
              </w:rPr>
              <w:t>ex-works</w:t>
            </w:r>
            <w:r>
              <w:rPr>
                <w:noProof/>
                <w:sz w:val="20"/>
              </w:rPr>
              <w:t xml:space="preserve"> kainos.</w:t>
            </w:r>
          </w:p>
          <w:p>
            <w:pPr>
              <w:spacing w:before="60" w:after="60"/>
              <w:ind w:left="113" w:hanging="113"/>
              <w:jc w:val="left"/>
              <w:rPr>
                <w:rFonts w:eastAsia="Times New Roman"/>
                <w:i/>
                <w:noProof/>
                <w:sz w:val="20"/>
                <w:szCs w:val="24"/>
              </w:rPr>
            </w:pP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Vien tik audinio formavimas, kai veltinys pagamintas iš natūralių pluoštų</w:t>
            </w:r>
            <w:r>
              <w:rPr>
                <w:rStyle w:val="FootnoteReference"/>
                <w:noProof/>
              </w:rPr>
              <w:footnoteReference w:id="58"/>
            </w:r>
            <w:r>
              <w:rPr>
                <w:noProof/>
                <w:sz w:val="20"/>
              </w:rPr>
              <w: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Kita</w:t>
            </w:r>
          </w:p>
        </w:tc>
        <w:tc>
          <w:tcPr>
            <w:tcW w:w="860" w:type="pct"/>
            <w:shd w:val="clear" w:color="auto" w:fill="auto"/>
          </w:tcPr>
          <w:p>
            <w:pPr>
              <w:spacing w:before="60" w:after="60"/>
              <w:jc w:val="left"/>
              <w:rPr>
                <w:rFonts w:eastAsia="Times New Roman"/>
                <w:noProof/>
                <w:sz w:val="20"/>
                <w:szCs w:val="24"/>
              </w:rPr>
            </w:pPr>
            <w:r>
              <w:rPr>
                <w:noProof/>
                <w:sz w:val="20"/>
              </w:rPr>
              <w:t xml:space="preserve">Cheminių pluoštų išspaudimas kartu su audinio formavimu </w:t>
            </w:r>
          </w:p>
          <w:p>
            <w:pPr>
              <w:spacing w:before="60" w:after="60"/>
              <w:jc w:val="left"/>
              <w:rPr>
                <w:rFonts w:eastAsia="Times New Roman"/>
                <w:noProof/>
                <w:sz w:val="20"/>
                <w:szCs w:val="24"/>
              </w:rPr>
            </w:pPr>
            <w:r>
              <w:rPr>
                <w:noProof/>
                <w:sz w:val="20"/>
              </w:rPr>
              <w:t>arba</w:t>
            </w:r>
          </w:p>
          <w:p>
            <w:pPr>
              <w:spacing w:before="0" w:after="0"/>
              <w:jc w:val="left"/>
              <w:rPr>
                <w:rFonts w:eastAsia="Times New Roman"/>
                <w:noProof/>
                <w:sz w:val="20"/>
                <w:szCs w:val="24"/>
              </w:rPr>
            </w:pPr>
            <w:r>
              <w:rPr>
                <w:noProof/>
                <w:sz w:val="20"/>
              </w:rPr>
              <w:t>vien tik audinio formavimas, kai kitas veltinys pagamintas iš natūralių pluoštų</w:t>
            </w:r>
            <w:r>
              <w:rPr>
                <w:rStyle w:val="FootnoteReference"/>
                <w:noProof/>
              </w:rPr>
              <w:footnoteReference w:id="59"/>
            </w:r>
            <w:r>
              <w:rPr>
                <w:noProof/>
                <w:sz w:val="20"/>
              </w:rPr>
              <w:t>.</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 xml:space="preserve">Cheminių pluoštų išspaudimas kartu su audinio formavimu </w:t>
            </w:r>
          </w:p>
          <w:p>
            <w:pPr>
              <w:spacing w:before="60" w:after="60"/>
              <w:jc w:val="left"/>
              <w:rPr>
                <w:rFonts w:eastAsia="Times New Roman"/>
                <w:noProof/>
                <w:sz w:val="20"/>
                <w:szCs w:val="24"/>
              </w:rPr>
            </w:pPr>
            <w:r>
              <w:rPr>
                <w:noProof/>
                <w:sz w:val="20"/>
              </w:rPr>
              <w:t>arba</w:t>
            </w:r>
          </w:p>
          <w:p>
            <w:pPr>
              <w:spacing w:before="0" w:after="0"/>
              <w:jc w:val="left"/>
              <w:rPr>
                <w:rFonts w:eastAsia="Times New Roman"/>
                <w:noProof/>
                <w:sz w:val="20"/>
                <w:szCs w:val="24"/>
              </w:rPr>
            </w:pPr>
            <w:r>
              <w:rPr>
                <w:noProof/>
                <w:sz w:val="20"/>
              </w:rPr>
              <w:t>vien tik audinio formavimas, kai kitas veltinys pagamintas iš natūralių pluoštų</w:t>
            </w:r>
            <w:r>
              <w:rPr>
                <w:rStyle w:val="FootnoteReference"/>
                <w:noProof/>
              </w:rPr>
              <w:footnoteReference w:id="60"/>
            </w:r>
            <w:r>
              <w:rPr>
                <w:noProof/>
                <w:sz w:val="20"/>
              </w:rPr>
              <w:t>.</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5603</w:t>
            </w:r>
          </w:p>
        </w:tc>
        <w:tc>
          <w:tcPr>
            <w:tcW w:w="1092" w:type="pct"/>
            <w:shd w:val="clear" w:color="auto" w:fill="auto"/>
          </w:tcPr>
          <w:p>
            <w:pPr>
              <w:spacing w:before="0" w:after="0"/>
              <w:jc w:val="left"/>
              <w:rPr>
                <w:rFonts w:eastAsia="Times New Roman"/>
                <w:noProof/>
                <w:sz w:val="20"/>
                <w:szCs w:val="24"/>
              </w:rPr>
            </w:pPr>
            <w:r>
              <w:rPr>
                <w:noProof/>
                <w:sz w:val="20"/>
              </w:rPr>
              <w:t>Neaustinės medžiagos, įmirkytos arba neįmirkytos, aptrauktos arba neaptrauktos, padengtos arba nepadengtos, laminuotos arba nelaminuotos</w:t>
            </w:r>
          </w:p>
          <w:p>
            <w:pPr>
              <w:spacing w:before="0" w:after="0"/>
              <w:jc w:val="left"/>
              <w:rPr>
                <w:rFonts w:eastAsia="Times New Roman"/>
                <w:noProof/>
                <w:sz w:val="20"/>
                <w:szCs w:val="24"/>
              </w:rPr>
            </w:pPr>
          </w:p>
        </w:tc>
        <w:tc>
          <w:tcPr>
            <w:tcW w:w="860" w:type="pct"/>
            <w:shd w:val="clear" w:color="auto" w:fill="auto"/>
          </w:tcPr>
          <w:p>
            <w:pPr>
              <w:spacing w:before="60" w:after="60"/>
              <w:jc w:val="left"/>
              <w:rPr>
                <w:rFonts w:eastAsia="Times New Roman"/>
                <w:noProof/>
                <w:sz w:val="20"/>
                <w:szCs w:val="24"/>
              </w:rPr>
            </w:pPr>
            <w:r>
              <w:rPr>
                <w:noProof/>
                <w:sz w:val="20"/>
              </w:rPr>
              <w:t>Bet kokia neaustinių medžiagų technologija, įskaitant daigstymą.</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Bet kokia neaustinių medžiagų technologija, įskaitant daigstymą.</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5604</w:t>
            </w:r>
          </w:p>
        </w:tc>
        <w:tc>
          <w:tcPr>
            <w:tcW w:w="1092" w:type="pct"/>
            <w:shd w:val="clear" w:color="auto" w:fill="auto"/>
          </w:tcPr>
          <w:p>
            <w:pPr>
              <w:spacing w:before="0" w:after="0"/>
              <w:jc w:val="left"/>
              <w:rPr>
                <w:rFonts w:eastAsia="Times New Roman"/>
                <w:noProof/>
                <w:sz w:val="20"/>
                <w:szCs w:val="24"/>
              </w:rPr>
            </w:pPr>
            <w:r>
              <w:rPr>
                <w:noProof/>
                <w:sz w:val="20"/>
              </w:rPr>
              <w:t>Guminiai siūlai ir kordas, aptraukti tekstilės medžiagomis; tekstilės siūlai, juostelės ir panašūs dirbiniai, priskiriami 5404 arba 5405 pozicijai, įmirkyti, aptraukti, padengti guma arba plastikais:</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Guminiai siūlai ir kordas, aptraukti tekstilės medžiagomis</w:t>
            </w:r>
          </w:p>
        </w:tc>
        <w:tc>
          <w:tcPr>
            <w:tcW w:w="860" w:type="pct"/>
            <w:shd w:val="clear" w:color="auto" w:fill="auto"/>
          </w:tcPr>
          <w:p>
            <w:pPr>
              <w:spacing w:before="0" w:after="0"/>
              <w:jc w:val="left"/>
              <w:rPr>
                <w:rFonts w:eastAsia="Times New Roman"/>
                <w:noProof/>
                <w:sz w:val="20"/>
                <w:szCs w:val="24"/>
              </w:rPr>
            </w:pPr>
            <w:r>
              <w:rPr>
                <w:noProof/>
                <w:sz w:val="20"/>
              </w:rPr>
              <w:t>Gamyba iš guminių siūlų arba kordo, neaptrauktų tekstilės medžiagomis.</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Gamyba iš guminių siūlų arba kordo, neaptrauktų tekstilės medžiagomis.</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Kita</w:t>
            </w:r>
          </w:p>
        </w:tc>
        <w:tc>
          <w:tcPr>
            <w:tcW w:w="860" w:type="pct"/>
            <w:shd w:val="clear" w:color="auto" w:fill="auto"/>
          </w:tcPr>
          <w:p>
            <w:pPr>
              <w:spacing w:before="0" w:after="0"/>
              <w:jc w:val="left"/>
              <w:rPr>
                <w:rFonts w:eastAsia="Times New Roman"/>
                <w:noProof/>
                <w:sz w:val="20"/>
                <w:szCs w:val="24"/>
              </w:rPr>
            </w:pPr>
            <w:r>
              <w:rPr>
                <w:noProof/>
                <w:sz w:val="20"/>
              </w:rPr>
              <w:t>Cheminių pluoštų išspaudimas kartu su verpimu arba natūralių pluoštų verpimu</w:t>
            </w:r>
            <w:r>
              <w:rPr>
                <w:rStyle w:val="FootnoteReference"/>
                <w:noProof/>
              </w:rPr>
              <w:footnoteReference w:id="61"/>
            </w:r>
            <w:r>
              <w:rPr>
                <w:noProof/>
                <w:sz w:val="20"/>
              </w:rPr>
              <w:t>.</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Cheminių pluoštų išspaudimas kartu su verpimu arba natūralių pluoštų verpimu</w:t>
            </w:r>
            <w:r>
              <w:rPr>
                <w:rStyle w:val="FootnoteReference"/>
                <w:noProof/>
              </w:rPr>
              <w:footnoteReference w:id="62"/>
            </w:r>
            <w:r>
              <w:rPr>
                <w:noProof/>
                <w:sz w:val="20"/>
              </w:rPr>
              <w:t>.</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sz w:val="20"/>
              </w:rPr>
              <w:t>5605</w:t>
            </w:r>
          </w:p>
        </w:tc>
        <w:tc>
          <w:tcPr>
            <w:tcW w:w="1092" w:type="pct"/>
            <w:shd w:val="clear" w:color="auto" w:fill="auto"/>
          </w:tcPr>
          <w:p>
            <w:pPr>
              <w:spacing w:before="0" w:after="0"/>
              <w:jc w:val="left"/>
              <w:rPr>
                <w:rFonts w:eastAsia="Times New Roman"/>
                <w:noProof/>
                <w:sz w:val="20"/>
                <w:szCs w:val="24"/>
              </w:rPr>
            </w:pPr>
            <w:r>
              <w:rPr>
                <w:noProof/>
                <w:sz w:val="20"/>
              </w:rPr>
              <w:t>Metalizuoti siūlai, apvytiniai arba neapvytiniai, sudaryti iš tekstilinių siūlų, juostelių ar panašių dirbinių, priskiriamų 5404 arba 5405 pozicijai, kombinuoti su siūlų, juostelių arba miltelių pavidalo metalu arba padengti metalu</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Cheminių pluoštų išspaudimas kartu su verpimu arba natūralių ir (arba) cheminių pluoštų verpimu</w:t>
            </w:r>
            <w:r>
              <w:rPr>
                <w:rStyle w:val="FootnoteReference"/>
                <w:noProof/>
              </w:rPr>
              <w:footnoteReference w:id="63"/>
            </w:r>
            <w:r>
              <w:rPr>
                <w:noProof/>
                <w:sz w:val="20"/>
              </w:rPr>
              <w:t>.</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Cheminių pluoštų išspaudimas kartu su verpimu arba natūralių ir (arba) cheminių pluoštų verpimu</w:t>
            </w:r>
            <w:r>
              <w:rPr>
                <w:rStyle w:val="FootnoteReference"/>
                <w:noProof/>
              </w:rPr>
              <w:footnoteReference w:id="64"/>
            </w:r>
            <w:r>
              <w:rPr>
                <w:noProof/>
                <w:sz w:val="20"/>
              </w:rPr>
              <w:t>.</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5606</w:t>
            </w:r>
          </w:p>
        </w:tc>
        <w:tc>
          <w:tcPr>
            <w:tcW w:w="1092" w:type="pct"/>
            <w:shd w:val="clear" w:color="auto" w:fill="auto"/>
          </w:tcPr>
          <w:p>
            <w:pPr>
              <w:spacing w:before="0" w:after="0"/>
              <w:jc w:val="left"/>
              <w:rPr>
                <w:rFonts w:eastAsia="Times New Roman"/>
                <w:noProof/>
                <w:sz w:val="20"/>
                <w:szCs w:val="24"/>
              </w:rPr>
            </w:pPr>
            <w:r>
              <w:rPr>
                <w:noProof/>
                <w:sz w:val="20"/>
              </w:rPr>
              <w:t>Apvytiniai siūlai, apvytosios juostelės arba panašūs dirbiniai, priskiriami 5404 arba 5405 pozicijai (išskyrus priskiriamus 5605 pozicijai ir apvytinius ašutų verpalus); šeniliniai siūlai (įskaitant plaušelių šenilinius (</w:t>
            </w:r>
            <w:r>
              <w:rPr>
                <w:i/>
                <w:noProof/>
                <w:sz w:val="20"/>
              </w:rPr>
              <w:t>flock chenille</w:t>
            </w:r>
            <w:r>
              <w:rPr>
                <w:noProof/>
                <w:sz w:val="20"/>
              </w:rPr>
              <w:t>) siūlus); apskritai megztieji – kilpoti siūlai (</w:t>
            </w:r>
            <w:r>
              <w:rPr>
                <w:i/>
                <w:noProof/>
                <w:sz w:val="20"/>
              </w:rPr>
              <w:t>loop wale-yarn</w:t>
            </w:r>
            <w:r>
              <w:rPr>
                <w:noProof/>
                <w:sz w:val="20"/>
              </w:rPr>
              <w:t>)</w:t>
            </w:r>
          </w:p>
          <w:p>
            <w:pPr>
              <w:spacing w:before="0" w:after="0"/>
              <w:jc w:val="left"/>
              <w:rPr>
                <w:rFonts w:eastAsia="Times New Roman"/>
                <w:noProof/>
                <w:sz w:val="20"/>
                <w:szCs w:val="24"/>
              </w:rPr>
            </w:pPr>
          </w:p>
        </w:tc>
        <w:tc>
          <w:tcPr>
            <w:tcW w:w="860" w:type="pct"/>
            <w:shd w:val="clear" w:color="auto" w:fill="auto"/>
          </w:tcPr>
          <w:p>
            <w:pPr>
              <w:spacing w:before="60" w:after="60"/>
              <w:jc w:val="left"/>
              <w:rPr>
                <w:rFonts w:eastAsia="Times New Roman"/>
                <w:noProof/>
                <w:sz w:val="20"/>
                <w:szCs w:val="24"/>
              </w:rPr>
            </w:pPr>
            <w:r>
              <w:rPr>
                <w:noProof/>
                <w:sz w:val="20"/>
              </w:rPr>
              <w:t>Cheminių pluoštų išspaudimas kartu su verpimu arba natūralių ir (arba) cheminių pluoštų verpimu</w:t>
            </w:r>
          </w:p>
          <w:p>
            <w:pPr>
              <w:spacing w:before="60" w:after="60"/>
              <w:jc w:val="left"/>
              <w:rPr>
                <w:rFonts w:eastAsia="Times New Roman"/>
                <w:noProof/>
                <w:sz w:val="20"/>
                <w:szCs w:val="24"/>
              </w:rPr>
            </w:pPr>
            <w:r>
              <w:rPr>
                <w:noProof/>
                <w:sz w:val="20"/>
              </w:rPr>
              <w:t>arba</w:t>
            </w:r>
          </w:p>
          <w:p>
            <w:pPr>
              <w:spacing w:before="60" w:after="60"/>
              <w:jc w:val="left"/>
              <w:rPr>
                <w:rFonts w:eastAsia="Times New Roman"/>
                <w:noProof/>
                <w:sz w:val="20"/>
                <w:szCs w:val="24"/>
              </w:rPr>
            </w:pPr>
            <w:r>
              <w:rPr>
                <w:noProof/>
                <w:sz w:val="20"/>
              </w:rPr>
              <w:t>verpimas kartu su flokavimu</w:t>
            </w:r>
          </w:p>
          <w:p>
            <w:pPr>
              <w:spacing w:before="60" w:after="60"/>
              <w:jc w:val="left"/>
              <w:rPr>
                <w:rFonts w:eastAsia="Times New Roman"/>
                <w:noProof/>
                <w:sz w:val="20"/>
                <w:szCs w:val="24"/>
              </w:rPr>
            </w:pPr>
            <w:r>
              <w:rPr>
                <w:noProof/>
                <w:sz w:val="20"/>
              </w:rPr>
              <w:t>arba</w:t>
            </w:r>
          </w:p>
          <w:p>
            <w:pPr>
              <w:spacing w:before="0" w:after="0"/>
              <w:jc w:val="left"/>
              <w:rPr>
                <w:rFonts w:eastAsia="Times New Roman"/>
                <w:noProof/>
                <w:sz w:val="20"/>
                <w:szCs w:val="24"/>
              </w:rPr>
            </w:pPr>
            <w:r>
              <w:rPr>
                <w:noProof/>
                <w:sz w:val="20"/>
              </w:rPr>
              <w:t>flokavimas kartu su dažymu</w:t>
            </w:r>
            <w:r>
              <w:rPr>
                <w:rStyle w:val="FootnoteReference"/>
                <w:noProof/>
              </w:rPr>
              <w:footnoteReference w:id="65"/>
            </w:r>
            <w:r>
              <w:rPr>
                <w:noProof/>
                <w:sz w:val="20"/>
              </w:rPr>
              <w:t>.</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Cheminių pluoštų išspaudimas kartu su verpimu arba natūralių ir (arba) cheminių pluoštų verpimu</w:t>
            </w:r>
          </w:p>
          <w:p>
            <w:pPr>
              <w:spacing w:before="60" w:after="60"/>
              <w:jc w:val="left"/>
              <w:rPr>
                <w:rFonts w:eastAsia="Times New Roman"/>
                <w:noProof/>
                <w:sz w:val="20"/>
                <w:szCs w:val="24"/>
              </w:rPr>
            </w:pPr>
            <w:r>
              <w:rPr>
                <w:noProof/>
                <w:sz w:val="20"/>
              </w:rPr>
              <w:t>arba</w:t>
            </w:r>
          </w:p>
          <w:p>
            <w:pPr>
              <w:spacing w:before="60" w:after="60"/>
              <w:jc w:val="left"/>
              <w:rPr>
                <w:rFonts w:eastAsia="Times New Roman"/>
                <w:noProof/>
                <w:sz w:val="20"/>
                <w:szCs w:val="24"/>
              </w:rPr>
            </w:pPr>
            <w:r>
              <w:rPr>
                <w:noProof/>
                <w:sz w:val="20"/>
              </w:rPr>
              <w:t>verpimas kartu su flokavimu</w:t>
            </w:r>
          </w:p>
          <w:p>
            <w:pPr>
              <w:spacing w:before="60" w:after="60"/>
              <w:jc w:val="left"/>
              <w:rPr>
                <w:rFonts w:eastAsia="Times New Roman"/>
                <w:noProof/>
                <w:sz w:val="20"/>
                <w:szCs w:val="24"/>
              </w:rPr>
            </w:pPr>
            <w:r>
              <w:rPr>
                <w:noProof/>
                <w:sz w:val="20"/>
              </w:rPr>
              <w:t>arba</w:t>
            </w:r>
          </w:p>
          <w:p>
            <w:pPr>
              <w:spacing w:before="0" w:after="0"/>
              <w:jc w:val="left"/>
              <w:rPr>
                <w:rFonts w:eastAsia="Times New Roman"/>
                <w:noProof/>
                <w:sz w:val="20"/>
                <w:szCs w:val="24"/>
              </w:rPr>
            </w:pPr>
            <w:r>
              <w:rPr>
                <w:noProof/>
                <w:sz w:val="20"/>
              </w:rPr>
              <w:t>flokavimas kartu su dažymu</w:t>
            </w:r>
            <w:r>
              <w:rPr>
                <w:rStyle w:val="FootnoteReference"/>
                <w:noProof/>
              </w:rPr>
              <w:footnoteReference w:id="66"/>
            </w:r>
            <w:r>
              <w:rPr>
                <w:noProof/>
                <w:sz w:val="20"/>
              </w:rPr>
              <w:t>.</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57 skirsnis</w:t>
            </w:r>
          </w:p>
        </w:tc>
        <w:tc>
          <w:tcPr>
            <w:tcW w:w="1092" w:type="pct"/>
            <w:shd w:val="clear" w:color="auto" w:fill="auto"/>
          </w:tcPr>
          <w:p>
            <w:pPr>
              <w:spacing w:before="0" w:after="0"/>
              <w:jc w:val="left"/>
              <w:rPr>
                <w:rFonts w:eastAsia="Times New Roman"/>
                <w:noProof/>
                <w:sz w:val="20"/>
                <w:szCs w:val="24"/>
              </w:rPr>
            </w:pPr>
            <w:r>
              <w:rPr>
                <w:noProof/>
                <w:sz w:val="20"/>
              </w:rPr>
              <w:t>Kilimai ir kita tekstilinė grindų danga</w:t>
            </w:r>
          </w:p>
          <w:p>
            <w:pPr>
              <w:spacing w:before="0" w:after="0"/>
              <w:jc w:val="left"/>
              <w:rPr>
                <w:rFonts w:eastAsia="Times New Roman"/>
                <w:noProof/>
                <w:sz w:val="20"/>
                <w:szCs w:val="24"/>
              </w:rPr>
            </w:pPr>
          </w:p>
        </w:tc>
        <w:tc>
          <w:tcPr>
            <w:tcW w:w="860" w:type="pct"/>
            <w:shd w:val="clear" w:color="auto" w:fill="auto"/>
          </w:tcPr>
          <w:p>
            <w:pPr>
              <w:spacing w:before="60" w:after="60"/>
              <w:jc w:val="left"/>
              <w:rPr>
                <w:rFonts w:eastAsia="Times New Roman"/>
                <w:noProof/>
                <w:sz w:val="20"/>
                <w:szCs w:val="20"/>
              </w:rPr>
            </w:pPr>
            <w:r>
              <w:rPr>
                <w:noProof/>
                <w:sz w:val="20"/>
                <w:szCs w:val="20"/>
              </w:rPr>
              <w:t>Natūralių ir (arba) cheminių kuokštelinių pluoštų verpimas arba cheminių gijinių siūlų išspaudimas, abiem atvejais kartu su audimu,</w:t>
            </w:r>
          </w:p>
          <w:p>
            <w:pPr>
              <w:spacing w:before="60" w:after="60"/>
              <w:jc w:val="left"/>
              <w:rPr>
                <w:rFonts w:eastAsia="Times New Roman"/>
                <w:noProof/>
                <w:sz w:val="20"/>
                <w:szCs w:val="20"/>
              </w:rPr>
            </w:pPr>
            <w:r>
              <w:rPr>
                <w:noProof/>
                <w:sz w:val="20"/>
                <w:szCs w:val="20"/>
              </w:rPr>
              <w:t>arba</w:t>
            </w:r>
          </w:p>
          <w:p>
            <w:pPr>
              <w:spacing w:before="60" w:after="60"/>
              <w:jc w:val="left"/>
              <w:rPr>
                <w:rFonts w:eastAsia="Times New Roman"/>
                <w:noProof/>
                <w:sz w:val="20"/>
                <w:szCs w:val="20"/>
              </w:rPr>
            </w:pPr>
            <w:r>
              <w:rPr>
                <w:noProof/>
                <w:sz w:val="20"/>
                <w:szCs w:val="20"/>
              </w:rPr>
              <w:t xml:space="preserve">gamyba iš kokoso pluošto (plaušų), sizalio pluošto arba džiuto pluošto verpalų, </w:t>
            </w:r>
          </w:p>
          <w:p>
            <w:pPr>
              <w:spacing w:before="60" w:after="60"/>
              <w:jc w:val="left"/>
              <w:rPr>
                <w:rFonts w:eastAsia="Times New Roman"/>
                <w:noProof/>
                <w:sz w:val="20"/>
                <w:szCs w:val="20"/>
              </w:rPr>
            </w:pPr>
            <w:r>
              <w:rPr>
                <w:noProof/>
                <w:sz w:val="20"/>
                <w:szCs w:val="20"/>
              </w:rPr>
              <w:t>arba</w:t>
            </w:r>
          </w:p>
          <w:p>
            <w:pPr>
              <w:spacing w:before="60" w:after="60"/>
              <w:jc w:val="left"/>
              <w:rPr>
                <w:rFonts w:eastAsia="Times New Roman"/>
                <w:noProof/>
                <w:sz w:val="20"/>
                <w:szCs w:val="20"/>
              </w:rPr>
            </w:pPr>
            <w:r>
              <w:rPr>
                <w:noProof/>
                <w:sz w:val="20"/>
                <w:szCs w:val="20"/>
              </w:rPr>
              <w:t xml:space="preserve">flokavimas kartu su dažymu arba padengimu, </w:t>
            </w:r>
          </w:p>
          <w:p>
            <w:pPr>
              <w:spacing w:before="60" w:after="60"/>
              <w:jc w:val="left"/>
              <w:rPr>
                <w:rFonts w:eastAsia="Times New Roman"/>
                <w:noProof/>
                <w:sz w:val="20"/>
                <w:szCs w:val="20"/>
              </w:rPr>
            </w:pPr>
            <w:r>
              <w:rPr>
                <w:noProof/>
                <w:sz w:val="20"/>
                <w:szCs w:val="20"/>
              </w:rPr>
              <w:t>arba</w:t>
            </w:r>
          </w:p>
          <w:p>
            <w:pPr>
              <w:spacing w:before="60" w:after="60"/>
              <w:jc w:val="left"/>
              <w:rPr>
                <w:rFonts w:eastAsia="Times New Roman"/>
                <w:noProof/>
                <w:sz w:val="20"/>
                <w:szCs w:val="20"/>
              </w:rPr>
            </w:pPr>
            <w:r>
              <w:rPr>
                <w:noProof/>
                <w:sz w:val="20"/>
                <w:szCs w:val="20"/>
              </w:rPr>
              <w:t>pūkų įsiuvimas kartu su dažymu arba marginimu.</w:t>
            </w:r>
          </w:p>
          <w:p>
            <w:pPr>
              <w:spacing w:before="60" w:after="60"/>
              <w:jc w:val="left"/>
              <w:rPr>
                <w:rFonts w:eastAsia="Times New Roman"/>
                <w:noProof/>
                <w:sz w:val="20"/>
                <w:szCs w:val="20"/>
              </w:rPr>
            </w:pPr>
            <w:r>
              <w:rPr>
                <w:noProof/>
                <w:sz w:val="20"/>
                <w:szCs w:val="20"/>
              </w:rPr>
              <w:t>Cheminių pluoštų išspaudimas kartu su neaustinių medžiagų technologijomis, įskaitant daigstymą</w:t>
            </w:r>
            <w:r>
              <w:rPr>
                <w:rStyle w:val="FootnoteReference"/>
                <w:noProof/>
                <w:sz w:val="20"/>
                <w:szCs w:val="20"/>
              </w:rPr>
              <w:footnoteReference w:id="67"/>
            </w:r>
            <w:r>
              <w:rPr>
                <w:noProof/>
                <w:sz w:val="20"/>
                <w:szCs w:val="20"/>
              </w:rPr>
              <w:t>.</w:t>
            </w:r>
          </w:p>
          <w:p>
            <w:pPr>
              <w:spacing w:before="60" w:after="60"/>
              <w:ind w:left="113" w:hanging="113"/>
              <w:jc w:val="left"/>
              <w:rPr>
                <w:rFonts w:eastAsia="Times New Roman"/>
                <w:noProof/>
                <w:sz w:val="20"/>
                <w:szCs w:val="20"/>
              </w:rPr>
            </w:pPr>
            <w:r>
              <w:rPr>
                <w:noProof/>
                <w:sz w:val="20"/>
                <w:szCs w:val="20"/>
              </w:rPr>
              <w:t>Tačiau:</w:t>
            </w:r>
          </w:p>
          <w:p>
            <w:pPr>
              <w:spacing w:before="60" w:after="60"/>
              <w:ind w:left="113" w:hanging="113"/>
              <w:jc w:val="left"/>
              <w:rPr>
                <w:rFonts w:eastAsia="Times New Roman"/>
                <w:noProof/>
                <w:sz w:val="20"/>
                <w:szCs w:val="20"/>
              </w:rPr>
            </w:pPr>
            <w:r>
              <w:rPr>
                <w:noProof/>
                <w:sz w:val="20"/>
                <w:szCs w:val="20"/>
              </w:rPr>
              <w:t>–</w:t>
            </w:r>
            <w:r>
              <w:rPr>
                <w:noProof/>
                <w:sz w:val="20"/>
                <w:szCs w:val="20"/>
              </w:rPr>
              <w:tab/>
              <w:t>polipropileno gijos, priskiriamos 5402 pozicijai,</w:t>
            </w:r>
          </w:p>
          <w:p>
            <w:pPr>
              <w:spacing w:before="60" w:after="60"/>
              <w:ind w:left="113" w:hanging="113"/>
              <w:jc w:val="left"/>
              <w:rPr>
                <w:rFonts w:eastAsia="Times New Roman"/>
                <w:noProof/>
                <w:sz w:val="20"/>
                <w:szCs w:val="20"/>
              </w:rPr>
            </w:pPr>
            <w:r>
              <w:rPr>
                <w:noProof/>
                <w:sz w:val="20"/>
                <w:szCs w:val="20"/>
              </w:rPr>
              <w:t>–</w:t>
            </w:r>
            <w:r>
              <w:rPr>
                <w:noProof/>
                <w:sz w:val="20"/>
                <w:szCs w:val="20"/>
              </w:rPr>
              <w:tab/>
              <w:t>polipropileno pluoštai, priskiriami 5503 arba 5506 pozicijai, arba</w:t>
            </w:r>
          </w:p>
          <w:p>
            <w:pPr>
              <w:spacing w:before="60" w:after="60"/>
              <w:ind w:left="113" w:hanging="113"/>
              <w:jc w:val="left"/>
              <w:rPr>
                <w:rFonts w:eastAsia="Times New Roman"/>
                <w:noProof/>
                <w:sz w:val="20"/>
                <w:szCs w:val="20"/>
              </w:rPr>
            </w:pPr>
            <w:r>
              <w:rPr>
                <w:noProof/>
                <w:sz w:val="20"/>
                <w:szCs w:val="20"/>
              </w:rPr>
              <w:t>–</w:t>
            </w:r>
            <w:r>
              <w:rPr>
                <w:noProof/>
                <w:sz w:val="20"/>
                <w:szCs w:val="20"/>
              </w:rPr>
              <w:tab/>
              <w:t>polipropileno gijų gniūžtės, priskiriamos 5501 pozicijai,</w:t>
            </w:r>
          </w:p>
          <w:p>
            <w:pPr>
              <w:spacing w:before="60" w:after="60"/>
              <w:jc w:val="left"/>
              <w:rPr>
                <w:rFonts w:eastAsia="Times New Roman"/>
                <w:noProof/>
                <w:sz w:val="20"/>
                <w:szCs w:val="20"/>
              </w:rPr>
            </w:pPr>
            <w:r>
              <w:rPr>
                <w:noProof/>
                <w:sz w:val="20"/>
                <w:szCs w:val="20"/>
              </w:rPr>
              <w:t xml:space="preserve">kurių atskiros gijos arba pluošto ilginis tankis visais atvejais mažesnis kaip 9 deciteksai, gali būti panaudoti, jei jų bendra vertė neviršija 40 % produkto </w:t>
            </w:r>
            <w:r>
              <w:rPr>
                <w:i/>
                <w:noProof/>
                <w:sz w:val="20"/>
                <w:szCs w:val="20"/>
              </w:rPr>
              <w:t>ex-works</w:t>
            </w:r>
            <w:r>
              <w:rPr>
                <w:noProof/>
                <w:sz w:val="20"/>
                <w:szCs w:val="20"/>
              </w:rPr>
              <w:t xml:space="preserve"> kainos.</w:t>
            </w:r>
          </w:p>
          <w:p>
            <w:pPr>
              <w:spacing w:before="0" w:after="0"/>
              <w:jc w:val="left"/>
              <w:rPr>
                <w:rFonts w:eastAsia="Times New Roman"/>
                <w:noProof/>
                <w:sz w:val="20"/>
                <w:szCs w:val="20"/>
              </w:rPr>
            </w:pPr>
            <w:r>
              <w:rPr>
                <w:noProof/>
                <w:sz w:val="20"/>
                <w:szCs w:val="20"/>
              </w:rPr>
              <w:t>Džiuto pluoštas gali būti naudojamas kaip pagrindas.</w:t>
            </w:r>
          </w:p>
          <w:p>
            <w:pPr>
              <w:spacing w:before="0" w:after="0"/>
              <w:jc w:val="left"/>
              <w:rPr>
                <w:rFonts w:eastAsia="Times New Roman"/>
                <w:noProof/>
                <w:sz w:val="20"/>
                <w:szCs w:val="20"/>
              </w:rPr>
            </w:pPr>
          </w:p>
        </w:tc>
        <w:tc>
          <w:tcPr>
            <w:tcW w:w="815" w:type="pct"/>
            <w:shd w:val="clear" w:color="auto" w:fill="auto"/>
          </w:tcPr>
          <w:p>
            <w:pPr>
              <w:spacing w:before="0" w:after="0"/>
              <w:jc w:val="left"/>
              <w:rPr>
                <w:rFonts w:eastAsia="Times New Roman"/>
                <w:noProof/>
                <w:sz w:val="16"/>
                <w:szCs w:val="16"/>
              </w:rPr>
            </w:pPr>
          </w:p>
        </w:tc>
        <w:tc>
          <w:tcPr>
            <w:tcW w:w="840" w:type="pct"/>
            <w:shd w:val="clear" w:color="auto" w:fill="auto"/>
          </w:tcPr>
          <w:p>
            <w:pPr>
              <w:spacing w:before="60" w:after="60"/>
              <w:jc w:val="left"/>
              <w:rPr>
                <w:rFonts w:eastAsia="Times New Roman"/>
                <w:noProof/>
                <w:sz w:val="20"/>
                <w:szCs w:val="20"/>
              </w:rPr>
            </w:pPr>
            <w:r>
              <w:rPr>
                <w:noProof/>
                <w:sz w:val="20"/>
                <w:szCs w:val="20"/>
              </w:rPr>
              <w:t>Natūralių ir (arba) cheminių kuokštelinių pluoštų verpimas arba cheminių gijinių siūlų išspaudimas, abiem atvejais kartu su audimu,</w:t>
            </w:r>
          </w:p>
          <w:p>
            <w:pPr>
              <w:spacing w:before="60" w:after="60"/>
              <w:jc w:val="left"/>
              <w:rPr>
                <w:rFonts w:eastAsia="Times New Roman"/>
                <w:noProof/>
                <w:sz w:val="20"/>
                <w:szCs w:val="20"/>
              </w:rPr>
            </w:pPr>
            <w:r>
              <w:rPr>
                <w:noProof/>
                <w:sz w:val="20"/>
                <w:szCs w:val="20"/>
              </w:rPr>
              <w:t>arba</w:t>
            </w:r>
          </w:p>
          <w:p>
            <w:pPr>
              <w:spacing w:before="60" w:after="60"/>
              <w:jc w:val="left"/>
              <w:rPr>
                <w:rFonts w:eastAsia="Times New Roman"/>
                <w:noProof/>
                <w:sz w:val="20"/>
                <w:szCs w:val="20"/>
              </w:rPr>
            </w:pPr>
            <w:r>
              <w:rPr>
                <w:noProof/>
                <w:sz w:val="20"/>
                <w:szCs w:val="20"/>
              </w:rPr>
              <w:t xml:space="preserve">gamyba iš kokoso pluošto (plaušų), sizalio pluošto arba džiuto pluošto verpalų, </w:t>
            </w:r>
          </w:p>
          <w:p>
            <w:pPr>
              <w:spacing w:before="60" w:after="60"/>
              <w:jc w:val="left"/>
              <w:rPr>
                <w:rFonts w:eastAsia="Times New Roman"/>
                <w:noProof/>
                <w:sz w:val="20"/>
                <w:szCs w:val="20"/>
              </w:rPr>
            </w:pPr>
            <w:r>
              <w:rPr>
                <w:noProof/>
                <w:sz w:val="20"/>
                <w:szCs w:val="20"/>
              </w:rPr>
              <w:t>arba</w:t>
            </w:r>
          </w:p>
          <w:p>
            <w:pPr>
              <w:spacing w:before="60" w:after="60"/>
              <w:jc w:val="left"/>
              <w:rPr>
                <w:rFonts w:eastAsia="Times New Roman"/>
                <w:noProof/>
                <w:sz w:val="20"/>
                <w:szCs w:val="20"/>
              </w:rPr>
            </w:pPr>
            <w:r>
              <w:rPr>
                <w:noProof/>
                <w:sz w:val="20"/>
                <w:szCs w:val="20"/>
              </w:rPr>
              <w:t xml:space="preserve">flokavimas kartu su dažymu arba padengimu, </w:t>
            </w:r>
          </w:p>
          <w:p>
            <w:pPr>
              <w:spacing w:before="60" w:after="60"/>
              <w:jc w:val="left"/>
              <w:rPr>
                <w:rFonts w:eastAsia="Times New Roman"/>
                <w:noProof/>
                <w:sz w:val="20"/>
                <w:szCs w:val="20"/>
              </w:rPr>
            </w:pPr>
            <w:r>
              <w:rPr>
                <w:noProof/>
                <w:sz w:val="20"/>
                <w:szCs w:val="20"/>
              </w:rPr>
              <w:t>arba</w:t>
            </w:r>
          </w:p>
          <w:p>
            <w:pPr>
              <w:spacing w:before="60" w:after="60"/>
              <w:jc w:val="left"/>
              <w:rPr>
                <w:rFonts w:eastAsia="Times New Roman"/>
                <w:noProof/>
                <w:sz w:val="20"/>
                <w:szCs w:val="20"/>
              </w:rPr>
            </w:pPr>
            <w:r>
              <w:rPr>
                <w:noProof/>
                <w:sz w:val="20"/>
                <w:szCs w:val="20"/>
              </w:rPr>
              <w:t>pūkų įsiuvimas kartu su dažymu arba marginimu.</w:t>
            </w:r>
          </w:p>
          <w:p>
            <w:pPr>
              <w:spacing w:before="60" w:after="60"/>
              <w:jc w:val="left"/>
              <w:rPr>
                <w:rFonts w:eastAsia="Times New Roman"/>
                <w:noProof/>
                <w:sz w:val="20"/>
                <w:szCs w:val="20"/>
              </w:rPr>
            </w:pPr>
            <w:r>
              <w:rPr>
                <w:noProof/>
                <w:sz w:val="20"/>
                <w:szCs w:val="20"/>
              </w:rPr>
              <w:t>Cheminių pluoštų išspaudimas kartu su neaustinių medžiagų technologijomis, įskaitant daigstymą</w:t>
            </w:r>
            <w:r>
              <w:rPr>
                <w:rStyle w:val="FootnoteReference"/>
                <w:noProof/>
                <w:sz w:val="20"/>
                <w:szCs w:val="20"/>
              </w:rPr>
              <w:footnoteReference w:id="68"/>
            </w:r>
            <w:r>
              <w:rPr>
                <w:noProof/>
                <w:sz w:val="20"/>
                <w:szCs w:val="20"/>
              </w:rPr>
              <w:t>.</w:t>
            </w:r>
          </w:p>
          <w:p>
            <w:pPr>
              <w:spacing w:before="60" w:after="60"/>
              <w:ind w:left="113" w:hanging="113"/>
              <w:jc w:val="left"/>
              <w:rPr>
                <w:rFonts w:eastAsia="Times New Roman"/>
                <w:noProof/>
                <w:sz w:val="20"/>
                <w:szCs w:val="20"/>
              </w:rPr>
            </w:pPr>
            <w:r>
              <w:rPr>
                <w:noProof/>
                <w:sz w:val="20"/>
                <w:szCs w:val="20"/>
              </w:rPr>
              <w:t>Tačiau:</w:t>
            </w:r>
          </w:p>
          <w:p>
            <w:pPr>
              <w:spacing w:before="60" w:after="60"/>
              <w:ind w:left="113" w:hanging="113"/>
              <w:jc w:val="left"/>
              <w:rPr>
                <w:rFonts w:eastAsia="Times New Roman"/>
                <w:noProof/>
                <w:sz w:val="20"/>
                <w:szCs w:val="20"/>
              </w:rPr>
            </w:pPr>
            <w:r>
              <w:rPr>
                <w:noProof/>
                <w:sz w:val="20"/>
                <w:szCs w:val="20"/>
              </w:rPr>
              <w:t>–</w:t>
            </w:r>
            <w:r>
              <w:rPr>
                <w:noProof/>
                <w:sz w:val="20"/>
                <w:szCs w:val="20"/>
              </w:rPr>
              <w:tab/>
              <w:t>polipropileno gijos, priskiriamos 5402 pozicijai,</w:t>
            </w:r>
          </w:p>
          <w:p>
            <w:pPr>
              <w:spacing w:before="60" w:after="60"/>
              <w:ind w:left="113" w:hanging="113"/>
              <w:jc w:val="left"/>
              <w:rPr>
                <w:rFonts w:eastAsia="Times New Roman"/>
                <w:noProof/>
                <w:sz w:val="20"/>
                <w:szCs w:val="20"/>
              </w:rPr>
            </w:pPr>
            <w:r>
              <w:rPr>
                <w:noProof/>
                <w:sz w:val="20"/>
                <w:szCs w:val="20"/>
              </w:rPr>
              <w:t>–</w:t>
            </w:r>
            <w:r>
              <w:rPr>
                <w:noProof/>
                <w:sz w:val="20"/>
                <w:szCs w:val="20"/>
              </w:rPr>
              <w:tab/>
              <w:t>polipropileno pluoštai, priskiriami 5503 arba 5506 pozicijai, arba</w:t>
            </w:r>
          </w:p>
          <w:p>
            <w:pPr>
              <w:spacing w:before="60" w:after="60"/>
              <w:ind w:left="113" w:hanging="113"/>
              <w:jc w:val="left"/>
              <w:rPr>
                <w:rFonts w:eastAsia="Times New Roman"/>
                <w:noProof/>
                <w:sz w:val="20"/>
                <w:szCs w:val="20"/>
              </w:rPr>
            </w:pPr>
            <w:r>
              <w:rPr>
                <w:noProof/>
                <w:sz w:val="20"/>
                <w:szCs w:val="20"/>
              </w:rPr>
              <w:t>–</w:t>
            </w:r>
            <w:r>
              <w:rPr>
                <w:noProof/>
                <w:sz w:val="20"/>
                <w:szCs w:val="20"/>
              </w:rPr>
              <w:tab/>
              <w:t>polipropileno gijų gniūžtės, priskiriamos 5501 pozicijai,</w:t>
            </w:r>
          </w:p>
          <w:p>
            <w:pPr>
              <w:spacing w:before="60" w:after="60"/>
              <w:jc w:val="left"/>
              <w:rPr>
                <w:rFonts w:eastAsia="Times New Roman"/>
                <w:noProof/>
                <w:sz w:val="20"/>
                <w:szCs w:val="20"/>
              </w:rPr>
            </w:pPr>
            <w:r>
              <w:rPr>
                <w:noProof/>
                <w:sz w:val="20"/>
                <w:szCs w:val="20"/>
              </w:rPr>
              <w:t xml:space="preserve">kurių atskiros gijos arba pluošto ilginis tankis visais atvejais mažesnis kaip 9 deciteksai, gali būti panaudoti, jei jų bendra vertė neviršija 40 % produkto </w:t>
            </w:r>
            <w:r>
              <w:rPr>
                <w:i/>
                <w:noProof/>
                <w:sz w:val="20"/>
                <w:szCs w:val="20"/>
              </w:rPr>
              <w:t>ex-works</w:t>
            </w:r>
            <w:r>
              <w:rPr>
                <w:noProof/>
                <w:sz w:val="20"/>
                <w:szCs w:val="20"/>
              </w:rPr>
              <w:t xml:space="preserve"> kainos.</w:t>
            </w:r>
          </w:p>
          <w:p>
            <w:pPr>
              <w:spacing w:before="0" w:after="0"/>
              <w:jc w:val="left"/>
              <w:rPr>
                <w:rFonts w:eastAsia="Times New Roman"/>
                <w:noProof/>
                <w:sz w:val="20"/>
                <w:szCs w:val="20"/>
              </w:rPr>
            </w:pPr>
            <w:r>
              <w:rPr>
                <w:noProof/>
                <w:sz w:val="20"/>
                <w:szCs w:val="20"/>
              </w:rPr>
              <w:t>Džiuto pluoštas gali būti naudojamas kaip pagrindas.</w:t>
            </w:r>
          </w:p>
          <w:p>
            <w:pPr>
              <w:spacing w:before="0" w:after="0"/>
              <w:jc w:val="left"/>
              <w:rPr>
                <w:rFonts w:eastAsia="Times New Roman"/>
                <w:noProof/>
                <w:sz w:val="20"/>
                <w:szCs w:val="20"/>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sz w:val="20"/>
              </w:rPr>
              <w:t>ex 58 skirsnis</w:t>
            </w:r>
          </w:p>
        </w:tc>
        <w:tc>
          <w:tcPr>
            <w:tcW w:w="1092" w:type="pct"/>
            <w:shd w:val="clear" w:color="auto" w:fill="auto"/>
          </w:tcPr>
          <w:p>
            <w:pPr>
              <w:spacing w:before="0" w:after="0"/>
              <w:jc w:val="left"/>
              <w:rPr>
                <w:rFonts w:eastAsia="Times New Roman"/>
                <w:noProof/>
                <w:sz w:val="20"/>
                <w:szCs w:val="24"/>
              </w:rPr>
            </w:pPr>
            <w:r>
              <w:rPr>
                <w:noProof/>
                <w:sz w:val="20"/>
              </w:rPr>
              <w:t>Specialieji audiniai; siūtiniai pūkiniai tekstilės gaminiai; nėriniai; gobelenai; apsiuvai; siuvinėjimai; išskyrus:</w:t>
            </w:r>
          </w:p>
          <w:p>
            <w:pPr>
              <w:spacing w:before="0" w:after="0"/>
              <w:jc w:val="left"/>
              <w:rPr>
                <w:rFonts w:eastAsia="Times New Roman"/>
                <w:noProof/>
                <w:sz w:val="20"/>
                <w:szCs w:val="24"/>
              </w:rPr>
            </w:pPr>
          </w:p>
        </w:tc>
        <w:tc>
          <w:tcPr>
            <w:tcW w:w="860" w:type="pct"/>
            <w:shd w:val="clear" w:color="auto" w:fill="auto"/>
          </w:tcPr>
          <w:p>
            <w:pPr>
              <w:spacing w:before="60" w:after="60"/>
              <w:jc w:val="left"/>
              <w:rPr>
                <w:rFonts w:eastAsia="Times New Roman"/>
                <w:noProof/>
                <w:sz w:val="20"/>
                <w:szCs w:val="24"/>
              </w:rPr>
            </w:pPr>
            <w:r>
              <w:rPr>
                <w:noProof/>
                <w:sz w:val="20"/>
              </w:rPr>
              <w:t>Audimas</w:t>
            </w:r>
            <w:r>
              <w:rPr>
                <w:rStyle w:val="FootnoteReference"/>
                <w:noProof/>
              </w:rPr>
              <w:footnoteReference w:id="69"/>
            </w:r>
          </w:p>
          <w:p>
            <w:pPr>
              <w:spacing w:before="60" w:after="60"/>
              <w:jc w:val="left"/>
              <w:rPr>
                <w:rFonts w:eastAsia="Times New Roman"/>
                <w:iCs/>
                <w:noProof/>
                <w:sz w:val="20"/>
                <w:szCs w:val="24"/>
              </w:rPr>
            </w:pPr>
            <w:r>
              <w:rPr>
                <w:noProof/>
                <w:sz w:val="20"/>
              </w:rPr>
              <w:t>arba</w:t>
            </w:r>
          </w:p>
          <w:p>
            <w:pPr>
              <w:spacing w:before="0" w:after="0"/>
              <w:jc w:val="left"/>
              <w:rPr>
                <w:rFonts w:eastAsia="Times New Roman"/>
                <w:noProof/>
                <w:sz w:val="20"/>
                <w:szCs w:val="24"/>
              </w:rPr>
            </w:pPr>
            <w:r>
              <w:rPr>
                <w:noProof/>
                <w:sz w:val="20"/>
              </w:rPr>
              <w:t xml:space="preserve">marginimas, kuriam reikalingos mažiausiai dvi paruošiamosios arba baigiamosios operacijos (pavyzdžiui, plovimas, balinimas, merserizavimas, terminis fiksavimas, šiaušimas, kalandravimas, apdorojimas netraukumui, permanentinis užbaigimas, dekatavimas, įmirkymas, taisymas ir mazgų paslėpimas), jei panaudoto nemarginto audinio vertė neviršija 50 % produkto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Audimas</w:t>
            </w:r>
            <w:r>
              <w:rPr>
                <w:rStyle w:val="FootnoteReference"/>
                <w:noProof/>
              </w:rPr>
              <w:footnoteReference w:id="70"/>
            </w:r>
          </w:p>
          <w:p>
            <w:pPr>
              <w:spacing w:before="0" w:after="0"/>
              <w:jc w:val="left"/>
              <w:rPr>
                <w:rFonts w:eastAsia="Times New Roman"/>
                <w:noProof/>
                <w:sz w:val="20"/>
                <w:szCs w:val="24"/>
              </w:rPr>
            </w:pPr>
          </w:p>
          <w:p>
            <w:pPr>
              <w:spacing w:before="0" w:after="0"/>
              <w:jc w:val="center"/>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 xml:space="preserve">Marginimas, kuriam reikalingos mažiausiai dvi paruošiamosios arba baigiamosios operacijos (pavyzdžiui, plovimas, balinimas, merserizavimas, terminis fiksavimas, šiaušimas, kalandravimas, apdorojimas netraukumui, permanentinis užbaigimas, dekatavimas, įmirkymas, taisymas ir mazgų paslėpimas), jei panaudoto nemarginto audinio vertė neviršija 50 % produkto </w:t>
            </w:r>
            <w:r>
              <w:rPr>
                <w:i/>
                <w:noProof/>
                <w:sz w:val="20"/>
              </w:rPr>
              <w:t>ex-works</w:t>
            </w:r>
            <w:r>
              <w:rPr>
                <w:noProof/>
                <w:sz w:val="20"/>
              </w:rPr>
              <w:t xml:space="preserve"> kainos.</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5805</w:t>
            </w:r>
          </w:p>
        </w:tc>
        <w:tc>
          <w:tcPr>
            <w:tcW w:w="1092" w:type="pct"/>
            <w:shd w:val="clear" w:color="auto" w:fill="auto"/>
          </w:tcPr>
          <w:p>
            <w:pPr>
              <w:spacing w:before="0" w:after="0"/>
              <w:jc w:val="left"/>
              <w:rPr>
                <w:rFonts w:eastAsia="Times New Roman"/>
                <w:noProof/>
                <w:sz w:val="20"/>
                <w:szCs w:val="24"/>
              </w:rPr>
            </w:pPr>
            <w:r>
              <w:rPr>
                <w:noProof/>
                <w:sz w:val="20"/>
              </w:rPr>
              <w:t xml:space="preserve">Rankomis austi </w:t>
            </w:r>
            <w:r>
              <w:rPr>
                <w:i/>
                <w:noProof/>
                <w:sz w:val="20"/>
              </w:rPr>
              <w:t>Gobelins</w:t>
            </w:r>
            <w:r>
              <w:rPr>
                <w:noProof/>
                <w:sz w:val="20"/>
              </w:rPr>
              <w:t xml:space="preserve">, </w:t>
            </w:r>
            <w:r>
              <w:rPr>
                <w:i/>
                <w:noProof/>
                <w:sz w:val="20"/>
              </w:rPr>
              <w:t>Flanders</w:t>
            </w:r>
            <w:r>
              <w:rPr>
                <w:noProof/>
                <w:sz w:val="20"/>
              </w:rPr>
              <w:t xml:space="preserve">, </w:t>
            </w:r>
            <w:r>
              <w:rPr>
                <w:i/>
                <w:noProof/>
                <w:sz w:val="20"/>
              </w:rPr>
              <w:t>Aubusson</w:t>
            </w:r>
            <w:r>
              <w:rPr>
                <w:noProof/>
                <w:sz w:val="20"/>
              </w:rPr>
              <w:t xml:space="preserve">, </w:t>
            </w:r>
            <w:r>
              <w:rPr>
                <w:i/>
                <w:noProof/>
                <w:sz w:val="20"/>
              </w:rPr>
              <w:t>Beauvais</w:t>
            </w:r>
            <w:r>
              <w:rPr>
                <w:noProof/>
                <w:sz w:val="20"/>
              </w:rPr>
              <w:t xml:space="preserve"> ir panašių rūšių gobelenai, taip pat siuvinėti (pavyzdžiui, mažu dygsneliu, kryželiu) gobelenai, gatavi arba negatavi</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Gamyba iš medžiagų, priskiriamų bet kuriai kitai pozicijai negu produktas.</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Gamyba iš medžiagų, priskiriamų bet kuriai kitai pozicijai negu produktas.</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5810</w:t>
            </w:r>
          </w:p>
        </w:tc>
        <w:tc>
          <w:tcPr>
            <w:tcW w:w="1092" w:type="pct"/>
            <w:shd w:val="clear" w:color="auto" w:fill="auto"/>
          </w:tcPr>
          <w:p>
            <w:pPr>
              <w:spacing w:before="0" w:after="0"/>
              <w:jc w:val="left"/>
              <w:rPr>
                <w:rFonts w:eastAsia="Times New Roman"/>
                <w:noProof/>
                <w:sz w:val="20"/>
                <w:szCs w:val="24"/>
              </w:rPr>
            </w:pPr>
            <w:r>
              <w:rPr>
                <w:noProof/>
                <w:sz w:val="20"/>
              </w:rPr>
              <w:t>Siuvinėjimai rietime, juostelėmis arba atskirais fragmentais</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50 % produkto </w:t>
            </w:r>
            <w:r>
              <w:rPr>
                <w:i/>
                <w:noProof/>
                <w:sz w:val="20"/>
              </w:rPr>
              <w:t>ex-works</w:t>
            </w:r>
            <w:r>
              <w:rPr>
                <w:noProof/>
                <w:sz w:val="20"/>
              </w:rPr>
              <w:t xml:space="preserve"> kainos.</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50 % produkto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5901</w:t>
            </w:r>
          </w:p>
        </w:tc>
        <w:tc>
          <w:tcPr>
            <w:tcW w:w="1092" w:type="pct"/>
            <w:shd w:val="clear" w:color="auto" w:fill="auto"/>
          </w:tcPr>
          <w:p>
            <w:pPr>
              <w:spacing w:before="0" w:after="0"/>
              <w:jc w:val="left"/>
              <w:rPr>
                <w:rFonts w:eastAsia="Times New Roman"/>
                <w:noProof/>
                <w:sz w:val="20"/>
                <w:szCs w:val="24"/>
              </w:rPr>
            </w:pPr>
            <w:r>
              <w:rPr>
                <w:noProof/>
                <w:sz w:val="20"/>
              </w:rPr>
              <w:t>Tekstilės gaminiai, padengti dervomis (</w:t>
            </w:r>
            <w:r>
              <w:rPr>
                <w:i/>
                <w:noProof/>
                <w:sz w:val="20"/>
              </w:rPr>
              <w:t>gum</w:t>
            </w:r>
            <w:r>
              <w:rPr>
                <w:noProof/>
                <w:sz w:val="20"/>
              </w:rPr>
              <w:t>) arba krakmolingomis medžiagomis, naudojami knygoms įrišti arba turintys panašią paskirtį; techninė audinio kalkė; paruoštos tapybai gruntuotos drobės; klijuotės, kolenkorai ir panašūs sustandinantys tekstilės gaminiai, tokie kaip naudojami skrybėlių pagrindams</w:t>
            </w:r>
          </w:p>
          <w:p>
            <w:pPr>
              <w:spacing w:before="0" w:after="0"/>
              <w:jc w:val="left"/>
              <w:rPr>
                <w:rFonts w:eastAsia="Times New Roman"/>
                <w:noProof/>
                <w:sz w:val="20"/>
                <w:szCs w:val="24"/>
              </w:rPr>
            </w:pPr>
          </w:p>
        </w:tc>
        <w:tc>
          <w:tcPr>
            <w:tcW w:w="860" w:type="pct"/>
            <w:shd w:val="clear" w:color="auto" w:fill="auto"/>
          </w:tcPr>
          <w:p>
            <w:pPr>
              <w:spacing w:before="60" w:after="60"/>
              <w:ind w:left="113" w:hanging="113"/>
              <w:jc w:val="left"/>
              <w:rPr>
                <w:rFonts w:eastAsia="Times New Roman"/>
                <w:noProof/>
                <w:sz w:val="20"/>
                <w:szCs w:val="24"/>
              </w:rPr>
            </w:pPr>
            <w:r>
              <w:rPr>
                <w:noProof/>
                <w:sz w:val="20"/>
              </w:rPr>
              <w:t>Audimas kartu su dažymu arba flokavimu, arba padengimu,</w:t>
            </w:r>
          </w:p>
          <w:p>
            <w:pPr>
              <w:spacing w:before="60" w:after="60"/>
              <w:ind w:left="113" w:hanging="113"/>
              <w:jc w:val="left"/>
              <w:rPr>
                <w:rFonts w:eastAsia="Times New Roman"/>
                <w:noProof/>
                <w:sz w:val="20"/>
                <w:szCs w:val="24"/>
              </w:rPr>
            </w:pPr>
            <w:r>
              <w:rPr>
                <w:noProof/>
                <w:sz w:val="20"/>
              </w:rPr>
              <w:t>arba</w:t>
            </w:r>
          </w:p>
          <w:p>
            <w:pPr>
              <w:spacing w:before="0" w:after="0"/>
              <w:jc w:val="left"/>
              <w:rPr>
                <w:rFonts w:eastAsia="Times New Roman"/>
                <w:noProof/>
                <w:sz w:val="20"/>
                <w:szCs w:val="24"/>
              </w:rPr>
            </w:pPr>
            <w:r>
              <w:rPr>
                <w:noProof/>
                <w:sz w:val="20"/>
              </w:rPr>
              <w:t>flokavimas kartu su dažymu arba padengimu.</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Audimas kartu su dažymu arba flokavimu, arba padengimu.</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Flokavimas kartu su dažymu arba padengimu.</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rPr>
              <w:br w:type="page"/>
            </w:r>
            <w:r>
              <w:rPr>
                <w:noProof/>
                <w:sz w:val="20"/>
              </w:rPr>
              <w:t>5902</w:t>
            </w:r>
          </w:p>
        </w:tc>
        <w:tc>
          <w:tcPr>
            <w:tcW w:w="1092" w:type="pct"/>
            <w:shd w:val="clear" w:color="auto" w:fill="auto"/>
          </w:tcPr>
          <w:p>
            <w:pPr>
              <w:spacing w:before="0" w:after="0"/>
              <w:jc w:val="left"/>
              <w:rPr>
                <w:rFonts w:eastAsia="Times New Roman"/>
                <w:noProof/>
                <w:sz w:val="20"/>
                <w:szCs w:val="24"/>
              </w:rPr>
            </w:pPr>
            <w:r>
              <w:rPr>
                <w:noProof/>
                <w:sz w:val="20"/>
              </w:rPr>
              <w:t>Padangų kordo gaminys iš labai atsparių tempimui nailono arba kitų poliamidų, poliesterių arba viskozės siūlų:</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Cs w:val="24"/>
              </w:rPr>
            </w:pPr>
          </w:p>
        </w:tc>
        <w:tc>
          <w:tcPr>
            <w:tcW w:w="1092" w:type="pct"/>
            <w:shd w:val="clear" w:color="auto" w:fill="auto"/>
          </w:tcPr>
          <w:p>
            <w:pPr>
              <w:spacing w:before="0" w:after="0"/>
              <w:jc w:val="left"/>
              <w:rPr>
                <w:rFonts w:eastAsia="Times New Roman"/>
                <w:noProof/>
                <w:sz w:val="20"/>
                <w:szCs w:val="24"/>
              </w:rPr>
            </w:pPr>
            <w:r>
              <w:rPr>
                <w:noProof/>
                <w:sz w:val="20"/>
              </w:rPr>
              <w:t>– Kurio sudėtyje visos tekstilės medžiagos sudaro ne daugiau kaip 90% masės</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Audimas</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Audimas</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Cs w:val="24"/>
              </w:rPr>
            </w:pPr>
          </w:p>
        </w:tc>
        <w:tc>
          <w:tcPr>
            <w:tcW w:w="1092" w:type="pct"/>
            <w:shd w:val="clear" w:color="auto" w:fill="auto"/>
          </w:tcPr>
          <w:p>
            <w:pPr>
              <w:spacing w:before="0" w:after="0"/>
              <w:jc w:val="left"/>
              <w:rPr>
                <w:rFonts w:eastAsia="Times New Roman"/>
                <w:noProof/>
                <w:sz w:val="20"/>
                <w:szCs w:val="24"/>
              </w:rPr>
            </w:pPr>
            <w:r>
              <w:rPr>
                <w:noProof/>
                <w:sz w:val="20"/>
              </w:rPr>
              <w:t>– Kita</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Cheminių pluoštų išspaudimas kartu su audimu.</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Cheminių pluoštų išspaudimas kartu su audimu.</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sz w:val="20"/>
              </w:rPr>
              <w:t>5903</w:t>
            </w:r>
          </w:p>
        </w:tc>
        <w:tc>
          <w:tcPr>
            <w:tcW w:w="1092" w:type="pct"/>
            <w:shd w:val="clear" w:color="auto" w:fill="auto"/>
          </w:tcPr>
          <w:p>
            <w:pPr>
              <w:spacing w:before="0" w:after="0"/>
              <w:jc w:val="left"/>
              <w:rPr>
                <w:rFonts w:eastAsia="Times New Roman"/>
                <w:noProof/>
                <w:sz w:val="20"/>
                <w:szCs w:val="24"/>
              </w:rPr>
            </w:pPr>
            <w:r>
              <w:rPr>
                <w:noProof/>
                <w:sz w:val="20"/>
              </w:rPr>
              <w:t>Tekstilės gaminiai, įmirkyti, apvilkti, padengti arba laminuoti plastikais, išskyrus priskiriamus 5902 pozicijai</w:t>
            </w:r>
          </w:p>
        </w:tc>
        <w:tc>
          <w:tcPr>
            <w:tcW w:w="860" w:type="pct"/>
            <w:shd w:val="clear" w:color="auto" w:fill="auto"/>
          </w:tcPr>
          <w:p>
            <w:pPr>
              <w:spacing w:before="60" w:after="60"/>
              <w:jc w:val="left"/>
              <w:rPr>
                <w:rFonts w:eastAsia="Times New Roman"/>
                <w:noProof/>
                <w:sz w:val="20"/>
                <w:szCs w:val="24"/>
              </w:rPr>
            </w:pPr>
            <w:r>
              <w:rPr>
                <w:noProof/>
                <w:sz w:val="20"/>
              </w:rPr>
              <w:t>Audimas kartu su dažymu arba padengimu,</w:t>
            </w:r>
          </w:p>
          <w:p>
            <w:pPr>
              <w:spacing w:before="60" w:after="60"/>
              <w:jc w:val="left"/>
              <w:rPr>
                <w:rFonts w:eastAsia="Times New Roman"/>
                <w:noProof/>
                <w:sz w:val="20"/>
                <w:szCs w:val="24"/>
              </w:rPr>
            </w:pPr>
            <w:r>
              <w:rPr>
                <w:noProof/>
                <w:sz w:val="20"/>
              </w:rPr>
              <w:t xml:space="preserve">arba </w:t>
            </w:r>
          </w:p>
          <w:p>
            <w:pPr>
              <w:spacing w:before="0" w:after="0"/>
              <w:jc w:val="left"/>
              <w:rPr>
                <w:rFonts w:eastAsia="Times New Roman"/>
                <w:noProof/>
                <w:sz w:val="20"/>
                <w:szCs w:val="24"/>
              </w:rPr>
            </w:pPr>
            <w:r>
              <w:rPr>
                <w:noProof/>
                <w:sz w:val="20"/>
              </w:rPr>
              <w:t xml:space="preserve">marginimas, kuriam reikalingos mažiausiai dvi paruošiamosios arba galutinės apdailos operacijos (pavyzdžiui, plovimas, balinimas, merserizavimas, terminis fiksavimas, šiaušimas, kalandravimas, apdorojimas netraukumui, permanentinis užbaigimas, dekatavimas, įmirkymas, taisymas ir mazgų paslėpimas), jei panaudoto nemarginto audinio vertė neviršija 50 % produkto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Audimas kartu su dažymu arba padengimu.</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 xml:space="preserve">Marginimas, kuriam reikalingos mažiausiai dvi paruošiamosios arba baigiamosios operacijos (pavyzdžiui, plovimas, balinimas, merserizavimas, terminis fiksavimas, šiaušimas, kalandravimas, apdorojimas netraukumui, permanentinis užbaigimas, dekatavimas, įmirkymas, taisymas ir mazgų paslėpimas), jei panaudoto nemarginto audinio vertė neviršija 50 % produkto </w:t>
            </w:r>
            <w:r>
              <w:rPr>
                <w:i/>
                <w:noProof/>
                <w:sz w:val="20"/>
              </w:rPr>
              <w:t>ex-works</w:t>
            </w:r>
            <w:r>
              <w:rPr>
                <w:noProof/>
                <w:sz w:val="20"/>
              </w:rPr>
              <w:t xml:space="preserve"> kainos.</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5904</w:t>
            </w:r>
          </w:p>
        </w:tc>
        <w:tc>
          <w:tcPr>
            <w:tcW w:w="1092" w:type="pct"/>
            <w:shd w:val="clear" w:color="auto" w:fill="auto"/>
          </w:tcPr>
          <w:p>
            <w:pPr>
              <w:spacing w:before="0" w:after="0"/>
              <w:jc w:val="left"/>
              <w:rPr>
                <w:rFonts w:eastAsia="Times New Roman"/>
                <w:noProof/>
                <w:sz w:val="20"/>
                <w:szCs w:val="24"/>
              </w:rPr>
            </w:pPr>
            <w:r>
              <w:rPr>
                <w:noProof/>
                <w:sz w:val="20"/>
              </w:rPr>
              <w:t>Linoleumas, supjaustytas arba nesupjaustytas reikiamų formų gabalais; grindų danga, sudaryta iš apvalkalo arba iš dangos, pritvirtintos prie tekstilinio pagrindo, supjaustytos arba nesupjaustytos reikiamų formų gabalais</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Audimas kartu su dažymu arba padengimu</w:t>
            </w:r>
            <w:r>
              <w:rPr>
                <w:rStyle w:val="FootnoteReference"/>
                <w:noProof/>
              </w:rPr>
              <w:footnoteReference w:id="71"/>
            </w:r>
            <w:r>
              <w:rPr>
                <w:noProof/>
                <w:sz w:val="20"/>
              </w:rPr>
              <w:t>.</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Audimas kartu su dažymu arba padengimu</w:t>
            </w:r>
            <w:r>
              <w:rPr>
                <w:rStyle w:val="FootnoteReference"/>
                <w:noProof/>
              </w:rPr>
              <w:footnoteReference w:id="72"/>
            </w:r>
            <w:r>
              <w:rPr>
                <w:noProof/>
                <w:sz w:val="20"/>
              </w:rPr>
              <w:t>.</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rPr>
              <w:br w:type="page"/>
            </w:r>
            <w:r>
              <w:rPr>
                <w:noProof/>
                <w:sz w:val="20"/>
              </w:rPr>
              <w:t>5905</w:t>
            </w:r>
          </w:p>
        </w:tc>
        <w:tc>
          <w:tcPr>
            <w:tcW w:w="1092" w:type="pct"/>
            <w:shd w:val="clear" w:color="auto" w:fill="auto"/>
          </w:tcPr>
          <w:p>
            <w:pPr>
              <w:spacing w:before="0" w:after="0"/>
              <w:jc w:val="left"/>
              <w:rPr>
                <w:rFonts w:eastAsia="Times New Roman"/>
                <w:noProof/>
                <w:sz w:val="20"/>
                <w:szCs w:val="24"/>
              </w:rPr>
            </w:pPr>
            <w:r>
              <w:rPr>
                <w:noProof/>
                <w:sz w:val="20"/>
              </w:rPr>
              <w:t>Tekstilinė sienų danga</w:t>
            </w:r>
          </w:p>
        </w:tc>
        <w:tc>
          <w:tcPr>
            <w:tcW w:w="860" w:type="pct"/>
            <w:shd w:val="clear" w:color="auto" w:fill="auto"/>
          </w:tcPr>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Cs w:val="24"/>
              </w:rPr>
            </w:pPr>
          </w:p>
        </w:tc>
        <w:tc>
          <w:tcPr>
            <w:tcW w:w="1092" w:type="pct"/>
            <w:shd w:val="clear" w:color="auto" w:fill="auto"/>
          </w:tcPr>
          <w:p>
            <w:pPr>
              <w:spacing w:before="0" w:after="0"/>
              <w:jc w:val="left"/>
              <w:rPr>
                <w:rFonts w:eastAsia="Times New Roman"/>
                <w:noProof/>
                <w:sz w:val="20"/>
                <w:szCs w:val="24"/>
              </w:rPr>
            </w:pPr>
            <w:r>
              <w:rPr>
                <w:noProof/>
                <w:sz w:val="20"/>
              </w:rPr>
              <w:t xml:space="preserve">– Įmirkyta, aptraukta, padengta arba laminuota guma, plastikais arba kitomis medžiagomis </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Audimas kartu su dažymu arba padengimu.</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Audimas kartu su dažymu arba padengimu.</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Cs w:val="24"/>
              </w:rPr>
            </w:pPr>
          </w:p>
        </w:tc>
        <w:tc>
          <w:tcPr>
            <w:tcW w:w="1092" w:type="pct"/>
            <w:shd w:val="clear" w:color="auto" w:fill="auto"/>
          </w:tcPr>
          <w:p>
            <w:pPr>
              <w:spacing w:before="0" w:after="0"/>
              <w:jc w:val="left"/>
              <w:rPr>
                <w:rFonts w:eastAsia="Times New Roman"/>
                <w:noProof/>
                <w:sz w:val="20"/>
                <w:szCs w:val="24"/>
              </w:rPr>
            </w:pPr>
            <w:r>
              <w:rPr>
                <w:noProof/>
                <w:sz w:val="20"/>
              </w:rPr>
              <w:t>– Kita</w:t>
            </w:r>
          </w:p>
        </w:tc>
        <w:tc>
          <w:tcPr>
            <w:tcW w:w="860" w:type="pct"/>
            <w:shd w:val="clear" w:color="auto" w:fill="auto"/>
          </w:tcPr>
          <w:p>
            <w:pPr>
              <w:spacing w:before="0" w:after="0"/>
              <w:jc w:val="left"/>
              <w:rPr>
                <w:rFonts w:eastAsia="Times New Roman"/>
                <w:noProof/>
                <w:sz w:val="20"/>
                <w:szCs w:val="20"/>
              </w:rPr>
            </w:pPr>
            <w:r>
              <w:rPr>
                <w:noProof/>
                <w:sz w:val="20"/>
                <w:szCs w:val="20"/>
              </w:rPr>
              <w:t>Natūralių ir (arba) cheminių kuokštelinių pluoštų verpimas arba cheminių gijinių siūlų išspaudimas, abiem atvejais kartu su audimu,</w:t>
            </w:r>
          </w:p>
          <w:p>
            <w:pPr>
              <w:tabs>
                <w:tab w:val="num" w:pos="567"/>
              </w:tabs>
              <w:spacing w:before="60" w:after="60"/>
              <w:ind w:left="113" w:hanging="113"/>
              <w:jc w:val="left"/>
              <w:rPr>
                <w:rFonts w:eastAsia="Times New Roman"/>
                <w:noProof/>
                <w:sz w:val="20"/>
                <w:szCs w:val="20"/>
              </w:rPr>
            </w:pPr>
            <w:r>
              <w:rPr>
                <w:noProof/>
                <w:sz w:val="20"/>
                <w:szCs w:val="20"/>
              </w:rPr>
              <w:t>arba</w:t>
            </w:r>
          </w:p>
          <w:p>
            <w:pPr>
              <w:spacing w:before="0" w:after="0"/>
              <w:jc w:val="left"/>
              <w:rPr>
                <w:rFonts w:eastAsia="Times New Roman"/>
                <w:noProof/>
                <w:sz w:val="20"/>
                <w:szCs w:val="20"/>
              </w:rPr>
            </w:pPr>
            <w:r>
              <w:rPr>
                <w:noProof/>
                <w:sz w:val="20"/>
                <w:szCs w:val="20"/>
              </w:rPr>
              <w:t xml:space="preserve">audimas kartu su dažymu arba padengimu, </w:t>
            </w:r>
          </w:p>
          <w:p>
            <w:pPr>
              <w:tabs>
                <w:tab w:val="num" w:pos="567"/>
              </w:tabs>
              <w:spacing w:before="60" w:after="60"/>
              <w:ind w:left="113" w:hanging="113"/>
              <w:jc w:val="left"/>
              <w:rPr>
                <w:rFonts w:eastAsia="Times New Roman"/>
                <w:noProof/>
                <w:sz w:val="20"/>
                <w:szCs w:val="20"/>
              </w:rPr>
            </w:pPr>
            <w:r>
              <w:rPr>
                <w:noProof/>
                <w:sz w:val="20"/>
                <w:szCs w:val="20"/>
              </w:rPr>
              <w:t xml:space="preserve">arba </w:t>
            </w:r>
          </w:p>
          <w:p>
            <w:pPr>
              <w:spacing w:before="0" w:after="0"/>
              <w:jc w:val="left"/>
              <w:rPr>
                <w:rFonts w:eastAsia="Times New Roman"/>
                <w:noProof/>
                <w:sz w:val="20"/>
                <w:szCs w:val="20"/>
              </w:rPr>
            </w:pPr>
            <w:r>
              <w:rPr>
                <w:noProof/>
                <w:sz w:val="20"/>
                <w:szCs w:val="20"/>
              </w:rPr>
              <w:t xml:space="preserve">marginimas, kuriam reikalingos mažiausiai dvi paruošiamosios arba galutinės apdailos operacijos (pavyzdžiui, plovimas, balinimas, merserizavimas, terminis fiksavimas, šiaušimas, kalandravimas, apdorojimas netraukumui, permanentinis užbaigimas, dekatavimas, įmirkymas, taisymas ir mazgų paslėpimas), jei panaudoto nemarginto audinio vertė neviršija 47,5 % produkto </w:t>
            </w:r>
            <w:r>
              <w:rPr>
                <w:i/>
                <w:noProof/>
                <w:sz w:val="20"/>
                <w:szCs w:val="20"/>
              </w:rPr>
              <w:t>ex-works</w:t>
            </w:r>
            <w:r>
              <w:rPr>
                <w:noProof/>
                <w:sz w:val="20"/>
                <w:szCs w:val="20"/>
              </w:rPr>
              <w:t xml:space="preserve"> kainos</w:t>
            </w:r>
            <w:r>
              <w:rPr>
                <w:rStyle w:val="FootnoteReference"/>
                <w:noProof/>
                <w:sz w:val="20"/>
                <w:szCs w:val="20"/>
              </w:rPr>
              <w:footnoteReference w:id="73"/>
            </w:r>
            <w:r>
              <w:rPr>
                <w:noProof/>
                <w:sz w:val="20"/>
                <w:szCs w:val="20"/>
              </w:rPr>
              <w:t>.</w:t>
            </w:r>
          </w:p>
          <w:p>
            <w:pPr>
              <w:spacing w:before="0" w:after="0"/>
              <w:jc w:val="left"/>
              <w:rPr>
                <w:rFonts w:eastAsia="Times New Roman"/>
                <w:noProof/>
                <w:sz w:val="18"/>
                <w:szCs w:val="18"/>
              </w:rPr>
            </w:pPr>
          </w:p>
        </w:tc>
        <w:tc>
          <w:tcPr>
            <w:tcW w:w="815" w:type="pct"/>
            <w:shd w:val="clear" w:color="auto" w:fill="auto"/>
          </w:tcPr>
          <w:p>
            <w:pPr>
              <w:spacing w:before="0" w:after="0"/>
              <w:jc w:val="left"/>
              <w:rPr>
                <w:rFonts w:eastAsia="Times New Roman"/>
                <w:noProof/>
                <w:sz w:val="18"/>
                <w:szCs w:val="18"/>
              </w:rPr>
            </w:pPr>
          </w:p>
        </w:tc>
        <w:tc>
          <w:tcPr>
            <w:tcW w:w="840" w:type="pct"/>
            <w:shd w:val="clear" w:color="auto" w:fill="auto"/>
          </w:tcPr>
          <w:p>
            <w:pPr>
              <w:spacing w:before="0" w:after="0"/>
              <w:jc w:val="left"/>
              <w:rPr>
                <w:rFonts w:eastAsia="Times New Roman"/>
                <w:noProof/>
                <w:sz w:val="20"/>
                <w:szCs w:val="20"/>
              </w:rPr>
            </w:pPr>
            <w:r>
              <w:rPr>
                <w:noProof/>
                <w:sz w:val="20"/>
                <w:szCs w:val="20"/>
              </w:rPr>
              <w:t>Natūralių ir (arba) cheminių kuokštelinių pluoštų verpimas arba cheminių gijinių siūlų išspaudimas, abiem atvejais kartu su audimu,</w:t>
            </w:r>
          </w:p>
          <w:p>
            <w:pPr>
              <w:spacing w:before="60" w:after="60"/>
              <w:ind w:left="113" w:hanging="113"/>
              <w:jc w:val="left"/>
              <w:rPr>
                <w:rFonts w:eastAsia="Times New Roman"/>
                <w:noProof/>
                <w:sz w:val="20"/>
                <w:szCs w:val="20"/>
              </w:rPr>
            </w:pPr>
            <w:r>
              <w:rPr>
                <w:noProof/>
                <w:sz w:val="20"/>
                <w:szCs w:val="20"/>
              </w:rPr>
              <w:t>arba</w:t>
            </w:r>
          </w:p>
          <w:p>
            <w:pPr>
              <w:spacing w:before="0" w:after="0"/>
              <w:jc w:val="left"/>
              <w:rPr>
                <w:rFonts w:eastAsia="Times New Roman"/>
                <w:noProof/>
                <w:sz w:val="20"/>
                <w:szCs w:val="20"/>
              </w:rPr>
            </w:pPr>
            <w:r>
              <w:rPr>
                <w:noProof/>
                <w:sz w:val="20"/>
                <w:szCs w:val="20"/>
              </w:rPr>
              <w:t xml:space="preserve">audimas kartu su dažymu arba padengimu, </w:t>
            </w:r>
          </w:p>
          <w:p>
            <w:pPr>
              <w:spacing w:before="60" w:after="60"/>
              <w:ind w:left="113" w:hanging="113"/>
              <w:jc w:val="left"/>
              <w:rPr>
                <w:rFonts w:eastAsia="Times New Roman"/>
                <w:noProof/>
                <w:sz w:val="20"/>
                <w:szCs w:val="20"/>
              </w:rPr>
            </w:pPr>
            <w:r>
              <w:rPr>
                <w:noProof/>
                <w:sz w:val="20"/>
                <w:szCs w:val="20"/>
              </w:rPr>
              <w:t xml:space="preserve">arba </w:t>
            </w:r>
          </w:p>
          <w:p>
            <w:pPr>
              <w:spacing w:before="0" w:after="0"/>
              <w:jc w:val="left"/>
              <w:rPr>
                <w:rFonts w:eastAsia="Times New Roman"/>
                <w:noProof/>
                <w:sz w:val="20"/>
                <w:szCs w:val="20"/>
              </w:rPr>
            </w:pPr>
            <w:r>
              <w:rPr>
                <w:noProof/>
                <w:sz w:val="20"/>
                <w:szCs w:val="20"/>
              </w:rPr>
              <w:t xml:space="preserve">marginimas, kuriam reikalingos mažiausiai dvi paruošiamosios arba galutinės apdailos operacijos (pavyzdžiui, plovimas, balinimas, merserizavimas, terminis fiksavimas, šiaušimas, kalandravimas, apdorojimas netraukumui, permanentinis užbaigimas, dekatavimas, įmirkymas, taisymas ir mazgų paslėpimas), jei panaudoto nemarginto audinio vertė neviršija 47,5 % produkto </w:t>
            </w:r>
            <w:r>
              <w:rPr>
                <w:i/>
                <w:noProof/>
                <w:sz w:val="20"/>
                <w:szCs w:val="20"/>
              </w:rPr>
              <w:t>ex-works</w:t>
            </w:r>
            <w:r>
              <w:rPr>
                <w:noProof/>
                <w:sz w:val="20"/>
                <w:szCs w:val="20"/>
              </w:rPr>
              <w:t xml:space="preserve"> kainos</w:t>
            </w:r>
            <w:r>
              <w:rPr>
                <w:rStyle w:val="FootnoteReference"/>
                <w:noProof/>
                <w:sz w:val="20"/>
                <w:szCs w:val="20"/>
              </w:rPr>
              <w:footnoteReference w:id="74"/>
            </w:r>
            <w:r>
              <w:rPr>
                <w:noProof/>
                <w:sz w:val="20"/>
                <w:szCs w:val="20"/>
              </w:rPr>
              <w:t>.</w:t>
            </w:r>
          </w:p>
          <w:p>
            <w:pPr>
              <w:spacing w:before="0" w:after="0"/>
              <w:jc w:val="left"/>
              <w:rPr>
                <w:rFonts w:eastAsia="Times New Roman"/>
                <w:noProof/>
                <w:sz w:val="20"/>
                <w:szCs w:val="20"/>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5906</w:t>
            </w:r>
          </w:p>
        </w:tc>
        <w:tc>
          <w:tcPr>
            <w:tcW w:w="1092" w:type="pct"/>
            <w:shd w:val="clear" w:color="auto" w:fill="auto"/>
          </w:tcPr>
          <w:p>
            <w:pPr>
              <w:spacing w:before="0" w:after="0"/>
              <w:jc w:val="left"/>
              <w:rPr>
                <w:rFonts w:eastAsia="Times New Roman"/>
                <w:noProof/>
                <w:sz w:val="20"/>
                <w:szCs w:val="24"/>
              </w:rPr>
            </w:pPr>
            <w:r>
              <w:rPr>
                <w:noProof/>
                <w:sz w:val="20"/>
              </w:rPr>
              <w:t>Gumuoti tekstilės audiniai, išskyrus priskiriamus 5902 pozicijai:</w:t>
            </w:r>
          </w:p>
        </w:tc>
        <w:tc>
          <w:tcPr>
            <w:tcW w:w="860" w:type="pct"/>
            <w:shd w:val="clear" w:color="auto" w:fill="auto"/>
          </w:tcPr>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Megzti arba nerti audiniai</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Natūralių ir (arba) cheminių kuokštelinių pluoštų verpimas arba cheminių gijinių siūlų išspaudimas, abiem atvejais kartu su mezgimu,</w:t>
            </w:r>
          </w:p>
          <w:p>
            <w:pPr>
              <w:spacing w:before="60" w:after="60"/>
              <w:ind w:left="113" w:hanging="113"/>
              <w:jc w:val="left"/>
              <w:rPr>
                <w:rFonts w:eastAsia="Times New Roman"/>
                <w:noProof/>
                <w:sz w:val="20"/>
                <w:szCs w:val="24"/>
              </w:rPr>
            </w:pPr>
            <w:r>
              <w:rPr>
                <w:noProof/>
                <w:sz w:val="20"/>
              </w:rPr>
              <w:t xml:space="preserve">arba </w:t>
            </w:r>
          </w:p>
          <w:p>
            <w:pPr>
              <w:spacing w:before="0" w:after="0"/>
              <w:jc w:val="left"/>
              <w:rPr>
                <w:rFonts w:eastAsia="Times New Roman"/>
                <w:noProof/>
                <w:sz w:val="20"/>
                <w:szCs w:val="24"/>
              </w:rPr>
            </w:pPr>
            <w:r>
              <w:rPr>
                <w:noProof/>
                <w:sz w:val="20"/>
              </w:rPr>
              <w:t>mezgimas kartu su dažymu arba padengimu,</w:t>
            </w:r>
          </w:p>
          <w:p>
            <w:pPr>
              <w:spacing w:before="60" w:after="60"/>
              <w:ind w:left="113" w:hanging="113"/>
              <w:jc w:val="left"/>
              <w:rPr>
                <w:rFonts w:eastAsia="Times New Roman"/>
                <w:noProof/>
                <w:sz w:val="20"/>
                <w:szCs w:val="24"/>
              </w:rPr>
            </w:pPr>
            <w:r>
              <w:rPr>
                <w:noProof/>
                <w:sz w:val="20"/>
              </w:rPr>
              <w:t>arba</w:t>
            </w:r>
          </w:p>
          <w:p>
            <w:pPr>
              <w:spacing w:before="0" w:after="0"/>
              <w:jc w:val="left"/>
              <w:rPr>
                <w:rFonts w:eastAsia="Times New Roman"/>
                <w:noProof/>
                <w:sz w:val="20"/>
                <w:szCs w:val="24"/>
              </w:rPr>
            </w:pPr>
            <w:r>
              <w:rPr>
                <w:noProof/>
                <w:sz w:val="20"/>
              </w:rPr>
              <w:t>natūralaus pluošto verpalų dažymas kartu su mezgimu</w:t>
            </w:r>
            <w:r>
              <w:rPr>
                <w:rStyle w:val="FootnoteReference"/>
                <w:noProof/>
              </w:rPr>
              <w:footnoteReference w:id="75"/>
            </w:r>
            <w:r>
              <w:rPr>
                <w:noProof/>
                <w:sz w:val="20"/>
              </w:rPr>
              <w:t>.</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Natūralių ir (arba) cheminių kuokštelinių pluoštų verpimas arba cheminių gijinių siūlų išspaudimas, abiem atvejais kartu su mezgimu,</w:t>
            </w:r>
          </w:p>
          <w:p>
            <w:pPr>
              <w:spacing w:before="60" w:after="60"/>
              <w:ind w:left="113" w:hanging="113"/>
              <w:jc w:val="left"/>
              <w:rPr>
                <w:rFonts w:eastAsia="Times New Roman"/>
                <w:noProof/>
                <w:sz w:val="20"/>
                <w:szCs w:val="24"/>
              </w:rPr>
            </w:pPr>
            <w:r>
              <w:rPr>
                <w:noProof/>
                <w:sz w:val="20"/>
              </w:rPr>
              <w:t xml:space="preserve">arba </w:t>
            </w:r>
          </w:p>
          <w:p>
            <w:pPr>
              <w:spacing w:before="0" w:after="0"/>
              <w:jc w:val="left"/>
              <w:rPr>
                <w:rFonts w:eastAsia="Times New Roman"/>
                <w:noProof/>
                <w:sz w:val="20"/>
                <w:szCs w:val="24"/>
              </w:rPr>
            </w:pPr>
            <w:r>
              <w:rPr>
                <w:noProof/>
                <w:sz w:val="20"/>
              </w:rPr>
              <w:t>mezgimas kartu su dažymu arba padengimu,</w:t>
            </w:r>
          </w:p>
          <w:p>
            <w:pPr>
              <w:spacing w:before="60" w:after="60"/>
              <w:ind w:left="113" w:hanging="113"/>
              <w:jc w:val="left"/>
              <w:rPr>
                <w:rFonts w:eastAsia="Times New Roman"/>
                <w:noProof/>
                <w:sz w:val="20"/>
                <w:szCs w:val="24"/>
              </w:rPr>
            </w:pPr>
            <w:r>
              <w:rPr>
                <w:noProof/>
                <w:sz w:val="20"/>
              </w:rPr>
              <w:t>arba</w:t>
            </w:r>
          </w:p>
          <w:p>
            <w:pPr>
              <w:spacing w:before="0" w:after="0"/>
              <w:jc w:val="left"/>
              <w:rPr>
                <w:rFonts w:eastAsia="Times New Roman"/>
                <w:noProof/>
                <w:sz w:val="20"/>
                <w:szCs w:val="24"/>
              </w:rPr>
            </w:pPr>
            <w:r>
              <w:rPr>
                <w:noProof/>
                <w:sz w:val="20"/>
              </w:rPr>
              <w:t>natūralaus pluošto verpalų dažymas kartu su mezgimu</w:t>
            </w:r>
            <w:r>
              <w:rPr>
                <w:rStyle w:val="FootnoteReference"/>
                <w:noProof/>
              </w:rPr>
              <w:footnoteReference w:id="76"/>
            </w:r>
            <w:r>
              <w:rPr>
                <w:noProof/>
                <w:sz w:val="20"/>
              </w:rPr>
              <w:t>.</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Kiti gaminiai, pagaminti iš sintetinių gijinių siūlų, kurių sudėtyje visos tekstilės medžiagos sudaro daugiau kaip 90 % masės</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Cheminių pluoštų išspaudimas kartu su audimu.</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Cheminių pluoštų išspaudimas kartu su audimu.</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Kita</w:t>
            </w:r>
          </w:p>
        </w:tc>
        <w:tc>
          <w:tcPr>
            <w:tcW w:w="860" w:type="pct"/>
            <w:shd w:val="clear" w:color="auto" w:fill="auto"/>
          </w:tcPr>
          <w:p>
            <w:pPr>
              <w:spacing w:before="60" w:after="60"/>
              <w:jc w:val="left"/>
              <w:rPr>
                <w:rFonts w:eastAsia="Times New Roman"/>
                <w:noProof/>
                <w:sz w:val="20"/>
                <w:szCs w:val="24"/>
              </w:rPr>
            </w:pPr>
            <w:r>
              <w:rPr>
                <w:noProof/>
                <w:sz w:val="20"/>
              </w:rPr>
              <w:t>Audimas kartu su dažymu arba padengimu</w:t>
            </w:r>
          </w:p>
          <w:p>
            <w:pPr>
              <w:spacing w:before="60" w:after="60"/>
              <w:jc w:val="left"/>
              <w:rPr>
                <w:rFonts w:eastAsia="Times New Roman"/>
                <w:noProof/>
                <w:sz w:val="20"/>
                <w:szCs w:val="24"/>
              </w:rPr>
            </w:pPr>
            <w:r>
              <w:rPr>
                <w:noProof/>
                <w:sz w:val="20"/>
              </w:rPr>
              <w:t>arba</w:t>
            </w:r>
          </w:p>
          <w:p>
            <w:pPr>
              <w:spacing w:before="0" w:after="0"/>
              <w:jc w:val="left"/>
              <w:rPr>
                <w:rFonts w:eastAsia="Times New Roman"/>
                <w:noProof/>
                <w:sz w:val="20"/>
                <w:szCs w:val="24"/>
              </w:rPr>
            </w:pPr>
            <w:r>
              <w:rPr>
                <w:noProof/>
                <w:sz w:val="20"/>
              </w:rPr>
              <w:t>natūralaus pluošto verpalų dažymas kartu su audimu.</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Audimas kartu su dažymu arba padengimu</w:t>
            </w:r>
          </w:p>
          <w:p>
            <w:pPr>
              <w:spacing w:before="60" w:after="60"/>
              <w:jc w:val="left"/>
              <w:rPr>
                <w:rFonts w:eastAsia="Times New Roman"/>
                <w:noProof/>
                <w:sz w:val="20"/>
                <w:szCs w:val="24"/>
              </w:rPr>
            </w:pPr>
            <w:r>
              <w:rPr>
                <w:noProof/>
                <w:sz w:val="20"/>
              </w:rPr>
              <w:t>arba</w:t>
            </w:r>
          </w:p>
          <w:p>
            <w:pPr>
              <w:spacing w:before="0" w:after="0"/>
              <w:jc w:val="left"/>
              <w:rPr>
                <w:rFonts w:eastAsia="Times New Roman"/>
                <w:noProof/>
                <w:sz w:val="20"/>
                <w:szCs w:val="24"/>
              </w:rPr>
            </w:pPr>
            <w:r>
              <w:rPr>
                <w:noProof/>
                <w:sz w:val="20"/>
              </w:rPr>
              <w:t>natūralaus pluošto verpalų dažymas kartu su audimu.</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rPr>
              <w:br w:type="page"/>
            </w:r>
            <w:r>
              <w:rPr>
                <w:noProof/>
                <w:sz w:val="20"/>
              </w:rPr>
              <w:t>5907</w:t>
            </w:r>
          </w:p>
        </w:tc>
        <w:tc>
          <w:tcPr>
            <w:tcW w:w="1092" w:type="pct"/>
            <w:shd w:val="clear" w:color="auto" w:fill="auto"/>
          </w:tcPr>
          <w:p>
            <w:pPr>
              <w:spacing w:before="0" w:after="0"/>
              <w:jc w:val="left"/>
              <w:rPr>
                <w:rFonts w:eastAsia="Times New Roman"/>
                <w:noProof/>
                <w:sz w:val="20"/>
                <w:szCs w:val="24"/>
              </w:rPr>
            </w:pPr>
            <w:r>
              <w:rPr>
                <w:noProof/>
                <w:sz w:val="20"/>
              </w:rPr>
              <w:t>Kitu būdu įmirkyti, aptraukti arba padengti tekstilės gaminiai; tapybos būdu dekoruotos drobės, naudojamos kaip teatro dekoracijos, studijų fonai arba panašūs gaminiai</w:t>
            </w:r>
          </w:p>
        </w:tc>
        <w:tc>
          <w:tcPr>
            <w:tcW w:w="860" w:type="pct"/>
            <w:shd w:val="clear" w:color="auto" w:fill="auto"/>
          </w:tcPr>
          <w:p>
            <w:pPr>
              <w:spacing w:before="0" w:after="0"/>
              <w:jc w:val="left"/>
              <w:rPr>
                <w:rFonts w:eastAsia="Times New Roman"/>
                <w:noProof/>
                <w:sz w:val="20"/>
                <w:szCs w:val="24"/>
              </w:rPr>
            </w:pPr>
            <w:r>
              <w:rPr>
                <w:noProof/>
                <w:sz w:val="20"/>
              </w:rPr>
              <w:t xml:space="preserve">Audimas kartu su dažymu arba flokavimu, arba padengimu, </w:t>
            </w:r>
          </w:p>
          <w:p>
            <w:pPr>
              <w:tabs>
                <w:tab w:val="num" w:pos="567"/>
              </w:tabs>
              <w:spacing w:before="60" w:after="60"/>
              <w:ind w:left="567" w:hanging="567"/>
              <w:jc w:val="left"/>
              <w:rPr>
                <w:rFonts w:eastAsia="Times New Roman"/>
                <w:noProof/>
                <w:sz w:val="20"/>
                <w:szCs w:val="24"/>
              </w:rPr>
            </w:pPr>
            <w:r>
              <w:rPr>
                <w:noProof/>
                <w:sz w:val="20"/>
              </w:rPr>
              <w:t xml:space="preserve">arba </w:t>
            </w:r>
          </w:p>
          <w:p>
            <w:pPr>
              <w:spacing w:before="0" w:after="0"/>
              <w:jc w:val="left"/>
              <w:rPr>
                <w:rFonts w:eastAsia="Times New Roman"/>
                <w:noProof/>
                <w:sz w:val="20"/>
                <w:szCs w:val="24"/>
              </w:rPr>
            </w:pPr>
            <w:r>
              <w:rPr>
                <w:noProof/>
                <w:sz w:val="20"/>
              </w:rPr>
              <w:t>flokavimas kartu su dažymu arba padengimu,</w:t>
            </w:r>
          </w:p>
          <w:p>
            <w:pPr>
              <w:tabs>
                <w:tab w:val="num" w:pos="567"/>
              </w:tabs>
              <w:spacing w:before="60" w:after="60"/>
              <w:ind w:left="567" w:hanging="567"/>
              <w:jc w:val="left"/>
              <w:rPr>
                <w:rFonts w:eastAsia="Times New Roman"/>
                <w:noProof/>
                <w:sz w:val="20"/>
                <w:szCs w:val="24"/>
              </w:rPr>
            </w:pPr>
            <w:r>
              <w:rPr>
                <w:noProof/>
                <w:sz w:val="20"/>
              </w:rPr>
              <w:t xml:space="preserve">arba </w:t>
            </w:r>
          </w:p>
          <w:p>
            <w:pPr>
              <w:spacing w:before="0" w:after="0"/>
              <w:jc w:val="left"/>
              <w:rPr>
                <w:rFonts w:eastAsia="Times New Roman"/>
                <w:noProof/>
                <w:sz w:val="20"/>
                <w:szCs w:val="24"/>
              </w:rPr>
            </w:pPr>
            <w:r>
              <w:rPr>
                <w:noProof/>
                <w:sz w:val="20"/>
              </w:rPr>
              <w:t xml:space="preserve">marginimas, kuriam reikalingos mažiausiai dvi paruošiamosios arba galutinės apdailos operacijos (pavyzdžiui, plovimas, balinimas, merserizavimas, terminis fiksavimas, šiaušimas, kalandravimas, apdorojimas netraukumui, permanentinis užbaigimas, dekatavimas, įmirkymas, taisymas ir mazgų paslėpimas), jei panaudoto nemarginto audinio vertė neviršija 50 % produkto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 xml:space="preserve">Audimas kartu su dažymu arba flokavimu, arba padengimu </w:t>
            </w:r>
          </w:p>
          <w:p>
            <w:pPr>
              <w:tabs>
                <w:tab w:val="num" w:pos="567"/>
              </w:tabs>
              <w:spacing w:before="60" w:after="60"/>
              <w:ind w:left="567" w:hanging="567"/>
              <w:jc w:val="left"/>
              <w:rPr>
                <w:rFonts w:eastAsia="Times New Roman"/>
                <w:noProof/>
                <w:sz w:val="20"/>
                <w:szCs w:val="24"/>
              </w:rPr>
            </w:pPr>
            <w:r>
              <w:rPr>
                <w:noProof/>
                <w:sz w:val="20"/>
              </w:rPr>
              <w:t xml:space="preserve">arba </w:t>
            </w:r>
          </w:p>
          <w:p>
            <w:pPr>
              <w:spacing w:before="0" w:after="0"/>
              <w:jc w:val="left"/>
              <w:rPr>
                <w:rFonts w:eastAsia="Times New Roman"/>
                <w:noProof/>
                <w:sz w:val="20"/>
                <w:szCs w:val="24"/>
              </w:rPr>
            </w:pPr>
            <w:r>
              <w:rPr>
                <w:noProof/>
                <w:sz w:val="20"/>
              </w:rPr>
              <w:t>flokavimas kartu su dažymu arba padengimu.</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 xml:space="preserve">Marginimas, kuriam reikalingos mažiausiai dvi paruošiamosios arba baigiamosios operacijos (pavyzdžiui, plovimas, balinimas, merserizavimas, terminis fiksavimas, šiaušimas, kalandravimas, apdorojimas netraukumui, permanentinis užbaigimas, dekatavimas, įmirkymas, taisymas ir mazgų paslėpimas), jei panaudoto nemarginto audinio vertė neviršija 50 % produkto </w:t>
            </w:r>
            <w:r>
              <w:rPr>
                <w:i/>
                <w:noProof/>
                <w:sz w:val="20"/>
              </w:rPr>
              <w:t>ex-works</w:t>
            </w:r>
            <w:r>
              <w:rPr>
                <w:noProof/>
                <w:sz w:val="20"/>
              </w:rPr>
              <w:t xml:space="preserve"> kainos.</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rPr>
              <w:br w:type="page"/>
            </w:r>
            <w:r>
              <w:rPr>
                <w:noProof/>
                <w:sz w:val="20"/>
              </w:rPr>
              <w:t>5908</w:t>
            </w:r>
          </w:p>
        </w:tc>
        <w:tc>
          <w:tcPr>
            <w:tcW w:w="1092" w:type="pct"/>
            <w:shd w:val="clear" w:color="auto" w:fill="auto"/>
          </w:tcPr>
          <w:p>
            <w:pPr>
              <w:spacing w:before="0" w:after="0"/>
              <w:jc w:val="left"/>
              <w:rPr>
                <w:rFonts w:eastAsia="Times New Roman"/>
                <w:noProof/>
                <w:sz w:val="20"/>
                <w:szCs w:val="24"/>
              </w:rPr>
            </w:pPr>
            <w:r>
              <w:rPr>
                <w:noProof/>
                <w:sz w:val="20"/>
              </w:rPr>
              <w:t>Tekstiliniai dagčiai, austi, pinti arba megzti, skirti lempoms, viryklėms, žiebtuvėliams, žvakėms arba panašiems dirbiniams; dujų degiklių kaitinimo tinkleliai ir apskritai megztos medžiagos dujų degiklių kaitinimo tinkleliams, įmirkytos arba neįmirkytos:</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Dujų degiklių kaitinimo tinkleliai, įmirkyti</w:t>
            </w:r>
          </w:p>
        </w:tc>
        <w:tc>
          <w:tcPr>
            <w:tcW w:w="860" w:type="pct"/>
            <w:shd w:val="clear" w:color="auto" w:fill="auto"/>
          </w:tcPr>
          <w:p>
            <w:pPr>
              <w:spacing w:before="0" w:after="0"/>
              <w:jc w:val="left"/>
              <w:rPr>
                <w:rFonts w:eastAsia="Times New Roman"/>
                <w:noProof/>
                <w:sz w:val="20"/>
                <w:szCs w:val="24"/>
              </w:rPr>
            </w:pPr>
            <w:r>
              <w:rPr>
                <w:noProof/>
                <w:sz w:val="20"/>
              </w:rPr>
              <w:t>Gamyba iš apskritai megztų medžiagų dujų degiklių kaitinimo tinkleliams.</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Gamyba iš apskritai megztų medžiagų dujų degiklių kaitinimo tinkleliams.</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Kita</w:t>
            </w:r>
          </w:p>
        </w:tc>
        <w:tc>
          <w:tcPr>
            <w:tcW w:w="860" w:type="pct"/>
            <w:shd w:val="clear" w:color="auto" w:fill="auto"/>
          </w:tcPr>
          <w:p>
            <w:pPr>
              <w:spacing w:before="0" w:after="0"/>
              <w:jc w:val="left"/>
              <w:rPr>
                <w:rFonts w:eastAsia="Times New Roman"/>
                <w:noProof/>
                <w:sz w:val="20"/>
                <w:szCs w:val="24"/>
              </w:rPr>
            </w:pPr>
            <w:r>
              <w:rPr>
                <w:noProof/>
                <w:sz w:val="20"/>
              </w:rPr>
              <w:t>Gamyba iš medžiagų, priskiriamų bet kuriai kitai pozicijai negu produktas.</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Gamyba iš medžiagų, priskiriamų bet kuriai kitai pozicijai negu produktas.</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sz w:val="20"/>
              </w:rPr>
              <w:t>5909–5911</w:t>
            </w:r>
          </w:p>
        </w:tc>
        <w:tc>
          <w:tcPr>
            <w:tcW w:w="1092" w:type="pct"/>
            <w:shd w:val="clear" w:color="auto" w:fill="auto"/>
          </w:tcPr>
          <w:p>
            <w:pPr>
              <w:spacing w:before="0" w:after="0"/>
              <w:jc w:val="left"/>
              <w:rPr>
                <w:rFonts w:eastAsia="Times New Roman"/>
                <w:noProof/>
                <w:sz w:val="20"/>
                <w:szCs w:val="24"/>
              </w:rPr>
            </w:pPr>
            <w:r>
              <w:rPr>
                <w:noProof/>
                <w:sz w:val="20"/>
              </w:rPr>
              <w:t>Tekstilės gaminiai, skirti naudoti pramonėje:</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xml:space="preserve">– Šlifavimo diskai ar žiedai, išskyrus veltinį, priskiriamą 5911 pozicijai </w:t>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Audiniai, daugiausia naudojami popieriaus gamyboje ar turintys kitą techninę paskirtį, veltiniai arba neveltiniai, įmirkyti arba neįmirkyti, aptraukti arba neaptraukti, su apskritimo formos ar nesibaigiančiais vienasiūliais arba daugiasiūliais metmenimis ir (arba) ataudais, arba lygus audeklas su daugiasiūliais metmenimis ir (arba) ataudais, priskiriamais 5911 pozicijai</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xml:space="preserve">– Kita </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Audimas</w:t>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Audimas</w:t>
            </w:r>
            <w:r>
              <w:rPr>
                <w:rStyle w:val="FootnoteReference"/>
                <w:noProof/>
              </w:rPr>
              <w:footnoteReference w:id="77"/>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Cheminių gijinių siūlų išspaudimas arba natūralių ar cheminių pluoštų verpimas kartu su audimu</w:t>
            </w:r>
            <w:r>
              <w:rPr>
                <w:rStyle w:val="FootnoteReference"/>
                <w:noProof/>
              </w:rPr>
              <w:footnoteReference w:id="78"/>
            </w:r>
          </w:p>
          <w:p>
            <w:pPr>
              <w:tabs>
                <w:tab w:val="num" w:pos="567"/>
              </w:tabs>
              <w:spacing w:before="60" w:after="60"/>
              <w:ind w:left="567" w:hanging="567"/>
              <w:jc w:val="left"/>
              <w:rPr>
                <w:rFonts w:eastAsia="Times New Roman"/>
                <w:iCs/>
                <w:noProof/>
                <w:sz w:val="20"/>
                <w:szCs w:val="24"/>
              </w:rPr>
            </w:pPr>
            <w:r>
              <w:rPr>
                <w:noProof/>
                <w:sz w:val="20"/>
              </w:rPr>
              <w:t>arba</w:t>
            </w:r>
          </w:p>
          <w:p>
            <w:pPr>
              <w:spacing w:before="0" w:after="0"/>
              <w:jc w:val="left"/>
              <w:rPr>
                <w:rFonts w:eastAsia="Times New Roman"/>
                <w:noProof/>
                <w:sz w:val="20"/>
                <w:szCs w:val="24"/>
              </w:rPr>
            </w:pPr>
            <w:r>
              <w:rPr>
                <w:noProof/>
                <w:sz w:val="20"/>
              </w:rPr>
              <w:t>audimas kartu su dažymu arba padengimu.</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Audimas</w:t>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Audimas</w:t>
            </w:r>
            <w:r>
              <w:rPr>
                <w:rStyle w:val="FootnoteReference"/>
                <w:noProof/>
              </w:rPr>
              <w:footnoteReference w:id="79"/>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Cheminių gijinių siūlų išspaudimas arba natūralių ar cheminių pluoštų verpimas kartu su audimu</w:t>
            </w:r>
            <w:r>
              <w:rPr>
                <w:rStyle w:val="FootnoteReference"/>
                <w:noProof/>
              </w:rPr>
              <w:footnoteReference w:id="80"/>
            </w:r>
          </w:p>
          <w:p>
            <w:pPr>
              <w:tabs>
                <w:tab w:val="num" w:pos="567"/>
              </w:tabs>
              <w:spacing w:before="60" w:after="60"/>
              <w:ind w:left="567" w:hanging="567"/>
              <w:jc w:val="left"/>
              <w:rPr>
                <w:rFonts w:eastAsia="Times New Roman"/>
                <w:iCs/>
                <w:noProof/>
                <w:sz w:val="20"/>
                <w:szCs w:val="24"/>
              </w:rPr>
            </w:pPr>
            <w:r>
              <w:rPr>
                <w:noProof/>
                <w:sz w:val="20"/>
              </w:rPr>
              <w:t>arba</w:t>
            </w:r>
          </w:p>
          <w:p>
            <w:pPr>
              <w:spacing w:before="0" w:after="0"/>
              <w:jc w:val="left"/>
              <w:rPr>
                <w:rFonts w:eastAsia="Times New Roman"/>
                <w:noProof/>
                <w:sz w:val="20"/>
                <w:szCs w:val="24"/>
              </w:rPr>
            </w:pPr>
            <w:r>
              <w:rPr>
                <w:noProof/>
                <w:sz w:val="20"/>
              </w:rPr>
              <w:t>audimas kartu su dažymu arba padengimu.</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60 skirsnis</w:t>
            </w:r>
          </w:p>
        </w:tc>
        <w:tc>
          <w:tcPr>
            <w:tcW w:w="1092" w:type="pct"/>
            <w:shd w:val="clear" w:color="auto" w:fill="auto"/>
          </w:tcPr>
          <w:p>
            <w:pPr>
              <w:spacing w:before="0" w:after="0"/>
              <w:jc w:val="left"/>
              <w:rPr>
                <w:rFonts w:eastAsia="Times New Roman"/>
                <w:noProof/>
                <w:sz w:val="20"/>
                <w:szCs w:val="24"/>
              </w:rPr>
            </w:pPr>
            <w:r>
              <w:rPr>
                <w:noProof/>
                <w:sz w:val="20"/>
              </w:rPr>
              <w:t>Megztinės arba nertinės medžiagos</w:t>
            </w:r>
          </w:p>
        </w:tc>
        <w:tc>
          <w:tcPr>
            <w:tcW w:w="860" w:type="pct"/>
            <w:shd w:val="clear" w:color="auto" w:fill="auto"/>
          </w:tcPr>
          <w:p>
            <w:pPr>
              <w:spacing w:before="60" w:after="60"/>
              <w:jc w:val="left"/>
              <w:rPr>
                <w:rFonts w:eastAsia="Times New Roman"/>
                <w:noProof/>
                <w:sz w:val="20"/>
                <w:szCs w:val="20"/>
              </w:rPr>
            </w:pPr>
            <w:r>
              <w:rPr>
                <w:noProof/>
                <w:sz w:val="20"/>
              </w:rPr>
              <w:t>Natūralių ir (arba) cheminių kuokštelinių pluoštų verpimas arba cheminių gijinių siūlų išspaudimas, abiem atvejais kartu su mezgimu,</w:t>
            </w:r>
          </w:p>
          <w:p>
            <w:pPr>
              <w:tabs>
                <w:tab w:val="num" w:pos="567"/>
              </w:tabs>
              <w:spacing w:before="60" w:after="60"/>
              <w:ind w:left="567" w:hanging="567"/>
              <w:jc w:val="left"/>
              <w:rPr>
                <w:rFonts w:eastAsia="Times New Roman"/>
                <w:noProof/>
                <w:sz w:val="20"/>
                <w:szCs w:val="20"/>
              </w:rPr>
            </w:pPr>
            <w:r>
              <w:rPr>
                <w:noProof/>
                <w:sz w:val="20"/>
              </w:rPr>
              <w:t>arba</w:t>
            </w:r>
          </w:p>
          <w:p>
            <w:pPr>
              <w:spacing w:before="60" w:after="60"/>
              <w:jc w:val="left"/>
              <w:rPr>
                <w:rFonts w:eastAsia="Times New Roman"/>
                <w:noProof/>
                <w:sz w:val="20"/>
                <w:szCs w:val="20"/>
              </w:rPr>
            </w:pPr>
            <w:r>
              <w:rPr>
                <w:noProof/>
                <w:sz w:val="20"/>
              </w:rPr>
              <w:t>mezgimas kartu su dažymu arba flokavimu arba padengimu,</w:t>
            </w:r>
          </w:p>
          <w:p>
            <w:pPr>
              <w:tabs>
                <w:tab w:val="num" w:pos="567"/>
              </w:tabs>
              <w:spacing w:before="60" w:after="60"/>
              <w:ind w:left="567" w:hanging="567"/>
              <w:jc w:val="left"/>
              <w:rPr>
                <w:rFonts w:eastAsia="Times New Roman"/>
                <w:noProof/>
                <w:sz w:val="20"/>
                <w:szCs w:val="20"/>
              </w:rPr>
            </w:pPr>
            <w:r>
              <w:rPr>
                <w:noProof/>
                <w:sz w:val="20"/>
              </w:rPr>
              <w:t>arba</w:t>
            </w:r>
          </w:p>
          <w:p>
            <w:pPr>
              <w:spacing w:before="60" w:after="60"/>
              <w:jc w:val="left"/>
              <w:rPr>
                <w:rFonts w:eastAsia="Times New Roman"/>
                <w:noProof/>
                <w:sz w:val="20"/>
                <w:szCs w:val="20"/>
              </w:rPr>
            </w:pPr>
            <w:r>
              <w:rPr>
                <w:noProof/>
                <w:sz w:val="20"/>
              </w:rPr>
              <w:t>flokavimas kartu su dažymu arba padengimu,</w:t>
            </w:r>
          </w:p>
          <w:p>
            <w:pPr>
              <w:tabs>
                <w:tab w:val="num" w:pos="567"/>
              </w:tabs>
              <w:spacing w:before="60" w:after="60"/>
              <w:ind w:left="567" w:hanging="567"/>
              <w:jc w:val="left"/>
              <w:rPr>
                <w:rFonts w:eastAsia="Times New Roman"/>
                <w:noProof/>
                <w:sz w:val="20"/>
                <w:szCs w:val="20"/>
              </w:rPr>
            </w:pPr>
            <w:r>
              <w:rPr>
                <w:noProof/>
                <w:sz w:val="20"/>
              </w:rPr>
              <w:t>arba</w:t>
            </w:r>
          </w:p>
          <w:p>
            <w:pPr>
              <w:spacing w:before="60" w:after="60"/>
              <w:jc w:val="left"/>
              <w:rPr>
                <w:rFonts w:eastAsia="Times New Roman"/>
                <w:noProof/>
                <w:sz w:val="20"/>
                <w:szCs w:val="20"/>
              </w:rPr>
            </w:pPr>
            <w:r>
              <w:rPr>
                <w:noProof/>
                <w:sz w:val="20"/>
              </w:rPr>
              <w:t>natūralaus pluošto verpalų dažymas kartu su mezgimu,</w:t>
            </w:r>
          </w:p>
          <w:p>
            <w:pPr>
              <w:tabs>
                <w:tab w:val="num" w:pos="567"/>
              </w:tabs>
              <w:spacing w:before="60" w:after="60"/>
              <w:ind w:left="567" w:hanging="567"/>
              <w:jc w:val="left"/>
              <w:rPr>
                <w:rFonts w:eastAsia="Times New Roman"/>
                <w:noProof/>
                <w:sz w:val="20"/>
                <w:szCs w:val="20"/>
              </w:rPr>
            </w:pPr>
            <w:r>
              <w:rPr>
                <w:noProof/>
                <w:sz w:val="20"/>
              </w:rPr>
              <w:t>arba</w:t>
            </w:r>
          </w:p>
          <w:p>
            <w:pPr>
              <w:spacing w:before="60" w:after="60"/>
              <w:jc w:val="left"/>
              <w:rPr>
                <w:rFonts w:eastAsia="Times New Roman"/>
                <w:noProof/>
                <w:sz w:val="20"/>
                <w:szCs w:val="20"/>
              </w:rPr>
            </w:pPr>
            <w:r>
              <w:rPr>
                <w:noProof/>
                <w:sz w:val="20"/>
              </w:rPr>
              <w:t xml:space="preserve">sukimas arba tekstūravimas kartu su mezgimu, jei panaudotų nesusuktų (netekstūruotų) verpalų vertė neviršija 50 % produkto </w:t>
            </w:r>
            <w:r>
              <w:rPr>
                <w:i/>
                <w:noProof/>
                <w:sz w:val="20"/>
              </w:rPr>
              <w:t>ex-works</w:t>
            </w:r>
            <w:r>
              <w:rPr>
                <w:noProof/>
                <w:sz w:val="20"/>
              </w:rPr>
              <w:t xml:space="preserve"> kainos.</w:t>
            </w:r>
          </w:p>
          <w:p>
            <w:pPr>
              <w:spacing w:before="0" w:after="0"/>
              <w:jc w:val="left"/>
              <w:rPr>
                <w:rFonts w:eastAsia="Times New Roman"/>
                <w:noProof/>
                <w:sz w:val="20"/>
                <w:szCs w:val="20"/>
              </w:rPr>
            </w:pPr>
          </w:p>
        </w:tc>
        <w:tc>
          <w:tcPr>
            <w:tcW w:w="815" w:type="pct"/>
            <w:shd w:val="clear" w:color="auto" w:fill="auto"/>
          </w:tcPr>
          <w:p>
            <w:pPr>
              <w:spacing w:before="0" w:after="0"/>
              <w:jc w:val="left"/>
              <w:rPr>
                <w:rFonts w:eastAsia="Times New Roman"/>
                <w:noProof/>
                <w:sz w:val="20"/>
                <w:szCs w:val="20"/>
              </w:rPr>
            </w:pPr>
          </w:p>
        </w:tc>
        <w:tc>
          <w:tcPr>
            <w:tcW w:w="840" w:type="pct"/>
            <w:shd w:val="clear" w:color="auto" w:fill="auto"/>
          </w:tcPr>
          <w:p>
            <w:pPr>
              <w:spacing w:before="60" w:after="60"/>
              <w:jc w:val="left"/>
              <w:rPr>
                <w:rFonts w:eastAsia="Times New Roman"/>
                <w:noProof/>
                <w:sz w:val="20"/>
                <w:szCs w:val="20"/>
              </w:rPr>
            </w:pPr>
            <w:r>
              <w:rPr>
                <w:noProof/>
                <w:sz w:val="20"/>
              </w:rPr>
              <w:t>Natūralių ir (arba) cheminių kuokštelinių pluoštų verpimas arba cheminių gijinių siūlų išspaudimas, abiem atvejais kartu su mezgimu,</w:t>
            </w:r>
          </w:p>
          <w:p>
            <w:pPr>
              <w:spacing w:before="60" w:after="60"/>
              <w:jc w:val="left"/>
              <w:rPr>
                <w:rFonts w:eastAsia="Times New Roman"/>
                <w:noProof/>
                <w:sz w:val="20"/>
                <w:szCs w:val="20"/>
              </w:rPr>
            </w:pPr>
            <w:r>
              <w:rPr>
                <w:noProof/>
                <w:sz w:val="20"/>
              </w:rPr>
              <w:t>arba</w:t>
            </w:r>
          </w:p>
          <w:p>
            <w:pPr>
              <w:spacing w:before="60" w:after="60"/>
              <w:jc w:val="left"/>
              <w:rPr>
                <w:rFonts w:eastAsia="Times New Roman"/>
                <w:noProof/>
                <w:sz w:val="20"/>
                <w:szCs w:val="20"/>
              </w:rPr>
            </w:pPr>
            <w:r>
              <w:rPr>
                <w:noProof/>
                <w:sz w:val="20"/>
              </w:rPr>
              <w:t>mezgimas kartu su dažymu arba flokavimu arba padengimu,</w:t>
            </w:r>
          </w:p>
          <w:p>
            <w:pPr>
              <w:spacing w:before="60" w:after="60"/>
              <w:jc w:val="left"/>
              <w:rPr>
                <w:rFonts w:eastAsia="Times New Roman"/>
                <w:noProof/>
                <w:sz w:val="20"/>
                <w:szCs w:val="20"/>
              </w:rPr>
            </w:pPr>
            <w:r>
              <w:rPr>
                <w:noProof/>
                <w:sz w:val="20"/>
              </w:rPr>
              <w:t>arba</w:t>
            </w:r>
          </w:p>
          <w:p>
            <w:pPr>
              <w:spacing w:before="60" w:after="60"/>
              <w:jc w:val="left"/>
              <w:rPr>
                <w:rFonts w:eastAsia="Times New Roman"/>
                <w:noProof/>
                <w:sz w:val="20"/>
                <w:szCs w:val="20"/>
              </w:rPr>
            </w:pPr>
            <w:r>
              <w:rPr>
                <w:noProof/>
                <w:sz w:val="20"/>
              </w:rPr>
              <w:t>flokavimas kartu su dažymu arba padengimu,</w:t>
            </w:r>
          </w:p>
          <w:p>
            <w:pPr>
              <w:spacing w:before="60" w:after="60"/>
              <w:jc w:val="left"/>
              <w:rPr>
                <w:rFonts w:eastAsia="Times New Roman"/>
                <w:noProof/>
                <w:sz w:val="20"/>
                <w:szCs w:val="20"/>
              </w:rPr>
            </w:pPr>
            <w:r>
              <w:rPr>
                <w:noProof/>
                <w:sz w:val="20"/>
              </w:rPr>
              <w:t>arba</w:t>
            </w:r>
          </w:p>
          <w:p>
            <w:pPr>
              <w:spacing w:before="60" w:after="60"/>
              <w:jc w:val="left"/>
              <w:rPr>
                <w:rFonts w:eastAsia="Times New Roman"/>
                <w:noProof/>
                <w:sz w:val="20"/>
                <w:szCs w:val="20"/>
              </w:rPr>
            </w:pPr>
            <w:r>
              <w:rPr>
                <w:noProof/>
                <w:sz w:val="20"/>
              </w:rPr>
              <w:t>natūralaus pluošto verpalų dažymas kartu su mezgimu,</w:t>
            </w:r>
          </w:p>
          <w:p>
            <w:pPr>
              <w:spacing w:before="60" w:after="60"/>
              <w:jc w:val="left"/>
              <w:rPr>
                <w:rFonts w:eastAsia="Times New Roman"/>
                <w:noProof/>
                <w:sz w:val="20"/>
                <w:szCs w:val="20"/>
              </w:rPr>
            </w:pPr>
            <w:r>
              <w:rPr>
                <w:noProof/>
                <w:sz w:val="20"/>
              </w:rPr>
              <w:t>arba</w:t>
            </w:r>
          </w:p>
          <w:p>
            <w:pPr>
              <w:spacing w:before="0" w:after="0"/>
              <w:jc w:val="left"/>
              <w:rPr>
                <w:rFonts w:eastAsia="Times New Roman"/>
                <w:noProof/>
                <w:sz w:val="20"/>
                <w:szCs w:val="20"/>
              </w:rPr>
            </w:pPr>
            <w:r>
              <w:rPr>
                <w:noProof/>
                <w:sz w:val="20"/>
              </w:rPr>
              <w:t xml:space="preserve">sukimas arba tekstūravimas kartu su mezgimu, jei panaudotų nesusuktų (netekstūruotų) verpalų vertė neviršija 50 % produkto </w:t>
            </w:r>
            <w:r>
              <w:rPr>
                <w:i/>
                <w:noProof/>
                <w:sz w:val="20"/>
              </w:rPr>
              <w:t>ex-works</w:t>
            </w:r>
            <w:r>
              <w:rPr>
                <w:noProof/>
                <w:sz w:val="20"/>
              </w:rPr>
              <w:t xml:space="preserve"> kainos.</w:t>
            </w:r>
          </w:p>
          <w:p>
            <w:pPr>
              <w:spacing w:before="0" w:after="0"/>
              <w:jc w:val="left"/>
              <w:rPr>
                <w:rFonts w:eastAsia="Times New Roman"/>
                <w:noProof/>
                <w:sz w:val="20"/>
                <w:szCs w:val="20"/>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61 skirsnis</w:t>
            </w:r>
          </w:p>
        </w:tc>
        <w:tc>
          <w:tcPr>
            <w:tcW w:w="1092" w:type="pct"/>
            <w:shd w:val="clear" w:color="auto" w:fill="auto"/>
          </w:tcPr>
          <w:p>
            <w:pPr>
              <w:spacing w:before="0" w:after="0"/>
              <w:jc w:val="left"/>
              <w:rPr>
                <w:rFonts w:eastAsia="Times New Roman"/>
                <w:noProof/>
                <w:sz w:val="20"/>
                <w:szCs w:val="24"/>
              </w:rPr>
            </w:pPr>
            <w:r>
              <w:rPr>
                <w:noProof/>
                <w:sz w:val="20"/>
              </w:rPr>
              <w:t>Megzti arba nerti drabužiai ir jų priedai:</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Pagaminti susiuvant arba kitaip sujungiant du ar daugiau megztų arba nertų medžiagų gabalus, kurie buvo sukirpti pagal formą arba numegzti (nunerti) reikiamos formos.</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Gamyba iš audinio.</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 xml:space="preserve">Gamyba iš audinio. </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xml:space="preserve">– Kita </w:t>
            </w:r>
          </w:p>
        </w:tc>
        <w:tc>
          <w:tcPr>
            <w:tcW w:w="860" w:type="pct"/>
            <w:shd w:val="clear" w:color="auto" w:fill="auto"/>
          </w:tcPr>
          <w:p>
            <w:pPr>
              <w:spacing w:before="60" w:after="60"/>
              <w:jc w:val="left"/>
              <w:rPr>
                <w:rFonts w:eastAsia="Times New Roman"/>
                <w:noProof/>
                <w:sz w:val="20"/>
                <w:szCs w:val="24"/>
              </w:rPr>
            </w:pPr>
            <w:r>
              <w:rPr>
                <w:noProof/>
                <w:sz w:val="20"/>
              </w:rPr>
              <w:t>Natūralių ir (arba) cheminių kuokštelinių pluoštų verpimas arba cheminių gijinių siūlų išspaudimas, abiem atvejais kartu su mezgimu (pagal formą megzti gaminiai),</w:t>
            </w:r>
          </w:p>
          <w:p>
            <w:pPr>
              <w:spacing w:before="60" w:after="60"/>
              <w:jc w:val="left"/>
              <w:rPr>
                <w:rFonts w:eastAsia="Times New Roman"/>
                <w:noProof/>
                <w:sz w:val="20"/>
                <w:szCs w:val="24"/>
              </w:rPr>
            </w:pPr>
            <w:r>
              <w:rPr>
                <w:noProof/>
                <w:sz w:val="20"/>
              </w:rPr>
              <w:t>arba</w:t>
            </w:r>
          </w:p>
          <w:p>
            <w:pPr>
              <w:spacing w:before="0" w:after="0"/>
              <w:jc w:val="left"/>
              <w:rPr>
                <w:rFonts w:eastAsia="Times New Roman"/>
                <w:noProof/>
                <w:sz w:val="20"/>
                <w:szCs w:val="24"/>
              </w:rPr>
            </w:pPr>
            <w:r>
              <w:rPr>
                <w:noProof/>
                <w:sz w:val="20"/>
              </w:rPr>
              <w:t>natūralaus pluošto verpalų dažymas kartu su mezgimu (pagal formą megzti gaminiai)</w:t>
            </w:r>
            <w:r>
              <w:rPr>
                <w:rStyle w:val="FootnoteReference"/>
                <w:noProof/>
              </w:rPr>
              <w:footnoteReference w:id="81"/>
            </w:r>
            <w:r>
              <w:rPr>
                <w:noProof/>
                <w:sz w:val="20"/>
              </w:rPr>
              <w:t>.</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Natūralių ir (arba) cheminių kuokštelinių pluoštų verpimas arba cheminių gijinių siūlų išspaudimas, abiem atvejais kartu su mezgimu (pagal formą megzti gaminiai),</w:t>
            </w:r>
          </w:p>
          <w:p>
            <w:pPr>
              <w:spacing w:before="60" w:after="60"/>
              <w:jc w:val="left"/>
              <w:rPr>
                <w:rFonts w:eastAsia="Times New Roman"/>
                <w:noProof/>
                <w:sz w:val="20"/>
                <w:szCs w:val="24"/>
              </w:rPr>
            </w:pPr>
            <w:r>
              <w:rPr>
                <w:noProof/>
                <w:sz w:val="20"/>
              </w:rPr>
              <w:t>arba</w:t>
            </w:r>
          </w:p>
          <w:p>
            <w:pPr>
              <w:spacing w:before="0" w:after="0"/>
              <w:jc w:val="left"/>
              <w:rPr>
                <w:rFonts w:eastAsia="Times New Roman"/>
                <w:noProof/>
                <w:sz w:val="20"/>
                <w:szCs w:val="24"/>
              </w:rPr>
            </w:pPr>
            <w:r>
              <w:rPr>
                <w:noProof/>
                <w:sz w:val="20"/>
              </w:rPr>
              <w:t>natūralaus pluošto verpalų dažymas kartu su mezgimu (pagal formą megzti gaminiai)</w:t>
            </w:r>
            <w:r>
              <w:rPr>
                <w:rStyle w:val="FootnoteReference"/>
                <w:noProof/>
              </w:rPr>
              <w:footnoteReference w:id="82"/>
            </w:r>
            <w:r>
              <w:rPr>
                <w:noProof/>
                <w:sz w:val="20"/>
              </w:rPr>
              <w:t>.</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rPr>
              <w:br w:type="page"/>
            </w:r>
            <w:r>
              <w:rPr>
                <w:noProof/>
                <w:sz w:val="20"/>
              </w:rPr>
              <w:t>ex 62 skirsnis</w:t>
            </w:r>
          </w:p>
        </w:tc>
        <w:tc>
          <w:tcPr>
            <w:tcW w:w="1092" w:type="pct"/>
            <w:shd w:val="clear" w:color="auto" w:fill="auto"/>
          </w:tcPr>
          <w:p>
            <w:pPr>
              <w:spacing w:before="0" w:after="0"/>
              <w:jc w:val="left"/>
              <w:rPr>
                <w:rFonts w:eastAsia="Times New Roman"/>
                <w:noProof/>
                <w:sz w:val="20"/>
                <w:szCs w:val="24"/>
              </w:rPr>
            </w:pPr>
            <w:r>
              <w:rPr>
                <w:noProof/>
                <w:sz w:val="20"/>
              </w:rPr>
              <w:t>Drabužiai ir jų priedai, išskyrus megztus arba nertus; išskyrus:</w:t>
            </w:r>
          </w:p>
        </w:tc>
        <w:tc>
          <w:tcPr>
            <w:tcW w:w="860" w:type="pct"/>
            <w:shd w:val="clear" w:color="auto" w:fill="auto"/>
          </w:tcPr>
          <w:p>
            <w:pPr>
              <w:spacing w:before="0" w:after="0"/>
              <w:jc w:val="left"/>
              <w:rPr>
                <w:rFonts w:eastAsia="Times New Roman"/>
                <w:noProof/>
                <w:sz w:val="20"/>
                <w:szCs w:val="24"/>
              </w:rPr>
            </w:pPr>
            <w:r>
              <w:rPr>
                <w:noProof/>
                <w:sz w:val="20"/>
              </w:rPr>
              <w:t>Gamyba iš audinio.</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 xml:space="preserve">Gamyba iš audinio. </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sz w:val="20"/>
              </w:rPr>
              <w:t xml:space="preserve">6213 ir </w:t>
            </w:r>
          </w:p>
          <w:p>
            <w:pPr>
              <w:spacing w:before="0" w:after="0"/>
              <w:jc w:val="left"/>
              <w:rPr>
                <w:rFonts w:eastAsia="Times New Roman"/>
                <w:noProof/>
                <w:sz w:val="20"/>
                <w:szCs w:val="24"/>
              </w:rPr>
            </w:pPr>
            <w:r>
              <w:rPr>
                <w:noProof/>
                <w:sz w:val="20"/>
              </w:rPr>
              <w:t>6214</w:t>
            </w:r>
          </w:p>
        </w:tc>
        <w:tc>
          <w:tcPr>
            <w:tcW w:w="1092" w:type="pct"/>
            <w:shd w:val="clear" w:color="auto" w:fill="auto"/>
          </w:tcPr>
          <w:p>
            <w:pPr>
              <w:spacing w:before="0" w:after="0"/>
              <w:jc w:val="left"/>
              <w:rPr>
                <w:rFonts w:eastAsia="Times New Roman"/>
                <w:noProof/>
                <w:sz w:val="20"/>
                <w:szCs w:val="24"/>
              </w:rPr>
            </w:pPr>
            <w:r>
              <w:rPr>
                <w:noProof/>
                <w:sz w:val="20"/>
              </w:rPr>
              <w:t>Nosinės, šalikai, kaklaskarės, skraistės, vualiai ir panašūs dirbiniai:</w:t>
            </w:r>
          </w:p>
        </w:tc>
        <w:tc>
          <w:tcPr>
            <w:tcW w:w="860" w:type="pct"/>
            <w:shd w:val="clear" w:color="auto" w:fill="auto"/>
          </w:tcPr>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0"/>
              </w:rPr>
            </w:pPr>
          </w:p>
        </w:tc>
        <w:tc>
          <w:tcPr>
            <w:tcW w:w="1092" w:type="pct"/>
            <w:shd w:val="clear" w:color="auto" w:fill="auto"/>
          </w:tcPr>
          <w:p>
            <w:pPr>
              <w:spacing w:before="0" w:after="0"/>
              <w:jc w:val="left"/>
              <w:rPr>
                <w:rFonts w:eastAsia="Times New Roman"/>
                <w:noProof/>
                <w:sz w:val="20"/>
                <w:szCs w:val="20"/>
              </w:rPr>
            </w:pPr>
            <w:r>
              <w:rPr>
                <w:noProof/>
                <w:sz w:val="20"/>
                <w:szCs w:val="20"/>
              </w:rPr>
              <w:t>Išsiuvinėti</w:t>
            </w:r>
          </w:p>
        </w:tc>
        <w:tc>
          <w:tcPr>
            <w:tcW w:w="860" w:type="pct"/>
            <w:shd w:val="clear" w:color="auto" w:fill="auto"/>
          </w:tcPr>
          <w:p>
            <w:pPr>
              <w:spacing w:before="60" w:after="60"/>
              <w:jc w:val="left"/>
              <w:rPr>
                <w:rFonts w:eastAsia="Times New Roman"/>
                <w:noProof/>
                <w:sz w:val="20"/>
                <w:szCs w:val="20"/>
              </w:rPr>
            </w:pPr>
            <w:r>
              <w:rPr>
                <w:noProof/>
                <w:sz w:val="20"/>
                <w:szCs w:val="20"/>
              </w:rPr>
              <w:t>Audimas kartu su susiuvimu (įskaitant sukirpimą),</w:t>
            </w:r>
          </w:p>
          <w:p>
            <w:pPr>
              <w:spacing w:before="60" w:after="60"/>
              <w:jc w:val="left"/>
              <w:rPr>
                <w:rFonts w:eastAsia="Times New Roman"/>
                <w:noProof/>
                <w:sz w:val="20"/>
                <w:szCs w:val="20"/>
              </w:rPr>
            </w:pPr>
            <w:r>
              <w:rPr>
                <w:noProof/>
                <w:sz w:val="20"/>
                <w:szCs w:val="20"/>
              </w:rPr>
              <w:t>arba</w:t>
            </w:r>
          </w:p>
          <w:p>
            <w:pPr>
              <w:spacing w:before="60" w:after="60"/>
              <w:jc w:val="left"/>
              <w:rPr>
                <w:rFonts w:eastAsia="Times New Roman"/>
                <w:noProof/>
                <w:sz w:val="20"/>
                <w:szCs w:val="20"/>
              </w:rPr>
            </w:pPr>
            <w:r>
              <w:rPr>
                <w:noProof/>
                <w:sz w:val="20"/>
                <w:szCs w:val="20"/>
              </w:rPr>
              <w:t xml:space="preserve">gamyba iš neišsiuvinėto audinio, jei panaudoto neišsiuvinėto audinio vertė neviršija 40 % produkto </w:t>
            </w:r>
            <w:r>
              <w:rPr>
                <w:i/>
                <w:noProof/>
                <w:sz w:val="20"/>
                <w:szCs w:val="20"/>
              </w:rPr>
              <w:t>ex-works</w:t>
            </w:r>
            <w:r>
              <w:rPr>
                <w:noProof/>
                <w:sz w:val="20"/>
                <w:szCs w:val="20"/>
              </w:rPr>
              <w:t xml:space="preserve"> kainos</w:t>
            </w:r>
            <w:r>
              <w:rPr>
                <w:rStyle w:val="FootnoteReference"/>
                <w:noProof/>
                <w:sz w:val="20"/>
                <w:szCs w:val="20"/>
              </w:rPr>
              <w:footnoteReference w:id="83"/>
            </w:r>
            <w:r>
              <w:rPr>
                <w:noProof/>
                <w:sz w:val="20"/>
                <w:szCs w:val="20"/>
              </w:rPr>
              <w:t>,</w:t>
            </w:r>
          </w:p>
          <w:p>
            <w:pPr>
              <w:spacing w:before="60" w:after="60"/>
              <w:jc w:val="left"/>
              <w:rPr>
                <w:rFonts w:eastAsia="Times New Roman"/>
                <w:noProof/>
                <w:sz w:val="20"/>
                <w:szCs w:val="20"/>
              </w:rPr>
            </w:pPr>
            <w:r>
              <w:rPr>
                <w:noProof/>
                <w:sz w:val="20"/>
                <w:szCs w:val="20"/>
              </w:rPr>
              <w:t>arba</w:t>
            </w:r>
          </w:p>
          <w:p>
            <w:pPr>
              <w:spacing w:before="0" w:after="0"/>
              <w:jc w:val="left"/>
              <w:rPr>
                <w:rFonts w:eastAsia="Times New Roman"/>
                <w:noProof/>
                <w:sz w:val="20"/>
                <w:szCs w:val="20"/>
              </w:rPr>
            </w:pPr>
            <w:r>
              <w:rPr>
                <w:noProof/>
                <w:sz w:val="20"/>
                <w:szCs w:val="20"/>
              </w:rPr>
              <w:t xml:space="preserve">susiuvimas prieš marginimą kartu su mažiausiai dviem paruošiamosiomis arba baigiamosiomis operacijomis (pavyzdžiui, plovimu, balinimu, merserizavimas, terminiu fiksavimu, šiaušimu, kalandravimu, apdorojimu netraukumui, permanentiniu užbaigimu, dekatavimu, įmirkymu, taisymu ir mazgų paslėpimu), jei panaudoto nemarginto audinio vertė neviršija 50 % produkto </w:t>
            </w:r>
            <w:r>
              <w:rPr>
                <w:i/>
                <w:noProof/>
                <w:sz w:val="20"/>
                <w:szCs w:val="20"/>
              </w:rPr>
              <w:t>ex-works</w:t>
            </w:r>
            <w:r>
              <w:rPr>
                <w:noProof/>
                <w:sz w:val="20"/>
                <w:szCs w:val="20"/>
              </w:rPr>
              <w:t xml:space="preserve"> kainos</w:t>
            </w:r>
            <w:r>
              <w:rPr>
                <w:rStyle w:val="FootnoteReference"/>
                <w:noProof/>
                <w:sz w:val="20"/>
                <w:szCs w:val="20"/>
              </w:rPr>
              <w:footnoteReference w:id="84"/>
            </w:r>
            <w:r>
              <w:rPr>
                <w:noProof/>
                <w:sz w:val="20"/>
                <w:szCs w:val="20"/>
              </w:rPr>
              <w:t xml:space="preserve">. </w:t>
            </w:r>
            <w:r>
              <w:rPr>
                <w:rStyle w:val="FootnoteReference"/>
                <w:noProof/>
                <w:sz w:val="20"/>
                <w:szCs w:val="20"/>
              </w:rPr>
              <w:footnoteReference w:id="85"/>
            </w:r>
          </w:p>
          <w:p>
            <w:pPr>
              <w:spacing w:before="0" w:after="0"/>
              <w:jc w:val="left"/>
              <w:rPr>
                <w:rFonts w:eastAsia="Times New Roman"/>
                <w:noProof/>
                <w:sz w:val="20"/>
                <w:szCs w:val="20"/>
              </w:rPr>
            </w:pPr>
          </w:p>
          <w:p>
            <w:pPr>
              <w:spacing w:before="0" w:after="0"/>
              <w:jc w:val="left"/>
              <w:rPr>
                <w:rFonts w:eastAsia="Times New Roman"/>
                <w:noProof/>
                <w:sz w:val="20"/>
                <w:szCs w:val="20"/>
              </w:rPr>
            </w:pPr>
          </w:p>
        </w:tc>
        <w:tc>
          <w:tcPr>
            <w:tcW w:w="815" w:type="pct"/>
            <w:shd w:val="clear" w:color="auto" w:fill="auto"/>
          </w:tcPr>
          <w:p>
            <w:pPr>
              <w:spacing w:before="0" w:after="0"/>
              <w:jc w:val="left"/>
              <w:rPr>
                <w:rFonts w:eastAsia="Times New Roman"/>
                <w:noProof/>
                <w:sz w:val="20"/>
                <w:szCs w:val="20"/>
              </w:rPr>
            </w:pPr>
          </w:p>
        </w:tc>
        <w:tc>
          <w:tcPr>
            <w:tcW w:w="840" w:type="pct"/>
            <w:shd w:val="clear" w:color="auto" w:fill="auto"/>
          </w:tcPr>
          <w:p>
            <w:pPr>
              <w:spacing w:before="60" w:after="60"/>
              <w:jc w:val="left"/>
              <w:rPr>
                <w:rFonts w:eastAsia="Times New Roman"/>
                <w:noProof/>
                <w:sz w:val="20"/>
                <w:szCs w:val="20"/>
              </w:rPr>
            </w:pPr>
            <w:r>
              <w:rPr>
                <w:noProof/>
                <w:sz w:val="20"/>
                <w:szCs w:val="20"/>
              </w:rPr>
              <w:t>Audimas kartu su susiuvimu (įskaitant sukirpimą),</w:t>
            </w:r>
          </w:p>
          <w:p>
            <w:pPr>
              <w:spacing w:before="60" w:after="60"/>
              <w:jc w:val="left"/>
              <w:rPr>
                <w:rFonts w:eastAsia="Times New Roman"/>
                <w:noProof/>
                <w:sz w:val="20"/>
                <w:szCs w:val="20"/>
              </w:rPr>
            </w:pPr>
            <w:r>
              <w:rPr>
                <w:noProof/>
                <w:sz w:val="20"/>
                <w:szCs w:val="20"/>
              </w:rPr>
              <w:t>arba</w:t>
            </w:r>
          </w:p>
          <w:p>
            <w:pPr>
              <w:spacing w:before="0" w:after="0"/>
              <w:jc w:val="left"/>
              <w:rPr>
                <w:rFonts w:eastAsia="Times New Roman"/>
                <w:noProof/>
                <w:sz w:val="20"/>
                <w:szCs w:val="20"/>
              </w:rPr>
            </w:pPr>
            <w:r>
              <w:rPr>
                <w:noProof/>
                <w:sz w:val="20"/>
                <w:szCs w:val="20"/>
              </w:rPr>
              <w:t xml:space="preserve">susiuvimas prieš marginimą kartu su mažiausiai dviem paruošiamosiomis arba baigiamosiomis operacijomis (pavyzdžiui, plovimu, balinimu, merserizavimas, terminiu fiksavimu, šiaušimu, kalandravimu, apdorojimu netraukumui, permanentiniu užbaigimu, dekatavimu, įmirkymu, taisymu ir mazgų paslėpimu), jei panaudoto nemarginto audinio vertė neviršija 50 % produkto </w:t>
            </w:r>
            <w:r>
              <w:rPr>
                <w:i/>
                <w:noProof/>
                <w:sz w:val="20"/>
                <w:szCs w:val="20"/>
              </w:rPr>
              <w:t>ex-works</w:t>
            </w:r>
            <w:r>
              <w:rPr>
                <w:noProof/>
                <w:sz w:val="20"/>
                <w:szCs w:val="20"/>
              </w:rPr>
              <w:t xml:space="preserve"> kainos</w:t>
            </w:r>
            <w:r>
              <w:rPr>
                <w:rStyle w:val="FootnoteReference"/>
                <w:noProof/>
                <w:sz w:val="20"/>
                <w:szCs w:val="20"/>
              </w:rPr>
              <w:footnoteReference w:id="86"/>
            </w:r>
            <w:r>
              <w:rPr>
                <w:noProof/>
                <w:sz w:val="20"/>
                <w:szCs w:val="20"/>
              </w:rPr>
              <w:t xml:space="preserve">. </w:t>
            </w:r>
            <w:r>
              <w:rPr>
                <w:rStyle w:val="FootnoteReference"/>
                <w:noProof/>
                <w:sz w:val="20"/>
                <w:szCs w:val="20"/>
              </w:rPr>
              <w:footnoteReference w:id="87"/>
            </w:r>
          </w:p>
          <w:p>
            <w:pPr>
              <w:spacing w:before="0" w:after="0"/>
              <w:jc w:val="left"/>
              <w:rPr>
                <w:rFonts w:eastAsia="Times New Roman"/>
                <w:noProof/>
                <w:sz w:val="20"/>
                <w:szCs w:val="20"/>
              </w:rPr>
            </w:pPr>
          </w:p>
        </w:tc>
        <w:tc>
          <w:tcPr>
            <w:tcW w:w="836" w:type="pct"/>
            <w:shd w:val="clear" w:color="auto" w:fill="auto"/>
          </w:tcPr>
          <w:p>
            <w:pPr>
              <w:spacing w:before="0" w:after="0"/>
              <w:jc w:val="left"/>
              <w:rPr>
                <w:rFonts w:eastAsia="Times New Roman"/>
                <w:noProof/>
                <w:sz w:val="20"/>
                <w:szCs w:val="20"/>
              </w:rPr>
            </w:pPr>
            <w:r>
              <w:rPr>
                <w:noProof/>
                <w:sz w:val="20"/>
                <w:szCs w:val="20"/>
              </w:rPr>
              <w:t xml:space="preserve">Gamyba iš neišsiuvinėto audinio, jei panaudoto neišsiuvinėto audinio vertė neviršija 40 % produkto </w:t>
            </w:r>
            <w:r>
              <w:rPr>
                <w:i/>
                <w:noProof/>
                <w:sz w:val="20"/>
                <w:szCs w:val="20"/>
              </w:rPr>
              <w:t>ex-works</w:t>
            </w:r>
            <w:r>
              <w:rPr>
                <w:noProof/>
                <w:sz w:val="20"/>
                <w:szCs w:val="20"/>
              </w:rPr>
              <w:t xml:space="preserve"> kainos</w:t>
            </w:r>
            <w:r>
              <w:rPr>
                <w:rStyle w:val="FootnoteReference"/>
                <w:noProof/>
                <w:sz w:val="20"/>
                <w:szCs w:val="20"/>
              </w:rPr>
              <w:footnoteReference w:id="88"/>
            </w:r>
            <w:r>
              <w:rPr>
                <w:noProof/>
                <w:sz w:val="20"/>
                <w:szCs w:val="20"/>
              </w:rPr>
              <w: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Kita</w:t>
            </w:r>
          </w:p>
        </w:tc>
        <w:tc>
          <w:tcPr>
            <w:tcW w:w="860" w:type="pct"/>
            <w:shd w:val="clear" w:color="auto" w:fill="auto"/>
          </w:tcPr>
          <w:p>
            <w:pPr>
              <w:spacing w:before="60" w:after="60"/>
              <w:jc w:val="left"/>
              <w:rPr>
                <w:rFonts w:eastAsia="Times New Roman"/>
                <w:noProof/>
                <w:sz w:val="20"/>
                <w:szCs w:val="24"/>
              </w:rPr>
            </w:pPr>
            <w:r>
              <w:rPr>
                <w:noProof/>
                <w:sz w:val="20"/>
              </w:rPr>
              <w:t>Audimas kartu su susiuvimu (įskaitant sukirpimą)</w:t>
            </w:r>
          </w:p>
          <w:p>
            <w:pPr>
              <w:spacing w:before="60" w:after="60"/>
              <w:jc w:val="left"/>
              <w:rPr>
                <w:rFonts w:eastAsia="Times New Roman"/>
                <w:noProof/>
                <w:sz w:val="20"/>
                <w:szCs w:val="24"/>
              </w:rPr>
            </w:pPr>
            <w:r>
              <w:rPr>
                <w:noProof/>
                <w:sz w:val="20"/>
              </w:rPr>
              <w:t>arba</w:t>
            </w:r>
          </w:p>
          <w:p>
            <w:pPr>
              <w:spacing w:before="0" w:after="0"/>
              <w:jc w:val="left"/>
              <w:rPr>
                <w:rFonts w:eastAsia="Times New Roman"/>
                <w:noProof/>
                <w:sz w:val="20"/>
                <w:szCs w:val="24"/>
              </w:rPr>
            </w:pPr>
            <w:r>
              <w:rPr>
                <w:noProof/>
                <w:sz w:val="20"/>
              </w:rPr>
              <w:t xml:space="preserve">susiuvimas prieš marginimą kartu su mažiausiai dviem paruošiamosiomis arba baigiamosiomis operacijomis (pavyzdžiui, plovimu, balinimu, merserizavimas, terminiu fiksavimu, šiaušimu, kalandravimu, apdorojimu netraukumui, permanentiniu užbaigimu, dekatavimu, įmirkymu, taisymu ir mazgų paslėpimu), jei panaudoto nemarginto audinio vertė neviršija 50 % produkto </w:t>
            </w:r>
            <w:r>
              <w:rPr>
                <w:i/>
                <w:noProof/>
                <w:sz w:val="20"/>
              </w:rPr>
              <w:t>ex-works</w:t>
            </w:r>
            <w:r>
              <w:rPr>
                <w:noProof/>
                <w:sz w:val="20"/>
              </w:rPr>
              <w:t xml:space="preserve"> kainos</w:t>
            </w:r>
            <w:r>
              <w:rPr>
                <w:rStyle w:val="FootnoteReference"/>
                <w:noProof/>
              </w:rPr>
              <w:footnoteReference w:id="89"/>
            </w:r>
            <w:r>
              <w:rPr>
                <w:noProof/>
                <w:sz w:val="20"/>
              </w:rPr>
              <w:t xml:space="preserve">. </w:t>
            </w:r>
            <w:r>
              <w:rPr>
                <w:rStyle w:val="FootnoteReference"/>
                <w:noProof/>
              </w:rPr>
              <w:footnoteReference w:id="90"/>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Audimas kartu su susiuvimu (įskaitant sukirpimą).</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 xml:space="preserve">Susiuvimas prieš marginimą kartu su mažiausiai dviem paruošiamosiomis arba baigiamosiomis operacijomis (pavyzdžiui, plovimu, balinimu, merserizavimas, terminiu fiksavimu, šiaušimu, kalandravimu, apdorojimu netraukumui, permanentiniu užbaigimu, dekatavimu, įmirkymu, taisymu ir mazgų paslėpimu), jei panaudoto nemarginto audinio vertė neviršija 50 % produkto </w:t>
            </w:r>
            <w:r>
              <w:rPr>
                <w:i/>
                <w:noProof/>
                <w:sz w:val="20"/>
              </w:rPr>
              <w:t>ex-works</w:t>
            </w:r>
            <w:r>
              <w:rPr>
                <w:noProof/>
                <w:sz w:val="20"/>
              </w:rPr>
              <w:t xml:space="preserve"> kainos</w:t>
            </w:r>
            <w:r>
              <w:rPr>
                <w:rStyle w:val="FootnoteReference"/>
                <w:noProof/>
              </w:rPr>
              <w:footnoteReference w:id="91"/>
            </w:r>
            <w:r>
              <w:rPr>
                <w:noProof/>
                <w:sz w:val="20"/>
              </w:rPr>
              <w:t xml:space="preserve">. </w:t>
            </w:r>
            <w:r>
              <w:rPr>
                <w:rStyle w:val="FootnoteReference"/>
                <w:noProof/>
              </w:rPr>
              <w:footnoteReference w:id="92"/>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ex 6217</w:t>
            </w:r>
          </w:p>
        </w:tc>
        <w:tc>
          <w:tcPr>
            <w:tcW w:w="1092" w:type="pct"/>
            <w:shd w:val="clear" w:color="auto" w:fill="auto"/>
          </w:tcPr>
          <w:p>
            <w:pPr>
              <w:spacing w:before="0" w:after="0"/>
              <w:jc w:val="left"/>
              <w:rPr>
                <w:rFonts w:eastAsia="Times New Roman"/>
                <w:noProof/>
                <w:sz w:val="20"/>
                <w:szCs w:val="24"/>
              </w:rPr>
            </w:pPr>
            <w:r>
              <w:rPr>
                <w:noProof/>
                <w:sz w:val="20"/>
              </w:rPr>
              <w:t>Kiti gatavi drabužių priedai; drabužių arba drabužių priedų dalys, išskyrus priskiriamus 6212 pozicijai:</w:t>
            </w:r>
          </w:p>
        </w:tc>
        <w:tc>
          <w:tcPr>
            <w:tcW w:w="860" w:type="pct"/>
            <w:shd w:val="clear" w:color="auto" w:fill="auto"/>
          </w:tcPr>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Išsiuvinėti</w:t>
            </w:r>
          </w:p>
        </w:tc>
        <w:tc>
          <w:tcPr>
            <w:tcW w:w="860" w:type="pct"/>
            <w:shd w:val="clear" w:color="auto" w:fill="auto"/>
          </w:tcPr>
          <w:p>
            <w:pPr>
              <w:spacing w:before="60" w:after="60"/>
              <w:jc w:val="left"/>
              <w:rPr>
                <w:rFonts w:eastAsia="Times New Roman"/>
                <w:noProof/>
                <w:sz w:val="20"/>
                <w:szCs w:val="24"/>
              </w:rPr>
            </w:pPr>
            <w:r>
              <w:rPr>
                <w:noProof/>
                <w:sz w:val="20"/>
              </w:rPr>
              <w:t>Audimas kartu su susiuvimu (įskaitant sukirpimą)</w:t>
            </w:r>
          </w:p>
          <w:p>
            <w:pPr>
              <w:spacing w:before="60" w:after="60"/>
              <w:jc w:val="left"/>
              <w:rPr>
                <w:rFonts w:eastAsia="Times New Roman"/>
                <w:noProof/>
                <w:sz w:val="20"/>
                <w:szCs w:val="24"/>
              </w:rPr>
            </w:pPr>
            <w:r>
              <w:rPr>
                <w:noProof/>
                <w:sz w:val="20"/>
              </w:rPr>
              <w:t>arba</w:t>
            </w:r>
          </w:p>
          <w:p>
            <w:pPr>
              <w:spacing w:before="0" w:after="0"/>
              <w:jc w:val="left"/>
              <w:rPr>
                <w:rFonts w:eastAsia="Times New Roman"/>
                <w:noProof/>
                <w:sz w:val="20"/>
                <w:szCs w:val="24"/>
              </w:rPr>
            </w:pPr>
            <w:r>
              <w:rPr>
                <w:noProof/>
                <w:sz w:val="20"/>
              </w:rPr>
              <w:t xml:space="preserve">gamyba iš neišsiuvinėto audinio, jei panaudoto neišsiuvinėto audinio vertė neviršija 40 % produkto </w:t>
            </w:r>
            <w:r>
              <w:rPr>
                <w:i/>
                <w:noProof/>
                <w:sz w:val="20"/>
              </w:rPr>
              <w:t>ex-works</w:t>
            </w:r>
            <w:r>
              <w:rPr>
                <w:noProof/>
                <w:sz w:val="20"/>
              </w:rPr>
              <w:t xml:space="preserve"> kainos</w:t>
            </w:r>
            <w:r>
              <w:rPr>
                <w:rStyle w:val="FootnoteReference"/>
                <w:noProof/>
              </w:rPr>
              <w:footnoteReference w:id="93"/>
            </w:r>
            <w:r>
              <w:rPr>
                <w:noProof/>
                <w:sz w:val="20"/>
              </w:rPr>
              <w:t>.</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Audimas kartu su susiuvimu (įskaitant sukirpimą).</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 xml:space="preserve">Gamyba iš neišsiuvinėto audinio, jei panaudoto neišsiuvinėto audinio vertė neviršija 40 % produkto </w:t>
            </w:r>
            <w:r>
              <w:rPr>
                <w:i/>
                <w:noProof/>
                <w:sz w:val="20"/>
              </w:rPr>
              <w:t>ex-works</w:t>
            </w:r>
            <w:r>
              <w:rPr>
                <w:noProof/>
                <w:sz w:val="20"/>
              </w:rPr>
              <w:t xml:space="preserve"> kainos</w:t>
            </w:r>
            <w:r>
              <w:rPr>
                <w:rStyle w:val="FootnoteReference"/>
                <w:noProof/>
              </w:rPr>
              <w:footnoteReference w:id="94"/>
            </w:r>
            <w:r>
              <w:rPr>
                <w:noProof/>
                <w:sz w:val="20"/>
              </w:rPr>
              <w: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rPr>
              <w:br w:type="page"/>
            </w:r>
          </w:p>
        </w:tc>
        <w:tc>
          <w:tcPr>
            <w:tcW w:w="1092" w:type="pct"/>
            <w:shd w:val="clear" w:color="auto" w:fill="auto"/>
          </w:tcPr>
          <w:p>
            <w:pPr>
              <w:spacing w:before="0" w:after="0"/>
              <w:jc w:val="left"/>
              <w:rPr>
                <w:rFonts w:eastAsia="Times New Roman"/>
                <w:noProof/>
                <w:sz w:val="20"/>
                <w:szCs w:val="24"/>
              </w:rPr>
            </w:pPr>
            <w:r>
              <w:rPr>
                <w:noProof/>
                <w:sz w:val="20"/>
              </w:rPr>
              <w:t>– Ugniai atspari įranga, pagaminta iš audinių, padengtų aliumininto poliesterio folija</w:t>
            </w:r>
          </w:p>
        </w:tc>
        <w:tc>
          <w:tcPr>
            <w:tcW w:w="860" w:type="pct"/>
            <w:shd w:val="clear" w:color="auto" w:fill="auto"/>
          </w:tcPr>
          <w:p>
            <w:pPr>
              <w:spacing w:before="60" w:after="60"/>
              <w:jc w:val="left"/>
              <w:rPr>
                <w:rFonts w:eastAsia="Times New Roman"/>
                <w:noProof/>
                <w:sz w:val="20"/>
                <w:szCs w:val="24"/>
              </w:rPr>
            </w:pPr>
            <w:r>
              <w:rPr>
                <w:noProof/>
                <w:sz w:val="20"/>
              </w:rPr>
              <w:t>Audimas kartu su susiuvimu (įskaitant sukirpimą)</w:t>
            </w:r>
          </w:p>
          <w:p>
            <w:pPr>
              <w:spacing w:before="60" w:after="60"/>
              <w:jc w:val="left"/>
              <w:rPr>
                <w:rFonts w:eastAsia="Times New Roman"/>
                <w:noProof/>
                <w:sz w:val="20"/>
                <w:szCs w:val="24"/>
              </w:rPr>
            </w:pPr>
            <w:r>
              <w:rPr>
                <w:noProof/>
                <w:sz w:val="20"/>
              </w:rPr>
              <w:t>arba</w:t>
            </w:r>
          </w:p>
          <w:p>
            <w:pPr>
              <w:spacing w:before="0" w:after="0"/>
              <w:jc w:val="left"/>
              <w:rPr>
                <w:rFonts w:eastAsia="Times New Roman"/>
                <w:noProof/>
                <w:sz w:val="20"/>
                <w:szCs w:val="24"/>
              </w:rPr>
            </w:pPr>
            <w:r>
              <w:rPr>
                <w:noProof/>
                <w:sz w:val="20"/>
              </w:rPr>
              <w:t xml:space="preserve">padengimas, jeigu nepadengto audinio vertė neviršija 40 % produkto </w:t>
            </w:r>
            <w:r>
              <w:rPr>
                <w:i/>
                <w:noProof/>
                <w:sz w:val="20"/>
              </w:rPr>
              <w:t>ex-works</w:t>
            </w:r>
            <w:r>
              <w:rPr>
                <w:noProof/>
                <w:sz w:val="20"/>
              </w:rPr>
              <w:t xml:space="preserve"> kainos, kartu su susiuvimu (įskaitant sukirpimą)</w:t>
            </w:r>
            <w:r>
              <w:rPr>
                <w:rStyle w:val="FootnoteReference"/>
                <w:noProof/>
              </w:rPr>
              <w:footnoteReference w:id="95"/>
            </w:r>
            <w:r>
              <w:rPr>
                <w:noProof/>
                <w:sz w:val="20"/>
              </w:rPr>
              <w:t>.</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Audimas kartu su susiuvimu (įskaitant sukirpimą).</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 xml:space="preserve">padengimas, jeigu nepadengto audinio vertė neviršija 40 % produkto </w:t>
            </w:r>
            <w:r>
              <w:rPr>
                <w:i/>
                <w:noProof/>
                <w:sz w:val="20"/>
              </w:rPr>
              <w:t>ex-works</w:t>
            </w:r>
            <w:r>
              <w:rPr>
                <w:noProof/>
                <w:sz w:val="20"/>
              </w:rPr>
              <w:t xml:space="preserve"> kainos, kartu su susiuvimu (įskaitant sukirpimą)</w:t>
            </w:r>
            <w:r>
              <w:rPr>
                <w:rStyle w:val="FootnoteReference"/>
                <w:noProof/>
              </w:rPr>
              <w:footnoteReference w:id="96"/>
            </w:r>
            <w:r>
              <w:rPr>
                <w:noProof/>
                <w:sz w:val="20"/>
              </w:rPr>
              <w: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Įdėklai apykaklėms ir rankogaliams, iškirpti</w:t>
            </w:r>
          </w:p>
        </w:tc>
        <w:tc>
          <w:tcPr>
            <w:tcW w:w="860" w:type="pct"/>
            <w:shd w:val="clear" w:color="auto" w:fill="auto"/>
          </w:tcPr>
          <w:p>
            <w:pPr>
              <w:spacing w:before="0" w:after="0"/>
              <w:jc w:val="left"/>
              <w:rPr>
                <w:rFonts w:eastAsia="Times New Roman"/>
                <w:noProof/>
                <w:sz w:val="20"/>
                <w:szCs w:val="24"/>
              </w:rPr>
            </w:pPr>
            <w:r>
              <w:rPr>
                <w:noProof/>
                <w:sz w:val="20"/>
              </w:rPr>
              <w:t xml:space="preserve">Gamyba iš medžiagų, priskiriamų bet kuriai kitai pozicijai negu produktas, ir kai visų panaudotų medžiagų vertė neviršija 40 % produkto </w:t>
            </w:r>
            <w:r>
              <w:rPr>
                <w:i/>
                <w:noProof/>
                <w:sz w:val="20"/>
              </w:rPr>
              <w:t>ex-works</w:t>
            </w:r>
            <w:r>
              <w:rPr>
                <w:noProof/>
                <w:sz w:val="20"/>
              </w:rPr>
              <w:t xml:space="preserve"> kainos.</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 xml:space="preserve">Gamyba iš medžiagų, priskiriamų bet kuriai kitai pozicijai negu produktas, ir kai visų panaudotų medžiagų vertė neviršija 40 % produkto </w:t>
            </w:r>
            <w:r>
              <w:rPr>
                <w:i/>
                <w:noProof/>
                <w:sz w:val="20"/>
              </w:rPr>
              <w:t>ex-works</w:t>
            </w:r>
            <w:r>
              <w:rPr>
                <w:noProof/>
                <w:sz w:val="20"/>
              </w:rPr>
              <w:t xml:space="preserve"> kainos. </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 xml:space="preserve">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ex 63 skirsnis</w:t>
            </w:r>
          </w:p>
        </w:tc>
        <w:tc>
          <w:tcPr>
            <w:tcW w:w="1092" w:type="pct"/>
            <w:shd w:val="clear" w:color="auto" w:fill="auto"/>
          </w:tcPr>
          <w:p>
            <w:pPr>
              <w:spacing w:before="0" w:after="0"/>
              <w:jc w:val="left"/>
              <w:rPr>
                <w:rFonts w:eastAsia="Times New Roman"/>
                <w:noProof/>
                <w:sz w:val="20"/>
                <w:szCs w:val="24"/>
              </w:rPr>
            </w:pPr>
            <w:r>
              <w:rPr>
                <w:noProof/>
                <w:sz w:val="20"/>
              </w:rPr>
              <w:t>Kiti gatavi tekstilės dirbiniai; rinkiniai; dėvėti drabužiai ir dėvėti tekstilės dirbiniai; skudurai; išskyrus:</w:t>
            </w:r>
          </w:p>
        </w:tc>
        <w:tc>
          <w:tcPr>
            <w:tcW w:w="860" w:type="pct"/>
            <w:shd w:val="clear" w:color="auto" w:fill="auto"/>
          </w:tcPr>
          <w:p>
            <w:pPr>
              <w:spacing w:before="0" w:after="0"/>
              <w:jc w:val="left"/>
              <w:rPr>
                <w:rFonts w:eastAsia="Times New Roman"/>
                <w:noProof/>
                <w:sz w:val="20"/>
                <w:szCs w:val="24"/>
              </w:rPr>
            </w:pPr>
            <w:r>
              <w:rPr>
                <w:noProof/>
                <w:sz w:val="20"/>
              </w:rPr>
              <w:t>Gamyba iš medžiagų, priskiriamų bet kuriai kitai pozicijai negu produktas.</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Gamyba iš medžiagų, priskiriamų bet kuriai kitai pozicijai negu produktas.</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6301–6304</w:t>
            </w:r>
          </w:p>
        </w:tc>
        <w:tc>
          <w:tcPr>
            <w:tcW w:w="1092" w:type="pct"/>
            <w:shd w:val="clear" w:color="auto" w:fill="auto"/>
          </w:tcPr>
          <w:p>
            <w:pPr>
              <w:spacing w:before="0" w:after="0"/>
              <w:jc w:val="left"/>
              <w:rPr>
                <w:rFonts w:eastAsia="Times New Roman"/>
                <w:noProof/>
                <w:sz w:val="20"/>
                <w:szCs w:val="24"/>
              </w:rPr>
            </w:pPr>
            <w:r>
              <w:rPr>
                <w:noProof/>
                <w:sz w:val="20"/>
              </w:rPr>
              <w:t>Antklodės, kelioniniai pledai, lovos baltiniai ir pan.; užuolaidos ir pan.; kiti patalpų įrengimui skirti dirbiniai:</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Iš veltinio, iš neaustinių medžiagų</w:t>
            </w:r>
          </w:p>
        </w:tc>
        <w:tc>
          <w:tcPr>
            <w:tcW w:w="860" w:type="pct"/>
            <w:shd w:val="clear" w:color="auto" w:fill="auto"/>
          </w:tcPr>
          <w:p>
            <w:pPr>
              <w:spacing w:before="0" w:after="0"/>
              <w:jc w:val="left"/>
              <w:rPr>
                <w:rFonts w:eastAsia="Times New Roman"/>
                <w:noProof/>
                <w:sz w:val="20"/>
                <w:szCs w:val="24"/>
              </w:rPr>
            </w:pPr>
            <w:r>
              <w:rPr>
                <w:noProof/>
                <w:sz w:val="20"/>
              </w:rPr>
              <w:t>Bet kokia neaustinių medžiagų technologija, įskaitant daigstymą ir susiuvimą (įskaitant sukirpimą).</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Bet kokia neaustinių medžiagų technologija, įskaitant daigstymą ir susiuvimą (įskaitant sukirpimą).</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Kita</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 Išsiuvinėti</w:t>
            </w:r>
          </w:p>
        </w:tc>
        <w:tc>
          <w:tcPr>
            <w:tcW w:w="860" w:type="pct"/>
            <w:shd w:val="clear" w:color="auto" w:fill="auto"/>
          </w:tcPr>
          <w:p>
            <w:pPr>
              <w:spacing w:before="60" w:after="60"/>
              <w:ind w:left="113" w:hanging="113"/>
              <w:jc w:val="left"/>
              <w:rPr>
                <w:rFonts w:eastAsia="Times New Roman"/>
                <w:noProof/>
                <w:sz w:val="20"/>
                <w:szCs w:val="24"/>
              </w:rPr>
            </w:pPr>
            <w:r>
              <w:rPr>
                <w:noProof/>
                <w:sz w:val="20"/>
              </w:rPr>
              <w:t>Audimas arba mezgimas kartu su susiuvimu (įskaitant sukirpimą)</w:t>
            </w:r>
          </w:p>
          <w:p>
            <w:pPr>
              <w:spacing w:before="60" w:after="60"/>
              <w:ind w:left="113" w:hanging="113"/>
              <w:jc w:val="left"/>
              <w:rPr>
                <w:rFonts w:eastAsia="Times New Roman"/>
                <w:noProof/>
                <w:sz w:val="20"/>
                <w:szCs w:val="24"/>
              </w:rPr>
            </w:pPr>
            <w:r>
              <w:rPr>
                <w:noProof/>
                <w:sz w:val="20"/>
              </w:rPr>
              <w:t>arba</w:t>
            </w:r>
          </w:p>
          <w:p>
            <w:pPr>
              <w:spacing w:before="60" w:after="60"/>
              <w:jc w:val="left"/>
              <w:rPr>
                <w:rFonts w:eastAsia="Times New Roman"/>
                <w:noProof/>
                <w:sz w:val="20"/>
                <w:szCs w:val="24"/>
              </w:rPr>
            </w:pPr>
            <w:r>
              <w:rPr>
                <w:noProof/>
                <w:sz w:val="20"/>
              </w:rPr>
              <w:t xml:space="preserve">gamyba iš neišsiuvinėto audinio, jei panaudoto neišsiuvinėto audinio vertė neviršija 40 % produkto </w:t>
            </w:r>
            <w:r>
              <w:rPr>
                <w:i/>
                <w:noProof/>
                <w:sz w:val="20"/>
              </w:rPr>
              <w:t>ex-works</w:t>
            </w:r>
            <w:r>
              <w:rPr>
                <w:noProof/>
                <w:sz w:val="20"/>
              </w:rPr>
              <w:t xml:space="preserve"> kainos</w:t>
            </w:r>
            <w:r>
              <w:rPr>
                <w:rStyle w:val="FootnoteReference"/>
                <w:noProof/>
              </w:rPr>
              <w:footnoteReference w:id="97"/>
            </w:r>
            <w:r>
              <w:rPr>
                <w:noProof/>
                <w:sz w:val="20"/>
              </w:rPr>
              <w:t xml:space="preserve">. </w:t>
            </w:r>
            <w:r>
              <w:rPr>
                <w:rStyle w:val="FootnoteReference"/>
                <w:noProof/>
              </w:rPr>
              <w:footnoteReference w:id="98"/>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Audimas arba mezgimas kartu su susiuvimu (įskaitant sukirpimą).</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 xml:space="preserve">Gamyba iš neišsiuvinėto audinio (išskyrus megztą arba nertą), jei panaudoto neišsiuvinėto audinio vertė neviršija 40 % produkto </w:t>
            </w:r>
            <w:r>
              <w:rPr>
                <w:i/>
                <w:noProof/>
                <w:sz w:val="20"/>
              </w:rPr>
              <w:t>ex-works</w:t>
            </w:r>
            <w:r>
              <w:rPr>
                <w:noProof/>
                <w:sz w:val="20"/>
              </w:rPr>
              <w:t xml:space="preserve"> kainos.</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 Kita</w:t>
            </w:r>
          </w:p>
        </w:tc>
        <w:tc>
          <w:tcPr>
            <w:tcW w:w="860" w:type="pct"/>
            <w:shd w:val="clear" w:color="auto" w:fill="auto"/>
          </w:tcPr>
          <w:p>
            <w:pPr>
              <w:spacing w:before="0" w:after="0"/>
              <w:jc w:val="left"/>
              <w:rPr>
                <w:rFonts w:eastAsia="Times New Roman"/>
                <w:noProof/>
                <w:sz w:val="20"/>
                <w:szCs w:val="24"/>
              </w:rPr>
            </w:pPr>
            <w:r>
              <w:rPr>
                <w:noProof/>
                <w:sz w:val="20"/>
              </w:rPr>
              <w:t>Audimas arba mezgimas kartu su susiuvimu (įskaitant sukirpimą).</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Audimas arba mezgimas kartu su susiuvimu (įskaitant sukirpimą).</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6305</w:t>
            </w:r>
          </w:p>
        </w:tc>
        <w:tc>
          <w:tcPr>
            <w:tcW w:w="1092" w:type="pct"/>
            <w:shd w:val="clear" w:color="auto" w:fill="auto"/>
          </w:tcPr>
          <w:p>
            <w:pPr>
              <w:spacing w:before="0" w:after="0"/>
              <w:jc w:val="left"/>
              <w:rPr>
                <w:rFonts w:eastAsia="Times New Roman"/>
                <w:noProof/>
                <w:sz w:val="20"/>
                <w:szCs w:val="24"/>
              </w:rPr>
            </w:pPr>
            <w:r>
              <w:rPr>
                <w:noProof/>
                <w:sz w:val="20"/>
              </w:rPr>
              <w:t>Maišai ir krepšiai, naudojami prekėms pakuoti</w:t>
            </w:r>
          </w:p>
        </w:tc>
        <w:tc>
          <w:tcPr>
            <w:tcW w:w="860" w:type="pct"/>
            <w:shd w:val="clear" w:color="auto" w:fill="auto"/>
          </w:tcPr>
          <w:p>
            <w:pPr>
              <w:spacing w:before="0" w:after="0"/>
              <w:jc w:val="left"/>
              <w:rPr>
                <w:rFonts w:eastAsia="Times New Roman"/>
                <w:noProof/>
                <w:sz w:val="20"/>
                <w:szCs w:val="24"/>
              </w:rPr>
            </w:pPr>
            <w:r>
              <w:rPr>
                <w:noProof/>
                <w:sz w:val="20"/>
              </w:rPr>
              <w:t>Audimas arba mezgimas kartu su susiuvimu (įskaitant sukirpimą)</w:t>
            </w:r>
            <w:r>
              <w:rPr>
                <w:rStyle w:val="FootnoteReference"/>
                <w:noProof/>
              </w:rPr>
              <w:footnoteReference w:id="99"/>
            </w:r>
            <w:r>
              <w:rPr>
                <w:noProof/>
                <w:sz w:val="20"/>
              </w:rPr>
              <w:t>.</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Audimas arba mezgimas kartu su susiuvimu (įskaitant sukirpimą)</w:t>
            </w:r>
            <w:r>
              <w:rPr>
                <w:rStyle w:val="FootnoteReference"/>
                <w:noProof/>
              </w:rPr>
              <w:footnoteReference w:id="100"/>
            </w:r>
            <w:r>
              <w:rPr>
                <w:noProof/>
                <w:sz w:val="20"/>
              </w:rPr>
              <w:t>.</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6306</w:t>
            </w:r>
          </w:p>
        </w:tc>
        <w:tc>
          <w:tcPr>
            <w:tcW w:w="1092" w:type="pct"/>
            <w:shd w:val="clear" w:color="auto" w:fill="auto"/>
          </w:tcPr>
          <w:p>
            <w:pPr>
              <w:spacing w:before="0" w:after="0"/>
              <w:jc w:val="left"/>
              <w:rPr>
                <w:rFonts w:eastAsia="Times New Roman"/>
                <w:noProof/>
                <w:sz w:val="20"/>
                <w:szCs w:val="24"/>
              </w:rPr>
            </w:pPr>
            <w:r>
              <w:rPr>
                <w:noProof/>
                <w:sz w:val="20"/>
              </w:rPr>
              <w:t>Dirbiniai iš brezento, tentai ir markizės; palapinės; laivų, burlenčių ir antžeminio transporto priemonių burės; stovyklavimo įranga:</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Iš neaustinių medžiagų</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Bet kokia neaustinių medžiagų technologija, įskaitant daigstymą ir susiuvimą (įskaitant sukirpimą).</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Bet kokia neaustinių medžiagų technologija, įskaitant daigstymą ir susiuvimą (įskaitant sukirpimą).</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Kita</w:t>
            </w:r>
          </w:p>
          <w:p>
            <w:pPr>
              <w:spacing w:before="0" w:after="0"/>
              <w:jc w:val="left"/>
              <w:rPr>
                <w:rFonts w:eastAsia="Times New Roman"/>
                <w:noProof/>
                <w:sz w:val="20"/>
                <w:szCs w:val="24"/>
              </w:rPr>
            </w:pPr>
          </w:p>
        </w:tc>
        <w:tc>
          <w:tcPr>
            <w:tcW w:w="860" w:type="pct"/>
            <w:shd w:val="clear" w:color="auto" w:fill="auto"/>
          </w:tcPr>
          <w:p>
            <w:pPr>
              <w:spacing w:before="60" w:after="60"/>
              <w:jc w:val="left"/>
              <w:rPr>
                <w:rFonts w:eastAsia="Times New Roman"/>
                <w:noProof/>
                <w:sz w:val="20"/>
                <w:szCs w:val="24"/>
              </w:rPr>
            </w:pPr>
            <w:r>
              <w:rPr>
                <w:noProof/>
                <w:sz w:val="20"/>
              </w:rPr>
              <w:t>Audimas kartu su susiuvimu (įskaitant sukirpimą)</w:t>
            </w:r>
            <w:r>
              <w:rPr>
                <w:rStyle w:val="FootnoteReference"/>
                <w:noProof/>
              </w:rPr>
              <w:footnoteReference w:id="101"/>
            </w:r>
            <w:r>
              <w:rPr>
                <w:noProof/>
                <w:sz w:val="20"/>
              </w:rPr>
              <w:t xml:space="preserve"> </w:t>
            </w:r>
            <w:r>
              <w:rPr>
                <w:rStyle w:val="FootnoteReference"/>
                <w:noProof/>
              </w:rPr>
              <w:footnoteReference w:id="102"/>
            </w:r>
          </w:p>
          <w:p>
            <w:pPr>
              <w:spacing w:before="60" w:after="60"/>
              <w:ind w:left="113" w:hanging="113"/>
              <w:jc w:val="left"/>
              <w:rPr>
                <w:rFonts w:eastAsia="Times New Roman"/>
                <w:noProof/>
                <w:sz w:val="20"/>
                <w:szCs w:val="24"/>
              </w:rPr>
            </w:pPr>
            <w:r>
              <w:rPr>
                <w:noProof/>
                <w:sz w:val="20"/>
              </w:rPr>
              <w:t>arba</w:t>
            </w:r>
          </w:p>
          <w:p>
            <w:pPr>
              <w:spacing w:before="0" w:after="0"/>
              <w:jc w:val="left"/>
              <w:rPr>
                <w:rFonts w:eastAsia="Times New Roman"/>
                <w:noProof/>
                <w:sz w:val="20"/>
                <w:szCs w:val="24"/>
              </w:rPr>
            </w:pPr>
            <w:r>
              <w:rPr>
                <w:noProof/>
                <w:sz w:val="20"/>
              </w:rPr>
              <w:t xml:space="preserve">padengimas, jeigu nepadengto audinio vertė neviršija 40 % produkto </w:t>
            </w:r>
            <w:r>
              <w:rPr>
                <w:i/>
                <w:noProof/>
                <w:sz w:val="20"/>
              </w:rPr>
              <w:t>ex-works</w:t>
            </w:r>
            <w:r>
              <w:rPr>
                <w:noProof/>
                <w:sz w:val="20"/>
              </w:rPr>
              <w:t xml:space="preserve"> kainos, kartu su susiuvimu (įskaitant sukirpimą).</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Audimas kartu su susiuvimu (įskaitant sukirpimą)</w:t>
            </w:r>
            <w:r>
              <w:rPr>
                <w:rStyle w:val="FootnoteReference"/>
                <w:noProof/>
              </w:rPr>
              <w:footnoteReference w:id="103"/>
            </w:r>
            <w:r>
              <w:rPr>
                <w:noProof/>
                <w:sz w:val="20"/>
              </w:rPr>
              <w:t xml:space="preserve"> </w:t>
            </w:r>
            <w:r>
              <w:rPr>
                <w:rStyle w:val="FootnoteReference"/>
                <w:noProof/>
              </w:rPr>
              <w:footnoteReference w:id="104"/>
            </w:r>
          </w:p>
          <w:p>
            <w:pPr>
              <w:spacing w:before="60" w:after="60"/>
              <w:ind w:left="113" w:hanging="113"/>
              <w:jc w:val="left"/>
              <w:rPr>
                <w:rFonts w:eastAsia="Times New Roman"/>
                <w:noProof/>
                <w:sz w:val="20"/>
                <w:szCs w:val="24"/>
              </w:rPr>
            </w:pPr>
            <w:r>
              <w:rPr>
                <w:noProof/>
                <w:sz w:val="20"/>
              </w:rPr>
              <w:t>arba</w:t>
            </w:r>
          </w:p>
          <w:p>
            <w:pPr>
              <w:spacing w:before="0" w:after="0"/>
              <w:jc w:val="left"/>
              <w:rPr>
                <w:rFonts w:eastAsia="Times New Roman"/>
                <w:noProof/>
                <w:sz w:val="20"/>
                <w:szCs w:val="24"/>
              </w:rPr>
            </w:pPr>
            <w:r>
              <w:rPr>
                <w:noProof/>
                <w:sz w:val="20"/>
              </w:rPr>
              <w:t xml:space="preserve">padengimas, jeigu nepadengto audinio vertė neviršija 40 % produkto </w:t>
            </w:r>
            <w:r>
              <w:rPr>
                <w:i/>
                <w:noProof/>
                <w:sz w:val="20"/>
              </w:rPr>
              <w:t>ex-works</w:t>
            </w:r>
            <w:r>
              <w:rPr>
                <w:noProof/>
                <w:sz w:val="20"/>
              </w:rPr>
              <w:t xml:space="preserve"> kainos, kartu su susiuvimu (įskaitant sukirpimą).</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rPr>
              <w:br w:type="page"/>
            </w:r>
            <w:r>
              <w:rPr>
                <w:noProof/>
                <w:sz w:val="20"/>
              </w:rPr>
              <w:t>6307</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Kiti gatavi dirbiniai, įskaitant drabužių iškarpas (lekalus)</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40 % produkto </w:t>
            </w:r>
            <w:r>
              <w:rPr>
                <w:i/>
                <w:noProof/>
                <w:sz w:val="20"/>
              </w:rPr>
              <w:t>ex-works</w:t>
            </w:r>
            <w:r>
              <w:rPr>
                <w:noProof/>
                <w:sz w:val="20"/>
              </w:rPr>
              <w:t xml:space="preserve"> kainos.</w:t>
            </w: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40 % produkto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6308</w:t>
            </w:r>
          </w:p>
        </w:tc>
        <w:tc>
          <w:tcPr>
            <w:tcW w:w="1092" w:type="pct"/>
            <w:shd w:val="clear" w:color="auto" w:fill="auto"/>
          </w:tcPr>
          <w:p>
            <w:pPr>
              <w:spacing w:before="0" w:after="0"/>
              <w:jc w:val="left"/>
              <w:rPr>
                <w:rFonts w:eastAsia="Times New Roman"/>
                <w:noProof/>
                <w:sz w:val="20"/>
                <w:szCs w:val="24"/>
              </w:rPr>
            </w:pPr>
            <w:r>
              <w:rPr>
                <w:noProof/>
                <w:sz w:val="20"/>
              </w:rPr>
              <w:t>Audinių ir verpalų rinkiniai su priedais arba be priedų, skirti kilimėliams, gobelenams, siuvinėtoms staltiesėms ar servetėlėms arba panašiems tekstilės dirbiniams gaminti, supakuoti į mažmeninei prekybai skirtas pakuotes</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16"/>
                <w:szCs w:val="16"/>
              </w:rPr>
            </w:pPr>
            <w:r>
              <w:rPr>
                <w:noProof/>
                <w:sz w:val="20"/>
              </w:rPr>
              <w:t xml:space="preserve">Kiekvienas rinkinio vienetas turi atitikti jam taikomą taisyklę, kuri jam būtų taikoma, jei jis nebūtų įtrauktas į rinkinį. Tačiau prekės, neturinčios kilmės statuso, gali būti įtrauktos, jei jų bendra vertė neviršija 25 % rinkinio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 xml:space="preserve">Kiekvienas rinkinio vienetas turi atitikti jam taikomą taisyklę, kuri jam būtų taikoma, jei jis nebūtų įtrauktas į rinkinį. Tačiau prekės, neturinčios kilmės statuso, gali būti įtrauktos, jei jų bendra vertė neviršija 25 % rinkinio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ex 64 skirsnis</w:t>
            </w:r>
          </w:p>
        </w:tc>
        <w:tc>
          <w:tcPr>
            <w:tcW w:w="1092" w:type="pct"/>
            <w:shd w:val="clear" w:color="auto" w:fill="auto"/>
          </w:tcPr>
          <w:p>
            <w:pPr>
              <w:spacing w:before="0" w:after="0"/>
              <w:jc w:val="left"/>
              <w:rPr>
                <w:rFonts w:eastAsia="Times New Roman"/>
                <w:noProof/>
                <w:sz w:val="20"/>
                <w:szCs w:val="24"/>
              </w:rPr>
            </w:pPr>
            <w:r>
              <w:rPr>
                <w:noProof/>
                <w:sz w:val="20"/>
              </w:rPr>
              <w:t>Avalynė, getrai ir panašūs dirbiniai; išskyrus:</w:t>
            </w:r>
          </w:p>
        </w:tc>
        <w:tc>
          <w:tcPr>
            <w:tcW w:w="860" w:type="pct"/>
            <w:shd w:val="clear" w:color="auto" w:fill="auto"/>
          </w:tcPr>
          <w:p>
            <w:pPr>
              <w:spacing w:before="0" w:after="0"/>
              <w:jc w:val="left"/>
              <w:rPr>
                <w:rFonts w:eastAsia="Times New Roman"/>
                <w:noProof/>
                <w:sz w:val="20"/>
                <w:szCs w:val="24"/>
              </w:rPr>
            </w:pPr>
            <w:r>
              <w:rPr>
                <w:noProof/>
                <w:sz w:val="20"/>
              </w:rPr>
              <w:t>Gamyba iš medžiagų, priskiriamų bet kuriai pozicijai, išskyrus batviršius, pritvirtintus prie vidpadžių ar kitų padų komponentų, priskiriamų 6406 pozicijai.</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Gamyba iš medžiagų, priskiriamų bet kuriai pozicijai, išskyrus batviršius, pritvirtintus prie vidpadžių ar kitų padų komponentų, priskiriamų 6406 pozicijai.</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6406</w:t>
            </w:r>
          </w:p>
        </w:tc>
        <w:tc>
          <w:tcPr>
            <w:tcW w:w="1092" w:type="pct"/>
            <w:shd w:val="clear" w:color="auto" w:fill="auto"/>
          </w:tcPr>
          <w:p>
            <w:pPr>
              <w:spacing w:before="0" w:after="0"/>
              <w:jc w:val="left"/>
              <w:rPr>
                <w:rFonts w:eastAsia="Times New Roman"/>
                <w:noProof/>
                <w:sz w:val="20"/>
                <w:szCs w:val="24"/>
              </w:rPr>
            </w:pPr>
            <w:r>
              <w:rPr>
                <w:noProof/>
                <w:sz w:val="20"/>
              </w:rPr>
              <w:t>Avalynės dalys (įskaitant batviršius, pritvirtintus arba nepritvirtintus prie padų, išskyrus išorinius padus); nuimami vidpadžiai, kulninės paminkštės ir panašūs dirbiniai; getrai, antkurpiai ir panašūs dirbiniai bei jų dalys</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Gamyba iš medžiagų, priskiriamų bet kuriai kitai pozicijai negu produktas.</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Gamyba iš medžiagų, priskiriamų bet kuriai kitai pozicijai negu produktas.</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pageBreakBefore/>
              <w:spacing w:before="0" w:after="0"/>
              <w:jc w:val="left"/>
              <w:rPr>
                <w:rFonts w:eastAsia="Times New Roman"/>
                <w:noProof/>
                <w:sz w:val="20"/>
                <w:szCs w:val="24"/>
              </w:rPr>
            </w:pPr>
            <w:r>
              <w:rPr>
                <w:noProof/>
                <w:sz w:val="20"/>
              </w:rPr>
              <w:t>65 skirsnis</w:t>
            </w:r>
          </w:p>
          <w:p>
            <w:pPr>
              <w:pageBreakBefore/>
              <w:spacing w:before="0" w:after="0"/>
              <w:jc w:val="left"/>
              <w:rPr>
                <w:rFonts w:eastAsia="Times New Roman"/>
                <w:noProof/>
                <w:sz w:val="20"/>
                <w:szCs w:val="24"/>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Galvos apdangalai ir jų dalys </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Gamyba iš medžiagų, priskiriamų bet kuriai kitai pozicijai negu produktas.</w:t>
            </w: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Gamyba iš medžiagų, priskiriamų bet kuriai kitai pozicijai negu produktas.</w:t>
            </w: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66 skirsnis</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Skėčiai, skėčiai nuo saulės, lazdos, lazdos-sėdynės, vytiniai, botagai ir jų dalys</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 xml:space="preserve">Gamyba iš medžiagų, priskiriamų bet kuriai kitai pozicijai negu produktas, </w:t>
            </w:r>
          </w:p>
          <w:p>
            <w:pPr>
              <w:spacing w:before="60" w:after="60"/>
              <w:jc w:val="left"/>
              <w:rPr>
                <w:rFonts w:eastAsia="Times New Roman"/>
                <w:iCs/>
                <w:noProof/>
                <w:sz w:val="20"/>
                <w:szCs w:val="24"/>
              </w:rPr>
            </w:pPr>
            <w:r>
              <w:rPr>
                <w:noProof/>
                <w:sz w:val="20"/>
              </w:rPr>
              <w:t>arba</w:t>
            </w:r>
          </w:p>
          <w:p>
            <w:pPr>
              <w:spacing w:before="0" w:after="0"/>
              <w:jc w:val="left"/>
              <w:rPr>
                <w:rFonts w:eastAsia="Times New Roman"/>
                <w:noProof/>
                <w:sz w:val="16"/>
                <w:szCs w:val="16"/>
              </w:rPr>
            </w:pPr>
            <w:r>
              <w:rPr>
                <w:noProof/>
                <w:sz w:val="20"/>
              </w:rPr>
              <w:t xml:space="preserve">gamyba, kai visų panaudotų medžiagų vertė neviršija 50 % produkto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 xml:space="preserve">Gamyba iš medžiagų, priskiriamų bet kuriai kitai pozicijai negu produktas. </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70 % produkto </w:t>
            </w:r>
            <w:r>
              <w:rPr>
                <w:i/>
                <w:noProof/>
                <w:sz w:val="20"/>
              </w:rPr>
              <w:t>ex-works</w:t>
            </w:r>
            <w:r>
              <w:rPr>
                <w:noProof/>
                <w:sz w:val="20"/>
              </w:rPr>
              <w:t xml:space="preserve"> kainos.</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67 skirsnis</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Paruoštos naudoti plunksnos ir pūkai bei dirbiniai iš plunksnų arba iš pūkų; dirbtinės gėlės; dirbiniai iš žmonių plaukų</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Gamyba iš medžiagų, priskiriamų bet kuriai kitai pozicijai negu produktas.</w:t>
            </w:r>
          </w:p>
          <w:p>
            <w:pPr>
              <w:spacing w:before="0" w:after="0"/>
              <w:jc w:val="left"/>
              <w:rPr>
                <w:rFonts w:eastAsia="Times New Roman"/>
                <w:b/>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Gamyba iš medžiagų, priskiriamų bet kuriai kitai pozicijai negu produktas.</w:t>
            </w: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Height w:val="3097"/>
        </w:trPr>
        <w:tc>
          <w:tcPr>
            <w:tcW w:w="553" w:type="pct"/>
            <w:shd w:val="clear" w:color="auto" w:fill="auto"/>
          </w:tcPr>
          <w:p>
            <w:pPr>
              <w:spacing w:before="0" w:after="0"/>
              <w:jc w:val="left"/>
              <w:rPr>
                <w:rFonts w:eastAsia="Times New Roman"/>
                <w:noProof/>
                <w:sz w:val="20"/>
                <w:szCs w:val="24"/>
              </w:rPr>
            </w:pPr>
            <w:r>
              <w:rPr>
                <w:noProof/>
                <w:sz w:val="20"/>
              </w:rPr>
              <w:t>ex 68 skirsnis</w:t>
            </w:r>
          </w:p>
        </w:tc>
        <w:tc>
          <w:tcPr>
            <w:tcW w:w="1092" w:type="pct"/>
            <w:shd w:val="clear" w:color="auto" w:fill="auto"/>
          </w:tcPr>
          <w:p>
            <w:pPr>
              <w:spacing w:before="0" w:after="0"/>
              <w:jc w:val="left"/>
              <w:rPr>
                <w:rFonts w:eastAsia="Times New Roman"/>
                <w:noProof/>
                <w:sz w:val="20"/>
                <w:szCs w:val="24"/>
              </w:rPr>
            </w:pPr>
            <w:r>
              <w:rPr>
                <w:noProof/>
                <w:sz w:val="20"/>
              </w:rPr>
              <w:t>Dirbiniai iš akmens, gipso, cemento, asbesto, žėručio arba panašių medžiagų; išskyrus:</w:t>
            </w:r>
          </w:p>
        </w:tc>
        <w:tc>
          <w:tcPr>
            <w:tcW w:w="860" w:type="pct"/>
            <w:shd w:val="clear" w:color="auto" w:fill="auto"/>
          </w:tcPr>
          <w:p>
            <w:pPr>
              <w:spacing w:before="0" w:after="0"/>
              <w:jc w:val="left"/>
              <w:rPr>
                <w:rFonts w:eastAsia="Times New Roman"/>
                <w:noProof/>
                <w:sz w:val="20"/>
                <w:szCs w:val="24"/>
              </w:rPr>
            </w:pPr>
            <w:r>
              <w:rPr>
                <w:noProof/>
                <w:sz w:val="20"/>
              </w:rPr>
              <w:t xml:space="preserve">Gamyba iš medžiagų, priskiriamų bet kuriai kitai pozicijai negu produktas, </w:t>
            </w:r>
          </w:p>
          <w:p>
            <w:pPr>
              <w:tabs>
                <w:tab w:val="num" w:pos="567"/>
              </w:tabs>
              <w:spacing w:before="60" w:after="60"/>
              <w:ind w:left="567" w:hanging="567"/>
              <w:jc w:val="left"/>
              <w:rPr>
                <w:rFonts w:eastAsia="Times New Roman"/>
                <w:iCs/>
                <w:noProof/>
                <w:sz w:val="20"/>
                <w:szCs w:val="24"/>
              </w:rPr>
            </w:pPr>
            <w:r>
              <w:rPr>
                <w:noProof/>
                <w:sz w:val="20"/>
              </w:rPr>
              <w:t>arba</w:t>
            </w:r>
          </w:p>
          <w:p>
            <w:pPr>
              <w:spacing w:before="0" w:after="0"/>
              <w:jc w:val="left"/>
              <w:rPr>
                <w:rFonts w:eastAsia="Times New Roman"/>
                <w:noProof/>
                <w:sz w:val="16"/>
                <w:szCs w:val="16"/>
              </w:rPr>
            </w:pPr>
            <w:r>
              <w:rPr>
                <w:noProof/>
                <w:sz w:val="20"/>
              </w:rPr>
              <w:t xml:space="preserve">gamyba, kai visų panaudotų medžiagų vertė neviršija 70 % produkto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 xml:space="preserve">Gamyba iš medžiagų, priskiriamų bet kuriai kitai pozicijai negu produktas. </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70 % produkto </w:t>
            </w:r>
            <w:r>
              <w:rPr>
                <w:i/>
                <w:noProof/>
                <w:sz w:val="20"/>
              </w:rPr>
              <w:t>ex-works</w:t>
            </w:r>
            <w:r>
              <w:rPr>
                <w:noProof/>
                <w:sz w:val="20"/>
              </w:rPr>
              <w:t xml:space="preserve"> kainos.</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rPr>
              <w:br w:type="page"/>
            </w:r>
            <w:r>
              <w:rPr>
                <w:noProof/>
                <w:sz w:val="20"/>
              </w:rPr>
              <w:t>ex 6803</w:t>
            </w:r>
          </w:p>
        </w:tc>
        <w:tc>
          <w:tcPr>
            <w:tcW w:w="1092" w:type="pct"/>
            <w:shd w:val="clear" w:color="auto" w:fill="auto"/>
          </w:tcPr>
          <w:p>
            <w:pPr>
              <w:spacing w:before="0" w:after="0"/>
              <w:jc w:val="left"/>
              <w:rPr>
                <w:rFonts w:eastAsia="Times New Roman"/>
                <w:noProof/>
                <w:sz w:val="20"/>
                <w:szCs w:val="24"/>
              </w:rPr>
            </w:pPr>
            <w:r>
              <w:rPr>
                <w:noProof/>
                <w:sz w:val="20"/>
              </w:rPr>
              <w:t>Dirbiniai iš skalūnų arba iš aglomeruotų skalūnų</w:t>
            </w:r>
          </w:p>
        </w:tc>
        <w:tc>
          <w:tcPr>
            <w:tcW w:w="860" w:type="pct"/>
            <w:shd w:val="clear" w:color="auto" w:fill="auto"/>
          </w:tcPr>
          <w:p>
            <w:pPr>
              <w:spacing w:before="0" w:after="0"/>
              <w:jc w:val="left"/>
              <w:rPr>
                <w:rFonts w:eastAsia="Times New Roman"/>
                <w:noProof/>
                <w:sz w:val="20"/>
                <w:szCs w:val="24"/>
              </w:rPr>
            </w:pPr>
            <w:r>
              <w:rPr>
                <w:noProof/>
                <w:sz w:val="20"/>
              </w:rPr>
              <w:t>Gamyba iš apdorotų skalūnų.</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Gamyba iš apdorotų skalūnų.</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ex 6812</w:t>
            </w:r>
          </w:p>
        </w:tc>
        <w:tc>
          <w:tcPr>
            <w:tcW w:w="1092" w:type="pct"/>
            <w:shd w:val="clear" w:color="auto" w:fill="auto"/>
          </w:tcPr>
          <w:p>
            <w:pPr>
              <w:spacing w:before="0" w:after="0"/>
              <w:jc w:val="left"/>
              <w:rPr>
                <w:rFonts w:eastAsia="Times New Roman"/>
                <w:noProof/>
                <w:sz w:val="20"/>
                <w:szCs w:val="24"/>
              </w:rPr>
            </w:pPr>
            <w:r>
              <w:rPr>
                <w:noProof/>
                <w:sz w:val="20"/>
              </w:rPr>
              <w:t>Asbesto dirbiniai; mišiniai, daugiausia sudaryti iš asbesto arba iš asbesto ir magnio karbonato</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Gamyba iš medžiagų, priskiriamų bet kuriai pozicijai.</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 xml:space="preserve">Gamyba iš medžiagų, priskiriamų bet kuriai pozicijai. </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ex 6814</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Žėručio dirbiniai, įskaitant aglomeruotą arba regeneruotą žėrutį, pritvirtintą prie popieriaus, kartono arba kitų medžiagų pagrindo</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Gamyba iš apdoroto žėručio (įskaitant aglomeruotą arba regeneruotą žėrutį).</w:t>
            </w: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Gamyba iš apdoroto žėručio (įskaitant aglomeruotą arba regeneruotą žėrutį).</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69 skirsnis</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Keramikos dirbiniai</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Gamyba iš medžiagų, priskiriamų bet kuriai kitai pozicijai negu produktas,</w:t>
            </w:r>
          </w:p>
          <w:p>
            <w:pPr>
              <w:tabs>
                <w:tab w:val="num" w:pos="567"/>
              </w:tabs>
              <w:spacing w:before="60" w:after="60"/>
              <w:ind w:left="567" w:hanging="567"/>
              <w:jc w:val="left"/>
              <w:rPr>
                <w:rFonts w:eastAsia="Times New Roman"/>
                <w:iCs/>
                <w:noProof/>
                <w:sz w:val="20"/>
                <w:szCs w:val="24"/>
              </w:rPr>
            </w:pPr>
            <w:r>
              <w:rPr>
                <w:noProof/>
                <w:sz w:val="20"/>
              </w:rPr>
              <w:t>arba</w:t>
            </w:r>
          </w:p>
          <w:p>
            <w:pPr>
              <w:spacing w:before="0" w:after="0"/>
              <w:jc w:val="left"/>
              <w:rPr>
                <w:rFonts w:eastAsia="Times New Roman"/>
                <w:noProof/>
                <w:sz w:val="16"/>
                <w:szCs w:val="16"/>
              </w:rPr>
            </w:pPr>
            <w:r>
              <w:rPr>
                <w:noProof/>
                <w:sz w:val="20"/>
              </w:rPr>
              <w:t xml:space="preserve">gamyba, kai visų panaudotų medžiagų vertė neviršija 50 % produkto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p>
          <w:p>
            <w:pPr>
              <w:spacing w:before="60" w:after="60"/>
              <w:jc w:val="left"/>
              <w:rPr>
                <w:rFonts w:eastAsia="Times New Roman"/>
                <w:noProof/>
                <w:sz w:val="20"/>
                <w:szCs w:val="24"/>
              </w:rPr>
            </w:pPr>
            <w:r>
              <w:rPr>
                <w:noProof/>
                <w:sz w:val="20"/>
              </w:rPr>
              <w:t>Gamyba iš medžiagų, priskiriamų bet kuriai kitai pozicijai negu produktas.</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70 % produkto </w:t>
            </w:r>
            <w:r>
              <w:rPr>
                <w:i/>
                <w:noProof/>
                <w:sz w:val="20"/>
              </w:rPr>
              <w:t>ex-works</w:t>
            </w:r>
            <w:r>
              <w:rPr>
                <w:noProof/>
                <w:sz w:val="20"/>
              </w:rPr>
              <w:t xml:space="preserve"> kainos.</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ex 70 skirsnis</w:t>
            </w:r>
          </w:p>
        </w:tc>
        <w:tc>
          <w:tcPr>
            <w:tcW w:w="1092" w:type="pct"/>
            <w:shd w:val="clear" w:color="auto" w:fill="auto"/>
          </w:tcPr>
          <w:p>
            <w:pPr>
              <w:spacing w:before="0" w:after="0"/>
              <w:jc w:val="left"/>
              <w:rPr>
                <w:rFonts w:eastAsia="Times New Roman"/>
                <w:noProof/>
                <w:sz w:val="20"/>
                <w:szCs w:val="24"/>
              </w:rPr>
            </w:pPr>
            <w:r>
              <w:rPr>
                <w:noProof/>
                <w:sz w:val="20"/>
              </w:rPr>
              <w:t>Stiklas ir stiklo dirbiniai; išskyrus:</w:t>
            </w:r>
          </w:p>
        </w:tc>
        <w:tc>
          <w:tcPr>
            <w:tcW w:w="860" w:type="pct"/>
            <w:shd w:val="clear" w:color="auto" w:fill="auto"/>
          </w:tcPr>
          <w:p>
            <w:pPr>
              <w:spacing w:before="0" w:after="0"/>
              <w:jc w:val="left"/>
              <w:rPr>
                <w:rFonts w:eastAsia="Times New Roman"/>
                <w:noProof/>
                <w:sz w:val="20"/>
                <w:szCs w:val="24"/>
              </w:rPr>
            </w:pPr>
            <w:r>
              <w:rPr>
                <w:noProof/>
                <w:sz w:val="20"/>
              </w:rPr>
              <w:t>Gamyba iš medžiagų, priskiriamų bet kuriai kitai pozicijai negu produktas,</w:t>
            </w:r>
          </w:p>
          <w:p>
            <w:pPr>
              <w:tabs>
                <w:tab w:val="num" w:pos="567"/>
              </w:tabs>
              <w:spacing w:before="60" w:after="60"/>
              <w:ind w:left="567" w:hanging="567"/>
              <w:jc w:val="left"/>
              <w:rPr>
                <w:rFonts w:eastAsia="Times New Roman"/>
                <w:iCs/>
                <w:noProof/>
                <w:sz w:val="20"/>
                <w:szCs w:val="24"/>
              </w:rPr>
            </w:pPr>
            <w:r>
              <w:rPr>
                <w:noProof/>
                <w:sz w:val="20"/>
              </w:rPr>
              <w:t>arba</w:t>
            </w:r>
          </w:p>
          <w:p>
            <w:pPr>
              <w:spacing w:before="0" w:after="0"/>
              <w:jc w:val="left"/>
              <w:rPr>
                <w:rFonts w:eastAsia="Times New Roman"/>
                <w:b/>
                <w:noProof/>
                <w:sz w:val="16"/>
                <w:szCs w:val="16"/>
              </w:rPr>
            </w:pPr>
            <w:r>
              <w:rPr>
                <w:noProof/>
                <w:sz w:val="20"/>
              </w:rPr>
              <w:t xml:space="preserve">gamyba, kai visų panaudotų medžiagų vertė neviršija 50 % produkto </w:t>
            </w:r>
            <w:r>
              <w:rPr>
                <w:i/>
                <w:noProof/>
                <w:sz w:val="20"/>
              </w:rPr>
              <w:t>ex-works</w:t>
            </w:r>
            <w:r>
              <w:rPr>
                <w:noProof/>
                <w:sz w:val="20"/>
              </w:rPr>
              <w:t xml:space="preserve"> kainos.</w:t>
            </w:r>
          </w:p>
          <w:p>
            <w:pPr>
              <w:spacing w:before="0" w:after="0"/>
              <w:jc w:val="left"/>
              <w:rPr>
                <w:rFonts w:eastAsia="Times New Roman"/>
                <w:b/>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Gamyba iš medžiagų, priskiriamų bet kuriai kitai pozicijai negu produktas.</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70 % produkto </w:t>
            </w:r>
            <w:r>
              <w:rPr>
                <w:i/>
                <w:noProof/>
                <w:sz w:val="20"/>
              </w:rPr>
              <w:t>ex-works</w:t>
            </w:r>
            <w:r>
              <w:rPr>
                <w:noProof/>
                <w:sz w:val="20"/>
              </w:rPr>
              <w:t xml:space="preserve"> kainos.</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7006</w:t>
            </w:r>
          </w:p>
        </w:tc>
        <w:tc>
          <w:tcPr>
            <w:tcW w:w="1092" w:type="pct"/>
            <w:shd w:val="clear" w:color="auto" w:fill="auto"/>
          </w:tcPr>
          <w:p>
            <w:pPr>
              <w:spacing w:before="0" w:after="0"/>
              <w:jc w:val="left"/>
              <w:rPr>
                <w:rFonts w:eastAsia="Times New Roman"/>
                <w:noProof/>
                <w:sz w:val="20"/>
                <w:szCs w:val="24"/>
              </w:rPr>
            </w:pPr>
            <w:r>
              <w:rPr>
                <w:noProof/>
                <w:sz w:val="20"/>
              </w:rPr>
              <w:t>Stiklas, priskiriamas 7003, 7004 arba 7005 pozicijai, išlenktas, apdorotomis briaunomis, graviruotas, pragręžtas, emaliuotas arba kitu būdu apdorotas, bet neįrėmintas ir neaptaisytas kitomis medžiagomis:</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Stiklo pagrindas, padengtas dielektrine plona plėvele, kuris yra puslaidininkių rūšis, atitinkanti SEMII standartus</w:t>
            </w:r>
            <w:r>
              <w:rPr>
                <w:rStyle w:val="FootnoteReference"/>
                <w:noProof/>
              </w:rPr>
              <w:footnoteReference w:id="105"/>
            </w:r>
          </w:p>
        </w:tc>
        <w:tc>
          <w:tcPr>
            <w:tcW w:w="860" w:type="pct"/>
            <w:shd w:val="clear" w:color="auto" w:fill="auto"/>
          </w:tcPr>
          <w:p>
            <w:pPr>
              <w:spacing w:before="0" w:after="0"/>
              <w:jc w:val="left"/>
              <w:rPr>
                <w:rFonts w:eastAsia="Times New Roman"/>
                <w:i/>
                <w:noProof/>
                <w:sz w:val="20"/>
                <w:szCs w:val="24"/>
              </w:rPr>
            </w:pPr>
            <w:r>
              <w:rPr>
                <w:noProof/>
                <w:sz w:val="20"/>
              </w:rPr>
              <w:t>Gamyba iš nepadengto stiklo plokštės substrato, priskiriamo 7006 pozicijai.</w:t>
            </w:r>
          </w:p>
        </w:tc>
        <w:tc>
          <w:tcPr>
            <w:tcW w:w="815" w:type="pct"/>
            <w:shd w:val="clear" w:color="auto" w:fill="auto"/>
          </w:tcPr>
          <w:p>
            <w:pPr>
              <w:spacing w:before="0" w:after="0"/>
              <w:jc w:val="left"/>
              <w:rPr>
                <w:rFonts w:eastAsia="Times New Roman"/>
                <w:i/>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Gamyba iš nepadengto stiklo plokštės substrato, priskiriamo 7006 pozicijai.</w:t>
            </w:r>
          </w:p>
          <w:p>
            <w:pPr>
              <w:spacing w:before="0" w:after="0"/>
              <w:jc w:val="left"/>
              <w:rPr>
                <w:rFonts w:eastAsia="Times New Roman"/>
                <w:i/>
                <w:noProof/>
                <w:sz w:val="20"/>
                <w:szCs w:val="24"/>
              </w:rPr>
            </w:pPr>
          </w:p>
        </w:tc>
        <w:tc>
          <w:tcPr>
            <w:tcW w:w="836" w:type="pct"/>
            <w:shd w:val="clear" w:color="auto" w:fill="auto"/>
          </w:tcPr>
          <w:p>
            <w:pPr>
              <w:spacing w:before="0" w:after="0"/>
              <w:jc w:val="left"/>
              <w:rPr>
                <w:rFonts w:eastAsia="Times New Roman"/>
                <w:i/>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rPr>
              <w:br w:type="page"/>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Kita</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Gamyba iš medžiagų, priskiriamų 7001 pozicijai.</w:t>
            </w:r>
          </w:p>
        </w:tc>
        <w:tc>
          <w:tcPr>
            <w:tcW w:w="815" w:type="pct"/>
            <w:tcBorders>
              <w:bottom w:val="single" w:sz="4" w:space="0" w:color="auto"/>
            </w:tcBorders>
            <w:shd w:val="clear" w:color="auto" w:fill="auto"/>
          </w:tcPr>
          <w:p>
            <w:pPr>
              <w:spacing w:before="0" w:after="0"/>
              <w:jc w:val="left"/>
              <w:rPr>
                <w:rFonts w:eastAsia="Times New Roman"/>
                <w:i/>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Gamyba iš medžiagų, priskiriamų 7001 pozicijai.</w:t>
            </w:r>
          </w:p>
          <w:p>
            <w:pPr>
              <w:spacing w:before="0" w:after="0"/>
              <w:jc w:val="left"/>
              <w:rPr>
                <w:rFonts w:eastAsia="Times New Roman"/>
                <w:i/>
                <w:noProof/>
                <w:sz w:val="20"/>
                <w:szCs w:val="24"/>
              </w:rPr>
            </w:pPr>
          </w:p>
        </w:tc>
        <w:tc>
          <w:tcPr>
            <w:tcW w:w="836" w:type="pct"/>
            <w:tcBorders>
              <w:bottom w:val="single" w:sz="4" w:space="0" w:color="auto"/>
            </w:tcBorders>
            <w:shd w:val="clear" w:color="auto" w:fill="auto"/>
          </w:tcPr>
          <w:p>
            <w:pPr>
              <w:spacing w:before="0" w:after="0"/>
              <w:jc w:val="left"/>
              <w:rPr>
                <w:rFonts w:eastAsia="Times New Roman"/>
                <w:i/>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7010</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Didbuteliai, buteliai, flakonai, stiklainiai, ąsoti indai, buteliukai, ampulės ir kitos stiklinės talpyklos, naudojamos prekėms gabenti arba pakuoti; konservavimo stiklainiai; stikliniai kamščiai, dangteliai ir kiti uždarymo reikmenys</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Gamyba iš medžiagų, priskiriamų bet kuriai kitai pozicijai negu produktas,</w:t>
            </w:r>
          </w:p>
          <w:p>
            <w:pPr>
              <w:spacing w:before="60" w:after="60"/>
              <w:jc w:val="left"/>
              <w:rPr>
                <w:rFonts w:eastAsia="Times New Roman"/>
                <w:iCs/>
                <w:noProof/>
                <w:sz w:val="20"/>
                <w:szCs w:val="24"/>
              </w:rPr>
            </w:pPr>
            <w:r>
              <w:rPr>
                <w:noProof/>
                <w:sz w:val="20"/>
              </w:rPr>
              <w:t>arba</w:t>
            </w:r>
          </w:p>
          <w:p>
            <w:pPr>
              <w:spacing w:before="0" w:after="0"/>
              <w:jc w:val="left"/>
              <w:rPr>
                <w:rFonts w:eastAsia="Times New Roman"/>
                <w:noProof/>
                <w:sz w:val="20"/>
                <w:szCs w:val="24"/>
              </w:rPr>
            </w:pPr>
            <w:r>
              <w:rPr>
                <w:noProof/>
                <w:sz w:val="20"/>
              </w:rPr>
              <w:t xml:space="preserve">stiklo dirbinio pjovimas, jei panaudoto nepjauto stiklo dirbinio bendra vertė neviršija 50 % produkto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Gamyba iš medžiagų, priskiriamų bet kuriai kitai pozicijai negu produktas.</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Stiklo dirbinio pjovimas, jei nepjauto stiklo dirbinio vertė neviršija 60 % produkto </w:t>
            </w:r>
            <w:r>
              <w:rPr>
                <w:i/>
                <w:noProof/>
                <w:sz w:val="20"/>
              </w:rPr>
              <w:t>ex-works</w:t>
            </w:r>
            <w:r>
              <w:rPr>
                <w:noProof/>
                <w:sz w:val="20"/>
              </w:rPr>
              <w:t xml:space="preserve"> kainos.</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7013</w:t>
            </w:r>
          </w:p>
        </w:tc>
        <w:tc>
          <w:tcPr>
            <w:tcW w:w="1092" w:type="pct"/>
            <w:shd w:val="clear" w:color="auto" w:fill="auto"/>
          </w:tcPr>
          <w:p>
            <w:pPr>
              <w:spacing w:before="0" w:after="0"/>
              <w:jc w:val="left"/>
              <w:rPr>
                <w:rFonts w:eastAsia="Times New Roman"/>
                <w:noProof/>
                <w:sz w:val="20"/>
                <w:szCs w:val="24"/>
              </w:rPr>
            </w:pPr>
            <w:r>
              <w:rPr>
                <w:noProof/>
                <w:sz w:val="20"/>
              </w:rPr>
              <w:t>Stiklo dirbiniai, naudojami stalui serviruoti, virtuvėje, tualetui, biure, interjerams dekoruoti arba turintys panašią paskirtį (išskyrus dirbinius, priskiriamus 7010 arba 7018 pozicijai)</w:t>
            </w:r>
          </w:p>
          <w:p>
            <w:pPr>
              <w:spacing w:before="0" w:after="0"/>
              <w:jc w:val="left"/>
              <w:rPr>
                <w:rFonts w:eastAsia="Times New Roman"/>
                <w:noProof/>
                <w:sz w:val="20"/>
                <w:szCs w:val="24"/>
              </w:rPr>
            </w:pPr>
          </w:p>
        </w:tc>
        <w:tc>
          <w:tcPr>
            <w:tcW w:w="860" w:type="pct"/>
            <w:shd w:val="clear" w:color="auto" w:fill="auto"/>
          </w:tcPr>
          <w:p>
            <w:pPr>
              <w:spacing w:before="60" w:after="60"/>
              <w:jc w:val="left"/>
              <w:rPr>
                <w:rFonts w:eastAsia="Times New Roman"/>
                <w:noProof/>
                <w:sz w:val="20"/>
                <w:szCs w:val="24"/>
              </w:rPr>
            </w:pPr>
            <w:r>
              <w:rPr>
                <w:noProof/>
                <w:sz w:val="20"/>
              </w:rPr>
              <w:t>Gamyba iš medžiagų, priskiriamų bet kuriai kitai pozicijai negu produktas,</w:t>
            </w:r>
          </w:p>
          <w:p>
            <w:pPr>
              <w:spacing w:before="60" w:after="60"/>
              <w:jc w:val="left"/>
              <w:rPr>
                <w:rFonts w:eastAsia="Times New Roman"/>
                <w:iCs/>
                <w:noProof/>
                <w:sz w:val="20"/>
                <w:szCs w:val="24"/>
              </w:rPr>
            </w:pPr>
            <w:r>
              <w:rPr>
                <w:noProof/>
                <w:sz w:val="20"/>
              </w:rPr>
              <w:t>arba</w:t>
            </w:r>
          </w:p>
          <w:p>
            <w:pPr>
              <w:spacing w:before="60" w:after="60"/>
              <w:jc w:val="left"/>
              <w:rPr>
                <w:rFonts w:eastAsia="Times New Roman"/>
                <w:noProof/>
                <w:sz w:val="20"/>
                <w:szCs w:val="24"/>
              </w:rPr>
            </w:pPr>
            <w:r>
              <w:rPr>
                <w:noProof/>
                <w:sz w:val="20"/>
              </w:rPr>
              <w:t xml:space="preserve">stiklo dirbinio pjovimas, jei panaudoto nepjauto stiklo dirbinio bendra vertė neviršija 50 % produkto </w:t>
            </w:r>
            <w:r>
              <w:rPr>
                <w:i/>
                <w:noProof/>
                <w:sz w:val="20"/>
              </w:rPr>
              <w:t>ex-works</w:t>
            </w:r>
            <w:r>
              <w:rPr>
                <w:noProof/>
                <w:sz w:val="20"/>
              </w:rPr>
              <w:t xml:space="preserve"> kainos,</w:t>
            </w:r>
          </w:p>
          <w:p>
            <w:pPr>
              <w:spacing w:before="60" w:after="60"/>
              <w:jc w:val="left"/>
              <w:rPr>
                <w:rFonts w:eastAsia="Times New Roman"/>
                <w:iCs/>
                <w:noProof/>
                <w:sz w:val="20"/>
                <w:szCs w:val="24"/>
              </w:rPr>
            </w:pPr>
            <w:r>
              <w:rPr>
                <w:noProof/>
                <w:sz w:val="20"/>
              </w:rPr>
              <w:t>arba</w:t>
            </w:r>
          </w:p>
          <w:p>
            <w:pPr>
              <w:spacing w:before="0" w:after="0"/>
              <w:jc w:val="left"/>
              <w:rPr>
                <w:rFonts w:eastAsia="Times New Roman"/>
                <w:noProof/>
                <w:sz w:val="20"/>
                <w:szCs w:val="24"/>
              </w:rPr>
            </w:pPr>
            <w:r>
              <w:rPr>
                <w:noProof/>
                <w:sz w:val="20"/>
              </w:rPr>
              <w:t xml:space="preserve">rankų darbo pūsto stiklo dirbinių rankinis dekoravimas (išskyrus šilkografiją), jei panaudoto rankų darbo pūsto stiklo dirbinio bendra vertė neviršija 50 % produkto </w:t>
            </w:r>
            <w:r>
              <w:rPr>
                <w:i/>
                <w:noProof/>
                <w:sz w:val="20"/>
              </w:rPr>
              <w:t>ex-works</w:t>
            </w:r>
            <w:r>
              <w:rPr>
                <w:noProof/>
                <w:sz w:val="20"/>
              </w:rPr>
              <w:t xml:space="preserve"> kainos.</w:t>
            </w:r>
          </w:p>
          <w:p>
            <w:pPr>
              <w:spacing w:before="0" w:after="0"/>
              <w:jc w:val="left"/>
              <w:rPr>
                <w:rFonts w:eastAsia="Times New Roman"/>
                <w:b/>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Gamyba iš medžiagų, priskiriamų bet kuriai kitai pozicijai negu produktas,</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arba</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xml:space="preserve">stiklo dirbinio pjovimas, jei nepjauto stiklo dirbinio vertė neviršija 60 % produkto </w:t>
            </w:r>
            <w:r>
              <w:rPr>
                <w:i/>
                <w:noProof/>
                <w:sz w:val="20"/>
              </w:rPr>
              <w:t>ex-works</w:t>
            </w:r>
            <w:r>
              <w:rPr>
                <w:noProof/>
                <w:sz w:val="20"/>
              </w:rPr>
              <w:t xml:space="preserve"> kainos, </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arba</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xml:space="preserve">rankų darbo pūsto stiklo dirbinių rankinis dekoravimas (išskyrus šilkografiją), jei panaudoto rankų darbo pūsto stiklo dirbinio vertė neviršija 60 % produkto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rPr>
              <w:br w:type="page"/>
            </w:r>
            <w:r>
              <w:rPr>
                <w:noProof/>
                <w:sz w:val="20"/>
              </w:rPr>
              <w:t>ex 7019</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Stiklo pluoštų dirbiniai (išskyrus verpalus)</w:t>
            </w: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Gamyba iš:</w:t>
            </w:r>
          </w:p>
          <w:p>
            <w:pPr>
              <w:spacing w:before="60" w:after="60"/>
              <w:jc w:val="left"/>
              <w:rPr>
                <w:rFonts w:eastAsia="Times New Roman"/>
                <w:noProof/>
                <w:sz w:val="20"/>
                <w:szCs w:val="24"/>
              </w:rPr>
            </w:pPr>
            <w:r>
              <w:rPr>
                <w:noProof/>
                <w:sz w:val="20"/>
              </w:rPr>
              <w:t>– nedažytų gijų, pusverpalių, verpalų ir kapotų sruogų arba</w:t>
            </w:r>
          </w:p>
          <w:p>
            <w:pPr>
              <w:spacing w:before="0" w:after="0"/>
              <w:jc w:val="left"/>
              <w:rPr>
                <w:rFonts w:eastAsia="Times New Roman"/>
                <w:noProof/>
                <w:sz w:val="20"/>
                <w:szCs w:val="24"/>
              </w:rPr>
            </w:pPr>
            <w:r>
              <w:rPr>
                <w:noProof/>
                <w:sz w:val="20"/>
              </w:rPr>
              <w:t>– stiklo vatos.</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Gamyba iš:</w:t>
            </w:r>
          </w:p>
          <w:p>
            <w:pPr>
              <w:spacing w:before="60" w:after="60"/>
              <w:jc w:val="left"/>
              <w:rPr>
                <w:rFonts w:eastAsia="Times New Roman"/>
                <w:noProof/>
                <w:sz w:val="20"/>
                <w:szCs w:val="24"/>
              </w:rPr>
            </w:pPr>
            <w:r>
              <w:rPr>
                <w:noProof/>
                <w:sz w:val="20"/>
              </w:rPr>
              <w:t>– nedažytų gijų, pusverpalių, verpalų ir kapotų sruogų arba</w:t>
            </w:r>
          </w:p>
          <w:p>
            <w:pPr>
              <w:spacing w:before="0" w:after="0"/>
              <w:jc w:val="left"/>
              <w:rPr>
                <w:rFonts w:eastAsia="Times New Roman"/>
                <w:noProof/>
                <w:sz w:val="20"/>
                <w:szCs w:val="24"/>
              </w:rPr>
            </w:pPr>
            <w:r>
              <w:rPr>
                <w:noProof/>
                <w:sz w:val="20"/>
              </w:rPr>
              <w:t>– stiklo vatos.</w:t>
            </w: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ex 71 skirsnis</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Gamtiniai arba dirbtiniu būdu išauginti perlai, brangakmeniai arba pusbrangiai akmenys, taurieji metalai, metalai, plakiruoti tauriuoju metalu, bei jų dirbiniai; dirbtinė bižuterija; monetos; išskyrus:</w:t>
            </w: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Gamyba iš medžiagų, priskiriamų bet kuriai kitai pozicijai negu produktas,</w:t>
            </w:r>
          </w:p>
          <w:p>
            <w:pPr>
              <w:spacing w:before="60" w:after="60"/>
              <w:jc w:val="left"/>
              <w:rPr>
                <w:rFonts w:eastAsia="Times New Roman"/>
                <w:iCs/>
                <w:noProof/>
                <w:sz w:val="20"/>
                <w:szCs w:val="24"/>
              </w:rPr>
            </w:pPr>
            <w:r>
              <w:rPr>
                <w:noProof/>
                <w:sz w:val="20"/>
              </w:rPr>
              <w:t>arba</w:t>
            </w:r>
          </w:p>
          <w:p>
            <w:pPr>
              <w:spacing w:before="0" w:after="0"/>
              <w:jc w:val="left"/>
              <w:rPr>
                <w:rFonts w:eastAsia="Times New Roman"/>
                <w:noProof/>
                <w:sz w:val="16"/>
                <w:szCs w:val="16"/>
              </w:rPr>
            </w:pPr>
            <w:r>
              <w:rPr>
                <w:noProof/>
                <w:sz w:val="20"/>
              </w:rPr>
              <w:t xml:space="preserve">gamyba, kai visų panaudotų medžiagų vertė neviršija 70 % produkto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Gamyba iš medžiagų, priskiriamų bet kuriai kitai pozicijai negu produktas.</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70 % produkto </w:t>
            </w:r>
            <w:r>
              <w:rPr>
                <w:i/>
                <w:noProof/>
                <w:sz w:val="20"/>
              </w:rPr>
              <w:t>ex-works</w:t>
            </w:r>
            <w:r>
              <w:rPr>
                <w:noProof/>
                <w:sz w:val="20"/>
              </w:rPr>
              <w:t xml:space="preserve"> kainos.</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7106, 7108 ir 7110</w:t>
            </w:r>
          </w:p>
        </w:tc>
        <w:tc>
          <w:tcPr>
            <w:tcW w:w="1092" w:type="pct"/>
            <w:shd w:val="clear" w:color="auto" w:fill="auto"/>
          </w:tcPr>
          <w:p>
            <w:pPr>
              <w:spacing w:before="0" w:after="0"/>
              <w:jc w:val="left"/>
              <w:rPr>
                <w:rFonts w:eastAsia="Times New Roman"/>
                <w:noProof/>
                <w:sz w:val="20"/>
                <w:szCs w:val="24"/>
              </w:rPr>
            </w:pPr>
            <w:r>
              <w:rPr>
                <w:noProof/>
                <w:sz w:val="20"/>
              </w:rPr>
              <w:t>Taurieji metalai:</w:t>
            </w:r>
          </w:p>
        </w:tc>
        <w:tc>
          <w:tcPr>
            <w:tcW w:w="860" w:type="pct"/>
            <w:shd w:val="clear" w:color="auto" w:fill="auto"/>
          </w:tcPr>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Neapdoroti</w:t>
            </w:r>
          </w:p>
        </w:tc>
        <w:tc>
          <w:tcPr>
            <w:tcW w:w="860" w:type="pct"/>
            <w:shd w:val="clear" w:color="auto" w:fill="auto"/>
          </w:tcPr>
          <w:p>
            <w:pPr>
              <w:spacing w:before="60" w:after="60"/>
              <w:jc w:val="left"/>
              <w:rPr>
                <w:rFonts w:eastAsia="Times New Roman"/>
                <w:noProof/>
                <w:sz w:val="20"/>
                <w:szCs w:val="24"/>
              </w:rPr>
            </w:pPr>
            <w:r>
              <w:rPr>
                <w:noProof/>
                <w:sz w:val="20"/>
              </w:rPr>
              <w:t>Gamyba iš medžiagų, priskiriamų bet kuriai pozicijai, išskyrus medžiagas, priskiriamas 7106, 7108 ir 7110 pozicijoms,</w:t>
            </w:r>
          </w:p>
          <w:p>
            <w:pPr>
              <w:spacing w:before="60" w:after="60"/>
              <w:jc w:val="left"/>
              <w:rPr>
                <w:rFonts w:eastAsia="Times New Roman"/>
                <w:noProof/>
                <w:sz w:val="20"/>
                <w:szCs w:val="24"/>
              </w:rPr>
            </w:pPr>
            <w:r>
              <w:rPr>
                <w:noProof/>
                <w:sz w:val="20"/>
              </w:rPr>
              <w:t>arba</w:t>
            </w:r>
          </w:p>
          <w:p>
            <w:pPr>
              <w:spacing w:before="60" w:after="60"/>
              <w:jc w:val="left"/>
              <w:rPr>
                <w:rFonts w:eastAsia="Times New Roman"/>
                <w:noProof/>
                <w:sz w:val="20"/>
                <w:szCs w:val="24"/>
              </w:rPr>
            </w:pPr>
            <w:r>
              <w:rPr>
                <w:noProof/>
                <w:sz w:val="20"/>
              </w:rPr>
              <w:t>elektrolitinis, šiluminis arba cheminis 7106, 7108 arba 7110 pozicijai priskiriamų tauriųjų metalų atskyrimas,</w:t>
            </w:r>
          </w:p>
          <w:p>
            <w:pPr>
              <w:spacing w:before="60" w:after="60"/>
              <w:jc w:val="left"/>
              <w:rPr>
                <w:rFonts w:eastAsia="Times New Roman"/>
                <w:noProof/>
                <w:sz w:val="20"/>
                <w:szCs w:val="24"/>
              </w:rPr>
            </w:pPr>
            <w:r>
              <w:rPr>
                <w:noProof/>
                <w:sz w:val="20"/>
              </w:rPr>
              <w:t>arba</w:t>
            </w:r>
          </w:p>
          <w:p>
            <w:pPr>
              <w:spacing w:before="0" w:after="0"/>
              <w:jc w:val="left"/>
              <w:rPr>
                <w:rFonts w:eastAsia="Times New Roman"/>
                <w:noProof/>
                <w:sz w:val="16"/>
                <w:szCs w:val="16"/>
              </w:rPr>
            </w:pPr>
            <w:r>
              <w:rPr>
                <w:noProof/>
                <w:sz w:val="20"/>
              </w:rPr>
              <w:t>7106, 7108 arba 7110 pozicijai priskiriamų tauriųjų metalų sulydymas ir (arba) legiravimas vienų su kitais arba su netauriaisiais metalais.</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Gamyba iš medžiagų, nepriskiriamų 7106, 7108 arba 7110 pozicijai.</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Elektrolitinis, šiluminis arba cheminis 7106, 7108 arba 7110 pozicijai priskiriamų tauriųjų metalų atskyrimas</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arba</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7106, 7108 arba 7110 pozicijai priskiriamų tauriųjų metalų sulydymas ir (arba) legiravimas vienų su kitais arba su netauriaisiais metalais.</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rPr>
              <w:br w:type="page"/>
            </w:r>
          </w:p>
        </w:tc>
        <w:tc>
          <w:tcPr>
            <w:tcW w:w="1092" w:type="pct"/>
            <w:shd w:val="clear" w:color="auto" w:fill="auto"/>
          </w:tcPr>
          <w:p>
            <w:pPr>
              <w:spacing w:before="0" w:after="0"/>
              <w:jc w:val="left"/>
              <w:rPr>
                <w:rFonts w:eastAsia="Times New Roman"/>
                <w:noProof/>
                <w:sz w:val="20"/>
                <w:szCs w:val="24"/>
              </w:rPr>
            </w:pPr>
            <w:r>
              <w:rPr>
                <w:noProof/>
                <w:sz w:val="20"/>
              </w:rPr>
              <w:t>Pusiau apdoroti arba miltelių pavidalo</w:t>
            </w:r>
          </w:p>
        </w:tc>
        <w:tc>
          <w:tcPr>
            <w:tcW w:w="860" w:type="pct"/>
            <w:shd w:val="clear" w:color="auto" w:fill="auto"/>
          </w:tcPr>
          <w:p>
            <w:pPr>
              <w:spacing w:before="0" w:after="0"/>
              <w:jc w:val="left"/>
              <w:rPr>
                <w:rFonts w:eastAsia="Times New Roman"/>
                <w:noProof/>
                <w:sz w:val="20"/>
                <w:szCs w:val="24"/>
              </w:rPr>
            </w:pPr>
            <w:r>
              <w:rPr>
                <w:noProof/>
                <w:sz w:val="20"/>
              </w:rPr>
              <w:t>Gamyba iš neapdorotų tauriųjų metalų.</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Gamyba iš neapdorotų tauriųjų metalų.</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ex 7107,</w:t>
            </w:r>
          </w:p>
          <w:p>
            <w:pPr>
              <w:spacing w:before="0" w:after="0"/>
              <w:jc w:val="left"/>
              <w:rPr>
                <w:rFonts w:eastAsia="Times New Roman"/>
                <w:noProof/>
                <w:sz w:val="20"/>
                <w:szCs w:val="24"/>
              </w:rPr>
            </w:pPr>
            <w:r>
              <w:rPr>
                <w:noProof/>
                <w:sz w:val="20"/>
              </w:rPr>
              <w:t>ex 7109 ir</w:t>
            </w:r>
          </w:p>
          <w:p>
            <w:pPr>
              <w:spacing w:before="0" w:after="0"/>
              <w:jc w:val="left"/>
              <w:rPr>
                <w:rFonts w:eastAsia="Times New Roman"/>
                <w:noProof/>
                <w:sz w:val="20"/>
                <w:szCs w:val="24"/>
              </w:rPr>
            </w:pPr>
            <w:r>
              <w:rPr>
                <w:noProof/>
                <w:sz w:val="20"/>
              </w:rPr>
              <w:t>ex 7111</w:t>
            </w:r>
          </w:p>
        </w:tc>
        <w:tc>
          <w:tcPr>
            <w:tcW w:w="1092" w:type="pct"/>
            <w:shd w:val="clear" w:color="auto" w:fill="auto"/>
          </w:tcPr>
          <w:p>
            <w:pPr>
              <w:spacing w:before="0" w:after="0"/>
              <w:jc w:val="left"/>
              <w:rPr>
                <w:rFonts w:eastAsia="Times New Roman"/>
                <w:noProof/>
                <w:sz w:val="20"/>
                <w:szCs w:val="24"/>
              </w:rPr>
            </w:pPr>
            <w:r>
              <w:rPr>
                <w:noProof/>
                <w:sz w:val="20"/>
              </w:rPr>
              <w:t>Metalai, plakiruoti tauriaisiais metalais, pusiau apdoroti</w:t>
            </w:r>
          </w:p>
        </w:tc>
        <w:tc>
          <w:tcPr>
            <w:tcW w:w="860" w:type="pct"/>
            <w:shd w:val="clear" w:color="auto" w:fill="auto"/>
          </w:tcPr>
          <w:p>
            <w:pPr>
              <w:spacing w:before="0" w:after="0"/>
              <w:jc w:val="left"/>
              <w:rPr>
                <w:rFonts w:eastAsia="Times New Roman"/>
                <w:noProof/>
                <w:sz w:val="20"/>
                <w:szCs w:val="24"/>
              </w:rPr>
            </w:pPr>
            <w:r>
              <w:rPr>
                <w:noProof/>
                <w:sz w:val="20"/>
              </w:rPr>
              <w:t>Gamyba iš metalų, plakiruotų tauriaisiais metalais, neapdorotų.</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Gamyba iš metalų, plakiruotų tauriaisiais metalais, neapdorotų.</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7115</w:t>
            </w:r>
          </w:p>
        </w:tc>
        <w:tc>
          <w:tcPr>
            <w:tcW w:w="1092" w:type="pct"/>
            <w:tcBorders>
              <w:bottom w:val="single" w:sz="4" w:space="0" w:color="auto"/>
            </w:tcBorders>
            <w:shd w:val="clear" w:color="auto" w:fill="auto"/>
          </w:tcPr>
          <w:p>
            <w:pPr>
              <w:spacing w:before="0" w:after="0"/>
              <w:jc w:val="left"/>
              <w:rPr>
                <w:rFonts w:eastAsia="EUAlbertina-Bold-Identity-H"/>
                <w:noProof/>
                <w:sz w:val="20"/>
                <w:szCs w:val="24"/>
              </w:rPr>
            </w:pPr>
            <w:r>
              <w:rPr>
                <w:noProof/>
                <w:sz w:val="20"/>
              </w:rPr>
              <w:t>Kiti dirbiniai iš tauriojo metalo arba iš metalo, plakiruoto tauriuoju metalu</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Gamyba iš medžiagų, priskiriamų bet kuriai kitai pozicijai negu produktas.</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Gamyba iš medžiagų, priskiriamų bet kuriai kitai pozicijai negu produktas.</w:t>
            </w: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7117</w:t>
            </w:r>
          </w:p>
        </w:tc>
        <w:tc>
          <w:tcPr>
            <w:tcW w:w="1092" w:type="pct"/>
            <w:shd w:val="clear" w:color="auto" w:fill="auto"/>
          </w:tcPr>
          <w:p>
            <w:pPr>
              <w:spacing w:before="0" w:after="0"/>
              <w:jc w:val="left"/>
              <w:rPr>
                <w:rFonts w:eastAsia="Times New Roman"/>
                <w:noProof/>
                <w:sz w:val="20"/>
                <w:szCs w:val="24"/>
              </w:rPr>
            </w:pPr>
            <w:r>
              <w:rPr>
                <w:noProof/>
                <w:sz w:val="20"/>
              </w:rPr>
              <w:t>Dirbtinė bižuterija</w:t>
            </w:r>
          </w:p>
        </w:tc>
        <w:tc>
          <w:tcPr>
            <w:tcW w:w="860" w:type="pct"/>
            <w:shd w:val="clear" w:color="auto" w:fill="auto"/>
          </w:tcPr>
          <w:p>
            <w:pPr>
              <w:spacing w:before="60" w:after="60"/>
              <w:jc w:val="left"/>
              <w:rPr>
                <w:rFonts w:eastAsia="Times New Roman"/>
                <w:noProof/>
                <w:sz w:val="20"/>
                <w:szCs w:val="24"/>
              </w:rPr>
            </w:pPr>
            <w:r>
              <w:rPr>
                <w:noProof/>
                <w:sz w:val="20"/>
              </w:rPr>
              <w:t>Gamyba iš medžiagų, priskiriamų bet kuriai kitai pozicijai negu produktas,</w:t>
            </w:r>
          </w:p>
          <w:p>
            <w:pPr>
              <w:spacing w:before="60" w:after="60"/>
              <w:jc w:val="left"/>
              <w:rPr>
                <w:rFonts w:eastAsia="Times New Roman"/>
                <w:iCs/>
                <w:noProof/>
                <w:sz w:val="20"/>
                <w:szCs w:val="24"/>
              </w:rPr>
            </w:pPr>
            <w:r>
              <w:rPr>
                <w:noProof/>
                <w:sz w:val="20"/>
              </w:rPr>
              <w:t>arba</w:t>
            </w:r>
          </w:p>
          <w:p>
            <w:pPr>
              <w:spacing w:before="0" w:after="0"/>
              <w:jc w:val="left"/>
              <w:rPr>
                <w:rFonts w:eastAsia="Times New Roman"/>
                <w:noProof/>
                <w:sz w:val="20"/>
                <w:szCs w:val="24"/>
              </w:rPr>
            </w:pPr>
            <w:r>
              <w:rPr>
                <w:noProof/>
                <w:sz w:val="20"/>
              </w:rPr>
              <w:t xml:space="preserve">gamyba iš netauriojo metalo dalių, nepadengtų ar neplakiruotų tauriaisiais metalais, jei visų panaudotų medžiagų vertė neviršija 50 % produkto </w:t>
            </w:r>
            <w:r>
              <w:rPr>
                <w:i/>
                <w:noProof/>
                <w:sz w:val="20"/>
              </w:rPr>
              <w:t>ex-works</w:t>
            </w:r>
            <w:r>
              <w:rPr>
                <w:noProof/>
                <w:sz w:val="20"/>
              </w:rPr>
              <w:t xml:space="preserve"> kainos.</w:t>
            </w:r>
          </w:p>
          <w:p>
            <w:pPr>
              <w:spacing w:before="0" w:after="0"/>
              <w:jc w:val="left"/>
              <w:rPr>
                <w:rFonts w:eastAsia="Times New Roman"/>
                <w:b/>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Gamyba iš medžiagų, priskiriamų bet kuriai kitai pozicijai negu produktas.</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60 % produkto </w:t>
            </w:r>
            <w:r>
              <w:rPr>
                <w:i/>
                <w:noProof/>
                <w:sz w:val="20"/>
              </w:rPr>
              <w:t>ex-works</w:t>
            </w:r>
            <w:r>
              <w:rPr>
                <w:noProof/>
                <w:sz w:val="20"/>
              </w:rPr>
              <w:t xml:space="preserve"> kainos. </w:t>
            </w:r>
          </w:p>
          <w:p>
            <w:pPr>
              <w:spacing w:before="0" w:after="0"/>
              <w:jc w:val="left"/>
              <w:rPr>
                <w:rFonts w:eastAsia="Times New Roman"/>
                <w:noProof/>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ex 72 skirsnis</w:t>
            </w:r>
          </w:p>
        </w:tc>
        <w:tc>
          <w:tcPr>
            <w:tcW w:w="1092" w:type="pct"/>
            <w:shd w:val="clear" w:color="auto" w:fill="auto"/>
          </w:tcPr>
          <w:p>
            <w:pPr>
              <w:spacing w:before="0" w:after="0"/>
              <w:jc w:val="left"/>
              <w:rPr>
                <w:rFonts w:eastAsia="Times New Roman"/>
                <w:noProof/>
                <w:sz w:val="20"/>
                <w:szCs w:val="24"/>
              </w:rPr>
            </w:pPr>
            <w:r>
              <w:rPr>
                <w:noProof/>
                <w:sz w:val="20"/>
              </w:rPr>
              <w:t>Geležis ir plienas (juodieji metalai); išskyrus:</w:t>
            </w:r>
          </w:p>
        </w:tc>
        <w:tc>
          <w:tcPr>
            <w:tcW w:w="860" w:type="pct"/>
            <w:shd w:val="clear" w:color="auto" w:fill="auto"/>
          </w:tcPr>
          <w:p>
            <w:pPr>
              <w:spacing w:before="0" w:after="0"/>
              <w:jc w:val="left"/>
              <w:rPr>
                <w:rFonts w:eastAsia="Times New Roman"/>
                <w:noProof/>
                <w:sz w:val="20"/>
                <w:szCs w:val="24"/>
              </w:rPr>
            </w:pPr>
            <w:r>
              <w:rPr>
                <w:noProof/>
                <w:sz w:val="20"/>
              </w:rPr>
              <w:t>Gamyba iš medžiagų, priskiriamų bet kuriai kitai pozicijai negu produktas.</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Gamyba iš medžiagų, priskiriamų bet kuriai kitai pozicijai negu produktas.</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7207</w:t>
            </w:r>
          </w:p>
        </w:tc>
        <w:tc>
          <w:tcPr>
            <w:tcW w:w="1092" w:type="pct"/>
            <w:shd w:val="clear" w:color="auto" w:fill="auto"/>
          </w:tcPr>
          <w:p>
            <w:pPr>
              <w:spacing w:before="0" w:after="0"/>
              <w:jc w:val="left"/>
              <w:rPr>
                <w:rFonts w:eastAsia="Times New Roman"/>
                <w:noProof/>
                <w:sz w:val="20"/>
                <w:szCs w:val="24"/>
              </w:rPr>
            </w:pPr>
            <w:r>
              <w:rPr>
                <w:noProof/>
                <w:sz w:val="20"/>
              </w:rPr>
              <w:t>Geležies arba nelegiruotojo plieno pusgaminiai</w:t>
            </w:r>
          </w:p>
        </w:tc>
        <w:tc>
          <w:tcPr>
            <w:tcW w:w="860" w:type="pct"/>
            <w:shd w:val="clear" w:color="auto" w:fill="auto"/>
          </w:tcPr>
          <w:p>
            <w:pPr>
              <w:spacing w:before="0" w:after="0"/>
              <w:jc w:val="left"/>
              <w:rPr>
                <w:rFonts w:eastAsia="Times New Roman"/>
                <w:noProof/>
                <w:sz w:val="20"/>
                <w:szCs w:val="24"/>
              </w:rPr>
            </w:pPr>
            <w:r>
              <w:rPr>
                <w:noProof/>
                <w:sz w:val="20"/>
              </w:rPr>
              <w:t>Gamyba iš medžiagų, priskiriamų 7201, 7202, 7203, 7204, 7205 arba 7206 pozicijai.</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Gamyba iš medžiagų, priskiriamų 7201, 7202, 7203, 7204, 7205 arba 7206 pozicijai.</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7208–7216</w:t>
            </w:r>
          </w:p>
        </w:tc>
        <w:tc>
          <w:tcPr>
            <w:tcW w:w="1092" w:type="pct"/>
            <w:shd w:val="clear" w:color="auto" w:fill="auto"/>
          </w:tcPr>
          <w:p>
            <w:pPr>
              <w:spacing w:before="0" w:after="0"/>
              <w:jc w:val="left"/>
              <w:rPr>
                <w:rFonts w:eastAsia="Times New Roman"/>
                <w:noProof/>
                <w:sz w:val="20"/>
                <w:szCs w:val="24"/>
              </w:rPr>
            </w:pPr>
            <w:r>
              <w:rPr>
                <w:noProof/>
                <w:sz w:val="20"/>
              </w:rPr>
              <w:t>Plokšti valcavimo produktai, strypai ir juostos, kampuočiai, fasoniniai ir specialieji profiliai iš geležies arba iš nelegiruotojo plieno</w:t>
            </w:r>
          </w:p>
        </w:tc>
        <w:tc>
          <w:tcPr>
            <w:tcW w:w="860" w:type="pct"/>
            <w:shd w:val="clear" w:color="auto" w:fill="auto"/>
          </w:tcPr>
          <w:p>
            <w:pPr>
              <w:spacing w:before="0" w:after="0"/>
              <w:jc w:val="left"/>
              <w:rPr>
                <w:rFonts w:eastAsia="Times New Roman"/>
                <w:noProof/>
                <w:sz w:val="20"/>
                <w:szCs w:val="24"/>
              </w:rPr>
            </w:pPr>
            <w:r>
              <w:rPr>
                <w:noProof/>
                <w:sz w:val="20"/>
              </w:rPr>
              <w:t>Gamyba iš luitų ar kitų pirminių formų arba pusgaminių, priskiriamų 7206 arba 7207 pozicijai.</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Gamyba iš luitų ar kitų pirminių formų arba pusgaminių, priskiriamų 7206 arba 7207 pozicijai.</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sz w:val="20"/>
              </w:rPr>
              <w:t>7217</w:t>
            </w:r>
          </w:p>
        </w:tc>
        <w:tc>
          <w:tcPr>
            <w:tcW w:w="1092" w:type="pct"/>
            <w:shd w:val="clear" w:color="auto" w:fill="auto"/>
          </w:tcPr>
          <w:p>
            <w:pPr>
              <w:spacing w:before="0" w:after="0"/>
              <w:jc w:val="left"/>
              <w:rPr>
                <w:rFonts w:eastAsia="Times New Roman"/>
                <w:noProof/>
                <w:sz w:val="20"/>
                <w:szCs w:val="24"/>
              </w:rPr>
            </w:pPr>
            <w:r>
              <w:rPr>
                <w:noProof/>
                <w:sz w:val="20"/>
              </w:rPr>
              <w:t>Viela iš geležies arba iš nelegiruotojo plieno</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Gamyba iš pusgaminių, priskiriamų 7207 pozicijai.</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Gamyba iš pusgaminių, priskiriamų 7207 pozicijai.</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7218 91 ir 7218 99</w:t>
            </w:r>
          </w:p>
        </w:tc>
        <w:tc>
          <w:tcPr>
            <w:tcW w:w="1092" w:type="pct"/>
            <w:shd w:val="clear" w:color="auto" w:fill="auto"/>
          </w:tcPr>
          <w:p>
            <w:pPr>
              <w:spacing w:before="0" w:after="0"/>
              <w:jc w:val="left"/>
              <w:rPr>
                <w:rFonts w:eastAsia="Times New Roman"/>
                <w:noProof/>
                <w:sz w:val="20"/>
                <w:szCs w:val="24"/>
              </w:rPr>
            </w:pPr>
            <w:r>
              <w:rPr>
                <w:noProof/>
                <w:sz w:val="20"/>
              </w:rPr>
              <w:t>Pusgaminiai</w:t>
            </w:r>
          </w:p>
        </w:tc>
        <w:tc>
          <w:tcPr>
            <w:tcW w:w="860" w:type="pct"/>
            <w:shd w:val="clear" w:color="auto" w:fill="auto"/>
          </w:tcPr>
          <w:p>
            <w:pPr>
              <w:spacing w:before="0" w:after="0"/>
              <w:jc w:val="left"/>
              <w:rPr>
                <w:rFonts w:eastAsia="Times New Roman"/>
                <w:noProof/>
                <w:sz w:val="20"/>
                <w:szCs w:val="24"/>
              </w:rPr>
            </w:pPr>
            <w:r>
              <w:rPr>
                <w:noProof/>
                <w:sz w:val="20"/>
              </w:rPr>
              <w:t>Gamyba iš medžiagų, priskiriamų 7201, 7202, 7203, 7204 arba 7205 pozicijai arba 7218 10 subpozicijai.</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Gamyba iš medžiagų, priskiriamų 7201, 7202, 7203, 7204 arba 7205 pozicijai arba 7218 10 subpozicijai.</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rPr>
              <w:br w:type="page"/>
            </w:r>
            <w:r>
              <w:rPr>
                <w:noProof/>
                <w:sz w:val="20"/>
              </w:rPr>
              <w:t>7219–7222</w:t>
            </w:r>
          </w:p>
        </w:tc>
        <w:tc>
          <w:tcPr>
            <w:tcW w:w="1092" w:type="pct"/>
            <w:shd w:val="clear" w:color="auto" w:fill="auto"/>
          </w:tcPr>
          <w:p>
            <w:pPr>
              <w:spacing w:before="0" w:after="0"/>
              <w:jc w:val="left"/>
              <w:rPr>
                <w:rFonts w:eastAsia="Times New Roman"/>
                <w:noProof/>
                <w:sz w:val="20"/>
                <w:szCs w:val="24"/>
              </w:rPr>
            </w:pPr>
            <w:r>
              <w:rPr>
                <w:noProof/>
                <w:sz w:val="20"/>
              </w:rPr>
              <w:t>Plokšti valcavimo produktai, strypai ir juostos, kampuočiai, fasoniniai profiliai ir specialieji profiliai iš nerūdijančiojo plieno</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Gamyba iš luitų ar kitų pirminių formų arba pusgaminių, priskiriamų 7218 pozicijai.</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Gamyba iš luitų ar kitų pirminių formų arba pusgaminių, priskiriamų 7218 pozicijai.</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7223</w:t>
            </w:r>
          </w:p>
        </w:tc>
        <w:tc>
          <w:tcPr>
            <w:tcW w:w="1092" w:type="pct"/>
            <w:shd w:val="clear" w:color="auto" w:fill="auto"/>
          </w:tcPr>
          <w:p>
            <w:pPr>
              <w:spacing w:before="0" w:after="0"/>
              <w:jc w:val="left"/>
              <w:rPr>
                <w:rFonts w:eastAsia="Times New Roman"/>
                <w:noProof/>
                <w:sz w:val="20"/>
                <w:szCs w:val="24"/>
              </w:rPr>
            </w:pPr>
            <w:r>
              <w:rPr>
                <w:noProof/>
                <w:sz w:val="20"/>
              </w:rPr>
              <w:t>Viela iš nerūdijančio plieno</w:t>
            </w:r>
          </w:p>
        </w:tc>
        <w:tc>
          <w:tcPr>
            <w:tcW w:w="860" w:type="pct"/>
            <w:shd w:val="clear" w:color="auto" w:fill="auto"/>
          </w:tcPr>
          <w:p>
            <w:pPr>
              <w:spacing w:before="0" w:after="0"/>
              <w:jc w:val="left"/>
              <w:rPr>
                <w:rFonts w:eastAsia="Times New Roman"/>
                <w:noProof/>
                <w:sz w:val="20"/>
                <w:szCs w:val="24"/>
              </w:rPr>
            </w:pPr>
            <w:r>
              <w:rPr>
                <w:noProof/>
                <w:sz w:val="20"/>
              </w:rPr>
              <w:t>Gamyba iš pusgaminių, priskiriamų 7218 pozicijai.</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Gamyba iš pusgaminių, priskiriamų 7218 pozicijai.</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7224 90</w:t>
            </w:r>
          </w:p>
        </w:tc>
        <w:tc>
          <w:tcPr>
            <w:tcW w:w="1092" w:type="pct"/>
            <w:shd w:val="clear" w:color="auto" w:fill="auto"/>
          </w:tcPr>
          <w:p>
            <w:pPr>
              <w:spacing w:before="0" w:after="0"/>
              <w:jc w:val="left"/>
              <w:rPr>
                <w:rFonts w:eastAsia="Times New Roman"/>
                <w:noProof/>
                <w:sz w:val="20"/>
                <w:szCs w:val="24"/>
              </w:rPr>
            </w:pPr>
            <w:r>
              <w:rPr>
                <w:noProof/>
                <w:sz w:val="20"/>
              </w:rPr>
              <w:t>Pusgaminiai</w:t>
            </w:r>
          </w:p>
        </w:tc>
        <w:tc>
          <w:tcPr>
            <w:tcW w:w="860" w:type="pct"/>
            <w:shd w:val="clear" w:color="auto" w:fill="auto"/>
          </w:tcPr>
          <w:p>
            <w:pPr>
              <w:spacing w:before="0" w:after="0"/>
              <w:jc w:val="left"/>
              <w:rPr>
                <w:rFonts w:eastAsia="Times New Roman"/>
                <w:noProof/>
                <w:sz w:val="20"/>
                <w:szCs w:val="24"/>
              </w:rPr>
            </w:pPr>
            <w:r>
              <w:rPr>
                <w:noProof/>
                <w:sz w:val="20"/>
              </w:rPr>
              <w:t>Gamyba iš medžiagų, priskiriamų 7201, 7202, 7203, 7204 arba 7205 pozicijai arba 7224 10 subpozicijai.</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Gamyba iš medžiagų, priskiriamų 7201, 7202, 7203, 7204 arba 7205 pozicijai arba 7224 10 subpozicijai.</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7225–7228</w:t>
            </w:r>
          </w:p>
        </w:tc>
        <w:tc>
          <w:tcPr>
            <w:tcW w:w="1092" w:type="pct"/>
            <w:shd w:val="clear" w:color="auto" w:fill="auto"/>
          </w:tcPr>
          <w:p>
            <w:pPr>
              <w:spacing w:before="0" w:after="0"/>
              <w:jc w:val="left"/>
              <w:rPr>
                <w:rFonts w:eastAsia="Times New Roman"/>
                <w:noProof/>
                <w:sz w:val="20"/>
                <w:szCs w:val="24"/>
              </w:rPr>
            </w:pPr>
            <w:r>
              <w:rPr>
                <w:noProof/>
                <w:sz w:val="20"/>
              </w:rPr>
              <w:t>Plokšti valcavimo produktai, karštai valcuoti strypai ir juostos, netaisyklingai suvyniotų ritinių pavidalo; kampuočiai, fasoniniai profiliai ir specialieji profiliai iš kito legiruotojo plieno; tuščiaviduriai gręžimo strypai ir juostos iš legiruotojo arba iš nelegiruotojo plieno</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Gamyba iš luitų ar kitų pirminių formų arba pusgaminių, priskiriamų 7206, 7207, 7218 arba 7224 pozicijai.</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Gamyba iš luitų ar kitų pirminių formų arba pusgaminių, priskiriamų 7206, 7207, 7218 arba 7224 pozicijai.</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7229</w:t>
            </w:r>
          </w:p>
        </w:tc>
        <w:tc>
          <w:tcPr>
            <w:tcW w:w="1092" w:type="pct"/>
            <w:shd w:val="clear" w:color="auto" w:fill="auto"/>
          </w:tcPr>
          <w:p>
            <w:pPr>
              <w:spacing w:before="0" w:after="0"/>
              <w:jc w:val="left"/>
              <w:rPr>
                <w:rFonts w:eastAsia="Times New Roman"/>
                <w:noProof/>
                <w:sz w:val="20"/>
                <w:szCs w:val="24"/>
              </w:rPr>
            </w:pPr>
            <w:r>
              <w:rPr>
                <w:noProof/>
                <w:sz w:val="20"/>
              </w:rPr>
              <w:t>Viela iš kito legiruotojo plieno</w:t>
            </w:r>
          </w:p>
        </w:tc>
        <w:tc>
          <w:tcPr>
            <w:tcW w:w="860" w:type="pct"/>
            <w:shd w:val="clear" w:color="auto" w:fill="auto"/>
          </w:tcPr>
          <w:p>
            <w:pPr>
              <w:spacing w:before="0" w:after="0"/>
              <w:jc w:val="left"/>
              <w:rPr>
                <w:rFonts w:eastAsia="Times New Roman"/>
                <w:noProof/>
                <w:sz w:val="20"/>
                <w:szCs w:val="24"/>
              </w:rPr>
            </w:pPr>
            <w:r>
              <w:rPr>
                <w:noProof/>
                <w:sz w:val="20"/>
              </w:rPr>
              <w:t>Gamyba iš pusgaminių, priskiriamų 7224 pozicijai.</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Gamyba iš pusgaminių, priskiriamų 7224 pozicijai.</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ex 73 skirsnis</w:t>
            </w:r>
          </w:p>
        </w:tc>
        <w:tc>
          <w:tcPr>
            <w:tcW w:w="1092" w:type="pct"/>
            <w:shd w:val="clear" w:color="auto" w:fill="auto"/>
          </w:tcPr>
          <w:p>
            <w:pPr>
              <w:spacing w:before="0" w:after="0"/>
              <w:jc w:val="left"/>
              <w:rPr>
                <w:rFonts w:eastAsia="Times New Roman"/>
                <w:noProof/>
                <w:sz w:val="20"/>
                <w:szCs w:val="24"/>
              </w:rPr>
            </w:pPr>
            <w:r>
              <w:rPr>
                <w:noProof/>
                <w:sz w:val="20"/>
              </w:rPr>
              <w:t>Gaminiai iš geležies arba iš plieno (iš juodųjų metalų); išskyrus:</w:t>
            </w:r>
          </w:p>
        </w:tc>
        <w:tc>
          <w:tcPr>
            <w:tcW w:w="860" w:type="pct"/>
            <w:shd w:val="clear" w:color="auto" w:fill="auto"/>
          </w:tcPr>
          <w:p>
            <w:pPr>
              <w:spacing w:before="0" w:after="0"/>
              <w:jc w:val="left"/>
              <w:rPr>
                <w:rFonts w:eastAsia="Times New Roman"/>
                <w:noProof/>
                <w:sz w:val="20"/>
                <w:szCs w:val="24"/>
              </w:rPr>
            </w:pPr>
            <w:r>
              <w:rPr>
                <w:noProof/>
                <w:sz w:val="20"/>
              </w:rPr>
              <w:t>Gamyba iš medžiagų, priskiriamų bet kuriai kitai pozicijai negu produktas.</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Gamyba iš medžiagų, priskiriamų bet kuriai kitai pozicijai negu produktas.</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ex 7301</w:t>
            </w:r>
          </w:p>
        </w:tc>
        <w:tc>
          <w:tcPr>
            <w:tcW w:w="1092" w:type="pct"/>
            <w:shd w:val="clear" w:color="auto" w:fill="auto"/>
          </w:tcPr>
          <w:p>
            <w:pPr>
              <w:spacing w:before="0" w:after="0"/>
              <w:jc w:val="left"/>
              <w:rPr>
                <w:rFonts w:eastAsia="Times New Roman"/>
                <w:noProof/>
                <w:sz w:val="20"/>
                <w:szCs w:val="24"/>
              </w:rPr>
            </w:pPr>
            <w:r>
              <w:rPr>
                <w:noProof/>
                <w:sz w:val="20"/>
              </w:rPr>
              <w:t>Lakštinės atraminės konstrukcijos</w:t>
            </w:r>
          </w:p>
        </w:tc>
        <w:tc>
          <w:tcPr>
            <w:tcW w:w="860" w:type="pct"/>
            <w:shd w:val="clear" w:color="auto" w:fill="auto"/>
          </w:tcPr>
          <w:p>
            <w:pPr>
              <w:spacing w:before="0" w:after="0"/>
              <w:jc w:val="left"/>
              <w:rPr>
                <w:rFonts w:eastAsia="Times New Roman"/>
                <w:noProof/>
                <w:sz w:val="20"/>
                <w:szCs w:val="24"/>
              </w:rPr>
            </w:pPr>
            <w:r>
              <w:rPr>
                <w:noProof/>
                <w:sz w:val="20"/>
              </w:rPr>
              <w:t>Gamyba iš medžiagų, priskiriamų 7207 pozicijai.</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Gamyba iš medžiagų, priskiriamų 7207 pozicijai.</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sz w:val="20"/>
              </w:rPr>
              <w:t>7302</w:t>
            </w:r>
          </w:p>
        </w:tc>
        <w:tc>
          <w:tcPr>
            <w:tcW w:w="1092" w:type="pct"/>
            <w:shd w:val="clear" w:color="auto" w:fill="auto"/>
          </w:tcPr>
          <w:p>
            <w:pPr>
              <w:spacing w:before="0" w:after="0"/>
              <w:jc w:val="left"/>
              <w:rPr>
                <w:rFonts w:eastAsia="Times New Roman"/>
                <w:noProof/>
                <w:sz w:val="20"/>
                <w:szCs w:val="24"/>
              </w:rPr>
            </w:pPr>
            <w:r>
              <w:rPr>
                <w:noProof/>
                <w:sz w:val="20"/>
              </w:rPr>
              <w:t>Geležinkelių ir tramvajų bėgių konstrukcijų sudedamosios dalys iš geležies arba plieno: bėgiai, gretbėgiai ir krumpliniai bėgiai, iešmų plunksnos, aklinių sankirtų kryžmės, iešmų smailės ir kitos kryžmės, pabėgiai (kryžminiai žuoliai), sandūrinės tvarslės, bėgių guoliai, bėgių guolių pleištai, atraminės plokštės, pamatinės plokštės, bėgių sąvaržos, padėklinės plokštės, žuoliai ir kitos bėgių sujungimo arba tvirtinimo detalės</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Gamyba iš medžiagų, priskiriamų 7206 pozicijai.</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Gamyba iš medžiagų, priskiriamų 7206 pozicijai.</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rPr>
              <w:br w:type="page"/>
            </w:r>
            <w:r>
              <w:rPr>
                <w:noProof/>
                <w:sz w:val="20"/>
              </w:rPr>
              <w:t>7304, 7305 ir 7306</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Vamzdžiai, vamzdeliai ir tuščiaviduriai profiliai iš geležies (išskyrus ketų) arba plieno</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Gamyba iš medžiagų, priskiriamų 7206, 7207, 7208, 7209, 7210, 7211, 7212, 7218, 7219, 7220 arba 7224 pozicijai.</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Gamyba iš medžiagų, priskiriamų 7206, 7207, 7208, 7209, 7210, 7211, 7212, 7218, 7219, 7220 arba 7224 pozicijai.</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ex 7307</w:t>
            </w:r>
          </w:p>
        </w:tc>
        <w:tc>
          <w:tcPr>
            <w:tcW w:w="1092" w:type="pct"/>
            <w:shd w:val="clear" w:color="auto" w:fill="auto"/>
          </w:tcPr>
          <w:p>
            <w:pPr>
              <w:spacing w:before="0" w:after="0"/>
              <w:jc w:val="left"/>
              <w:rPr>
                <w:rFonts w:eastAsia="Times New Roman"/>
                <w:noProof/>
                <w:sz w:val="20"/>
                <w:szCs w:val="24"/>
              </w:rPr>
            </w:pPr>
            <w:r>
              <w:rPr>
                <w:noProof/>
                <w:sz w:val="20"/>
              </w:rPr>
              <w:t>Vamzdžių arba vamzdelių jungiamosios detalės iš nerūdijančio plieno (ISO Nr. X5CrNiMo 1712), susidedančios iš kelių dalių</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 xml:space="preserve">Ruošinių tekinimas, gręžimas, praplėtimas, sriegimas, šlifavimas smėliasroviu, jei jų bendra vertė neviršija 35 % produkto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 xml:space="preserve">Kaltinių ruošinių tekinimas, gręžimas, praplėtimas, sriegimas, šlifavimas smėliasroviu, jei jų bendra vertė neviršija 35 % produkto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7308</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Metalinės konstrukcijos (išskyrus surenkamuosius statinius, priskiriamus 9406 pozicijai) ir metalinių konstrukcijų dalys (pavyzdžiui, tiltai ir tiltų sekcijos, šliuzų vartai, bokštai, ažūriniai stiebai, stogai, stogų konstrukcijų karkasai, durys ir langai bei jų rėmai, durų slenksčiai, langinės, baliustrados, atramos ir kolonos) iš geležies arba plieno; plokštės, strypai, kampuočiai, fasoniniai profiliai, specialieji profiliai, vamzdžiai ir panašūs dirbiniai, paruošti naudoti statybinėse konstrukcijose, iš geležies arba plieno</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Gamyba iš medžiagų, priskiriamų bet kuriai kitai pozicijai negu produktas. Tačiau suvirintieji kampuočiai, fasoniniai profiliai ir specialieji profiliai, priskiriami 7301 pozicijai, negali būti naudojami.</w:t>
            </w: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Gamyba iš medžiagų, priskiriamų bet kuriai kitai pozicijai negu produktas. Tačiau suvirintieji kampuočiai, fasoniniai profiliai ir specialieji profiliai, priskiriami 7301 pozicijai, negali būti naudojami.</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sz w:val="20"/>
              </w:rPr>
              <w:t>ex 7315</w:t>
            </w:r>
          </w:p>
        </w:tc>
        <w:tc>
          <w:tcPr>
            <w:tcW w:w="1092" w:type="pct"/>
            <w:shd w:val="clear" w:color="auto" w:fill="auto"/>
          </w:tcPr>
          <w:p>
            <w:pPr>
              <w:spacing w:before="0" w:after="0"/>
              <w:jc w:val="left"/>
              <w:rPr>
                <w:rFonts w:eastAsia="Times New Roman"/>
                <w:noProof/>
                <w:sz w:val="20"/>
                <w:szCs w:val="24"/>
              </w:rPr>
            </w:pPr>
            <w:r>
              <w:rPr>
                <w:noProof/>
                <w:sz w:val="20"/>
              </w:rPr>
              <w:t>Apsaugos nuo slydimo grandinės, dedamos ant ratų</w:t>
            </w:r>
          </w:p>
        </w:tc>
        <w:tc>
          <w:tcPr>
            <w:tcW w:w="860" w:type="pct"/>
            <w:shd w:val="clear" w:color="auto" w:fill="auto"/>
          </w:tcPr>
          <w:p>
            <w:pPr>
              <w:spacing w:before="0" w:after="0"/>
              <w:jc w:val="left"/>
              <w:rPr>
                <w:rFonts w:eastAsia="Times New Roman"/>
                <w:noProof/>
                <w:sz w:val="20"/>
                <w:szCs w:val="24"/>
              </w:rPr>
            </w:pPr>
            <w:r>
              <w:rPr>
                <w:noProof/>
                <w:sz w:val="20"/>
              </w:rPr>
              <w:t xml:space="preserve">Gamyba, kai visų panaudotų medžiagų, priskiriamų 7315 pozicijai, vertė neviršija 50 % produkto </w:t>
            </w:r>
            <w:r>
              <w:rPr>
                <w:i/>
                <w:noProof/>
                <w:sz w:val="20"/>
              </w:rPr>
              <w:t>ex-works</w:t>
            </w:r>
            <w:r>
              <w:rPr>
                <w:noProof/>
                <w:sz w:val="20"/>
              </w:rPr>
              <w:t xml:space="preserve"> kainos.</w:t>
            </w:r>
          </w:p>
          <w:p>
            <w:pPr>
              <w:spacing w:before="0" w:after="0"/>
              <w:jc w:val="left"/>
              <w:rPr>
                <w:rFonts w:eastAsia="Times New Roman"/>
                <w:b/>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 xml:space="preserve">Gamyba, kai visų panaudotų medžiagų, priskiriamų 7315 pozicijai, vertė neviršija 60 % produkto </w:t>
            </w:r>
            <w:r>
              <w:rPr>
                <w:i/>
                <w:noProof/>
                <w:sz w:val="20"/>
              </w:rPr>
              <w:t>ex-works</w:t>
            </w:r>
            <w:r>
              <w:rPr>
                <w:noProof/>
                <w:sz w:val="20"/>
              </w:rPr>
              <w:t xml:space="preserve"> kainos.</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rPr>
              <w:br w:type="page"/>
            </w:r>
            <w:r>
              <w:rPr>
                <w:noProof/>
                <w:sz w:val="20"/>
              </w:rPr>
              <w:t>ex 74 skirsnis</w:t>
            </w:r>
          </w:p>
        </w:tc>
        <w:tc>
          <w:tcPr>
            <w:tcW w:w="1092" w:type="pct"/>
            <w:shd w:val="clear" w:color="auto" w:fill="auto"/>
          </w:tcPr>
          <w:p>
            <w:pPr>
              <w:spacing w:before="0" w:after="0"/>
              <w:jc w:val="left"/>
              <w:rPr>
                <w:rFonts w:eastAsia="Times New Roman"/>
                <w:noProof/>
                <w:sz w:val="20"/>
                <w:szCs w:val="24"/>
              </w:rPr>
            </w:pPr>
            <w:r>
              <w:rPr>
                <w:noProof/>
                <w:sz w:val="20"/>
              </w:rPr>
              <w:t>Varis ir vario dirbiniai; išskyrus:</w:t>
            </w:r>
          </w:p>
        </w:tc>
        <w:tc>
          <w:tcPr>
            <w:tcW w:w="860" w:type="pct"/>
            <w:shd w:val="clear" w:color="auto" w:fill="auto"/>
          </w:tcPr>
          <w:p>
            <w:pPr>
              <w:spacing w:before="0" w:after="0"/>
              <w:jc w:val="left"/>
              <w:rPr>
                <w:rFonts w:eastAsia="Times New Roman"/>
                <w:noProof/>
                <w:sz w:val="20"/>
                <w:szCs w:val="24"/>
              </w:rPr>
            </w:pPr>
            <w:r>
              <w:rPr>
                <w:noProof/>
                <w:sz w:val="20"/>
              </w:rPr>
              <w:t>Gamyba iš medžiagų, priskiriamų bet kuriai kitai pozicijai negu produktas.</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Gamyba iš medžiagų, priskiriamų bet kuriai kitai pozicijai negu produktas.</w:t>
            </w:r>
          </w:p>
        </w:tc>
        <w:tc>
          <w:tcPr>
            <w:tcW w:w="836" w:type="pct"/>
            <w:shd w:val="clear" w:color="auto" w:fill="auto"/>
          </w:tcPr>
          <w:p>
            <w:pPr>
              <w:spacing w:before="0" w:after="0"/>
              <w:jc w:val="left"/>
              <w:rPr>
                <w:rFonts w:eastAsia="Times New Roman"/>
                <w:noProof/>
                <w:sz w:val="20"/>
                <w:szCs w:val="24"/>
              </w:rPr>
            </w:pPr>
          </w:p>
          <w:p>
            <w:pPr>
              <w:spacing w:before="0" w:after="0"/>
              <w:jc w:val="left"/>
              <w:rPr>
                <w:rFonts w:eastAsia="Times New Roman"/>
                <w:noProof/>
                <w:color w:val="000000"/>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7403</w:t>
            </w:r>
          </w:p>
        </w:tc>
        <w:tc>
          <w:tcPr>
            <w:tcW w:w="1092" w:type="pct"/>
            <w:shd w:val="clear" w:color="auto" w:fill="auto"/>
          </w:tcPr>
          <w:p>
            <w:pPr>
              <w:spacing w:before="0" w:after="0"/>
              <w:jc w:val="left"/>
              <w:rPr>
                <w:rFonts w:eastAsia="Times New Roman"/>
                <w:noProof/>
                <w:sz w:val="20"/>
                <w:szCs w:val="24"/>
              </w:rPr>
            </w:pPr>
            <w:r>
              <w:rPr>
                <w:noProof/>
                <w:sz w:val="20"/>
              </w:rPr>
              <w:t>Neapdorotas rafinuotasis varis ir neapdoroti vario lydiniai:</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Gamyba iš medžiagų, priskiriamų bet kuriai pozicijai.</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Gamyba iš medžiagų, priskiriamų bet kuriai pozicijai.</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rPr>
              <w:br w:type="page"/>
            </w:r>
            <w:r>
              <w:rPr>
                <w:noProof/>
                <w:sz w:val="20"/>
              </w:rPr>
              <w:t>75 skirsnis</w:t>
            </w:r>
          </w:p>
        </w:tc>
        <w:tc>
          <w:tcPr>
            <w:tcW w:w="1092" w:type="pct"/>
            <w:shd w:val="clear" w:color="auto" w:fill="auto"/>
          </w:tcPr>
          <w:p>
            <w:pPr>
              <w:spacing w:before="0" w:after="0"/>
              <w:jc w:val="left"/>
              <w:rPr>
                <w:rFonts w:eastAsia="Times New Roman"/>
                <w:noProof/>
                <w:sz w:val="20"/>
                <w:szCs w:val="24"/>
              </w:rPr>
            </w:pPr>
            <w:r>
              <w:rPr>
                <w:noProof/>
                <w:sz w:val="20"/>
              </w:rPr>
              <w:t>Nikelis ir nikelio gaminiai</w:t>
            </w:r>
          </w:p>
        </w:tc>
        <w:tc>
          <w:tcPr>
            <w:tcW w:w="860" w:type="pct"/>
            <w:shd w:val="clear" w:color="auto" w:fill="auto"/>
          </w:tcPr>
          <w:p>
            <w:pPr>
              <w:spacing w:before="0" w:after="0"/>
              <w:jc w:val="left"/>
              <w:rPr>
                <w:rFonts w:eastAsia="Times New Roman"/>
                <w:noProof/>
                <w:sz w:val="20"/>
                <w:szCs w:val="24"/>
              </w:rPr>
            </w:pPr>
            <w:r>
              <w:rPr>
                <w:noProof/>
                <w:sz w:val="20"/>
              </w:rPr>
              <w:t>Gamyba iš medžiagų, priskiriamų bet kuriai kitai pozicijai negu produktas.</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Gamyba iš medžiagų, priskiriamų bet kuriai kitai pozicijai negu produktas.</w:t>
            </w:r>
          </w:p>
        </w:tc>
        <w:tc>
          <w:tcPr>
            <w:tcW w:w="836" w:type="pct"/>
            <w:shd w:val="clear" w:color="auto" w:fill="auto"/>
          </w:tcPr>
          <w:p>
            <w:pPr>
              <w:spacing w:before="0" w:after="0"/>
              <w:jc w:val="left"/>
              <w:rPr>
                <w:rFonts w:eastAsia="Times New Roman"/>
                <w:noProof/>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ex 76 skirsnis</w:t>
            </w:r>
          </w:p>
        </w:tc>
        <w:tc>
          <w:tcPr>
            <w:tcW w:w="1092" w:type="pct"/>
            <w:shd w:val="clear" w:color="auto" w:fill="auto"/>
          </w:tcPr>
          <w:p>
            <w:pPr>
              <w:spacing w:before="0" w:after="0"/>
              <w:jc w:val="left"/>
              <w:rPr>
                <w:rFonts w:eastAsia="Times New Roman"/>
                <w:noProof/>
                <w:sz w:val="20"/>
                <w:szCs w:val="24"/>
              </w:rPr>
            </w:pPr>
            <w:r>
              <w:rPr>
                <w:noProof/>
                <w:sz w:val="20"/>
              </w:rPr>
              <w:t>Aliuminis ir aliuminio gaminiai; išskyrus:</w:t>
            </w:r>
          </w:p>
        </w:tc>
        <w:tc>
          <w:tcPr>
            <w:tcW w:w="860" w:type="pct"/>
            <w:shd w:val="clear" w:color="auto" w:fill="auto"/>
          </w:tcPr>
          <w:p>
            <w:pPr>
              <w:spacing w:before="0" w:after="0"/>
              <w:jc w:val="left"/>
              <w:rPr>
                <w:rFonts w:eastAsia="Times New Roman"/>
                <w:noProof/>
                <w:sz w:val="20"/>
                <w:szCs w:val="24"/>
              </w:rPr>
            </w:pPr>
            <w:r>
              <w:rPr>
                <w:noProof/>
                <w:sz w:val="20"/>
              </w:rPr>
              <w:t>Gamyba iš medžiagų, priskiriamų bet kuriai kitai pozicijai negu produktas.</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Gamyba iš medžiagų, priskiriamų bet kuriai kitai pozicijai negu produktas.</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7601</w:t>
            </w:r>
          </w:p>
        </w:tc>
        <w:tc>
          <w:tcPr>
            <w:tcW w:w="1092" w:type="pct"/>
            <w:shd w:val="clear" w:color="auto" w:fill="auto"/>
          </w:tcPr>
          <w:p>
            <w:pPr>
              <w:spacing w:before="0" w:after="0"/>
              <w:jc w:val="left"/>
              <w:rPr>
                <w:rFonts w:eastAsia="Times New Roman"/>
                <w:noProof/>
                <w:sz w:val="20"/>
                <w:szCs w:val="24"/>
              </w:rPr>
            </w:pPr>
            <w:r>
              <w:rPr>
                <w:noProof/>
                <w:sz w:val="20"/>
              </w:rPr>
              <w:t>Neapdorotas aliuminis</w:t>
            </w:r>
          </w:p>
        </w:tc>
        <w:tc>
          <w:tcPr>
            <w:tcW w:w="860" w:type="pct"/>
            <w:shd w:val="clear" w:color="auto" w:fill="auto"/>
          </w:tcPr>
          <w:p>
            <w:pPr>
              <w:spacing w:before="0" w:after="0"/>
              <w:jc w:val="left"/>
              <w:rPr>
                <w:rFonts w:eastAsia="Times New Roman"/>
                <w:noProof/>
                <w:sz w:val="20"/>
                <w:szCs w:val="24"/>
              </w:rPr>
            </w:pPr>
            <w:r>
              <w:rPr>
                <w:noProof/>
                <w:sz w:val="20"/>
              </w:rPr>
              <w:t>Gamyba iš medžiagų, priskiriamų bet kuriai pozicijai.</w:t>
            </w:r>
          </w:p>
        </w:tc>
        <w:tc>
          <w:tcPr>
            <w:tcW w:w="815" w:type="pct"/>
            <w:shd w:val="clear" w:color="auto" w:fill="auto"/>
          </w:tcPr>
          <w:p>
            <w:pPr>
              <w:spacing w:before="0" w:after="0"/>
              <w:jc w:val="left"/>
              <w:rPr>
                <w:rFonts w:eastAsia="Times New Roman"/>
                <w:i/>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Gamyba iš medžiagų, priskiriamų bet kuriai pozicijai.</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7607</w:t>
            </w:r>
          </w:p>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Aliumininė folija (su atspaudais ar įspaudais arba be atspaudų ir įspaudų, su popieriaus, kartono, plastikų ar panašių medžiagų pagrindu arba be pagrindo), kurios storis (neįskaitant jokio pagrindo storio) ne didesnis kaip 0,2 mm</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Gamyba iš bet kuriai kitai pozicijai negu produktas priskiriamų medžiagų ir medžiagų, priskiriamų 7606 pozicijai.</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Gamyba iš bet kuriai kitai pozicijai negu produktas priskiriamų medžiagų ir medžiagų, priskiriamų 7606 pozicijai.</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77 skirsnis</w:t>
            </w:r>
          </w:p>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Rezervuotas galimam būsimam SS naudojimui</w:t>
            </w:r>
          </w:p>
        </w:tc>
        <w:tc>
          <w:tcPr>
            <w:tcW w:w="860" w:type="pct"/>
            <w:shd w:val="clear" w:color="auto" w:fill="auto"/>
          </w:tcPr>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ex 78 skirsnis</w:t>
            </w:r>
          </w:p>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Švinas ir švino gaminiai; išskyrus:</w:t>
            </w:r>
          </w:p>
        </w:tc>
        <w:tc>
          <w:tcPr>
            <w:tcW w:w="860" w:type="pct"/>
            <w:shd w:val="clear" w:color="auto" w:fill="auto"/>
          </w:tcPr>
          <w:p>
            <w:pPr>
              <w:spacing w:before="0" w:after="0"/>
              <w:jc w:val="left"/>
              <w:rPr>
                <w:rFonts w:eastAsia="Times New Roman"/>
                <w:noProof/>
                <w:sz w:val="20"/>
                <w:szCs w:val="24"/>
              </w:rPr>
            </w:pPr>
            <w:r>
              <w:rPr>
                <w:noProof/>
                <w:sz w:val="20"/>
              </w:rPr>
              <w:t>Gamyba iš medžiagų, priskiriamų bet kuriai kitai pozicijai negu produktas.</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color w:val="000000"/>
                <w:sz w:val="20"/>
                <w:szCs w:val="24"/>
              </w:rPr>
            </w:pPr>
            <w:r>
              <w:rPr>
                <w:noProof/>
                <w:sz w:val="20"/>
              </w:rPr>
              <w:t>Gamyba iš medžiagų, priskiriamų bet kuriai kitai pozicijai negu produktas.</w:t>
            </w:r>
          </w:p>
          <w:p>
            <w:pPr>
              <w:spacing w:before="0" w:after="0"/>
              <w:jc w:val="left"/>
              <w:rPr>
                <w:rFonts w:eastAsia="Times New Roman"/>
                <w:noProof/>
                <w:color w:val="000000"/>
                <w:sz w:val="20"/>
                <w:szCs w:val="24"/>
              </w:rPr>
            </w:pP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rPr>
              <w:br w:type="page"/>
            </w:r>
            <w:r>
              <w:rPr>
                <w:noProof/>
                <w:sz w:val="20"/>
              </w:rPr>
              <w:t>7801</w:t>
            </w:r>
          </w:p>
        </w:tc>
        <w:tc>
          <w:tcPr>
            <w:tcW w:w="1092" w:type="pct"/>
            <w:shd w:val="clear" w:color="auto" w:fill="auto"/>
          </w:tcPr>
          <w:p>
            <w:pPr>
              <w:spacing w:before="0" w:after="0"/>
              <w:jc w:val="left"/>
              <w:rPr>
                <w:rFonts w:eastAsia="Times New Roman"/>
                <w:noProof/>
                <w:sz w:val="20"/>
                <w:szCs w:val="24"/>
              </w:rPr>
            </w:pPr>
            <w:r>
              <w:rPr>
                <w:noProof/>
                <w:sz w:val="20"/>
              </w:rPr>
              <w:t>Neapdorotas švinas:</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Rafinuotasis švinas</w:t>
            </w:r>
          </w:p>
        </w:tc>
        <w:tc>
          <w:tcPr>
            <w:tcW w:w="860" w:type="pct"/>
            <w:shd w:val="clear" w:color="auto" w:fill="auto"/>
          </w:tcPr>
          <w:p>
            <w:pPr>
              <w:spacing w:before="0" w:after="0"/>
              <w:jc w:val="left"/>
              <w:rPr>
                <w:rFonts w:eastAsia="Times New Roman"/>
                <w:noProof/>
                <w:sz w:val="20"/>
                <w:szCs w:val="24"/>
              </w:rPr>
            </w:pPr>
            <w:r>
              <w:rPr>
                <w:noProof/>
                <w:sz w:val="20"/>
              </w:rPr>
              <w:t>Gamyba iš medžiagų, priskiriamų bet kuriai pozicijai.</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Gamyba iš medžiagų, priskiriamų bet kuriai pozicijai.</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Kita</w:t>
            </w:r>
          </w:p>
        </w:tc>
        <w:tc>
          <w:tcPr>
            <w:tcW w:w="860" w:type="pct"/>
            <w:shd w:val="clear" w:color="auto" w:fill="auto"/>
          </w:tcPr>
          <w:p>
            <w:pPr>
              <w:spacing w:before="0" w:after="0"/>
              <w:jc w:val="left"/>
              <w:rPr>
                <w:rFonts w:eastAsia="Times New Roman"/>
                <w:noProof/>
                <w:sz w:val="20"/>
                <w:szCs w:val="24"/>
              </w:rPr>
            </w:pPr>
            <w:r>
              <w:rPr>
                <w:noProof/>
                <w:sz w:val="20"/>
              </w:rPr>
              <w:t>Gamyba iš medžiagų, priskiriamų bet kuriai kitai pozicijai negu produktas. Tačiau atliekos ir laužas, priskiriami 7802 pozicijai, negali būti naudojami.</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 xml:space="preserve"> Gamyba iš medžiagų, priskiriamų bet kuriai kitai pozicijai negu produktas. Tačiau atliekos ir laužas, priskiriami 7802 pozicijai, negali būti naudojami.</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sz w:val="20"/>
              </w:rPr>
              <w:t>79 skirsnis</w:t>
            </w:r>
          </w:p>
        </w:tc>
        <w:tc>
          <w:tcPr>
            <w:tcW w:w="1092" w:type="pct"/>
            <w:shd w:val="clear" w:color="auto" w:fill="auto"/>
          </w:tcPr>
          <w:p>
            <w:pPr>
              <w:spacing w:before="0" w:after="0"/>
              <w:jc w:val="left"/>
              <w:rPr>
                <w:rFonts w:eastAsia="Times New Roman"/>
                <w:noProof/>
                <w:sz w:val="20"/>
                <w:szCs w:val="24"/>
              </w:rPr>
            </w:pPr>
            <w:r>
              <w:rPr>
                <w:noProof/>
                <w:sz w:val="20"/>
              </w:rPr>
              <w:t>Cinkas ir cinko gaminiai</w:t>
            </w:r>
          </w:p>
        </w:tc>
        <w:tc>
          <w:tcPr>
            <w:tcW w:w="860" w:type="pct"/>
            <w:shd w:val="clear" w:color="auto" w:fill="auto"/>
          </w:tcPr>
          <w:p>
            <w:pPr>
              <w:spacing w:before="0" w:after="0"/>
              <w:jc w:val="left"/>
              <w:rPr>
                <w:rFonts w:eastAsia="Times New Roman"/>
                <w:noProof/>
                <w:sz w:val="20"/>
                <w:szCs w:val="24"/>
              </w:rPr>
            </w:pPr>
            <w:r>
              <w:rPr>
                <w:noProof/>
                <w:sz w:val="20"/>
              </w:rPr>
              <w:t>Gamyba iš medžiagų, priskiriamų bet kuriai kitai pozicijai negu produktas.</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Gamyba iš medžiagų, priskiriamų bet kuriai kitai pozicijai negu produktas.</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80 skirsnis</w:t>
            </w:r>
          </w:p>
        </w:tc>
        <w:tc>
          <w:tcPr>
            <w:tcW w:w="1092" w:type="pct"/>
            <w:shd w:val="clear" w:color="auto" w:fill="auto"/>
          </w:tcPr>
          <w:p>
            <w:pPr>
              <w:spacing w:before="0" w:after="0"/>
              <w:jc w:val="left"/>
              <w:rPr>
                <w:rFonts w:eastAsia="Times New Roman"/>
                <w:noProof/>
                <w:sz w:val="20"/>
                <w:szCs w:val="24"/>
              </w:rPr>
            </w:pPr>
            <w:r>
              <w:rPr>
                <w:noProof/>
                <w:sz w:val="20"/>
              </w:rPr>
              <w:t>Alavas ir alavo gaminiai</w:t>
            </w:r>
          </w:p>
        </w:tc>
        <w:tc>
          <w:tcPr>
            <w:tcW w:w="860" w:type="pct"/>
            <w:shd w:val="clear" w:color="auto" w:fill="auto"/>
          </w:tcPr>
          <w:p>
            <w:pPr>
              <w:spacing w:before="0" w:after="0"/>
              <w:jc w:val="left"/>
              <w:rPr>
                <w:rFonts w:eastAsia="Times New Roman"/>
                <w:noProof/>
                <w:sz w:val="20"/>
                <w:szCs w:val="24"/>
              </w:rPr>
            </w:pPr>
            <w:r>
              <w:rPr>
                <w:noProof/>
                <w:sz w:val="20"/>
              </w:rPr>
              <w:t>Gamyba iš medžiagų, priskiriamų bet kuriai kitai pozicijai negu produktas.</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Gamyba iš medžiagų, priskiriamų bet kuriai kitai pozicijai negu produktas.</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pageBreakBefore/>
              <w:spacing w:before="0" w:after="0"/>
              <w:jc w:val="left"/>
              <w:rPr>
                <w:rFonts w:eastAsia="Times New Roman"/>
                <w:noProof/>
                <w:sz w:val="20"/>
                <w:szCs w:val="24"/>
              </w:rPr>
            </w:pPr>
            <w:r>
              <w:rPr>
                <w:noProof/>
                <w:sz w:val="20"/>
              </w:rPr>
              <w:t>81 skirsnis</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Kiti netaurieji metalai; kermetai; gaminiai iš šių medžiagų</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Gamyba iš medžiagų, priskiriamų bet kuriai pozicijai.</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Gamyba iš medžiagų, priskiriamų bet kuriai pozicijai.</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ex 82 skirsnis</w:t>
            </w:r>
          </w:p>
        </w:tc>
        <w:tc>
          <w:tcPr>
            <w:tcW w:w="1092" w:type="pct"/>
            <w:shd w:val="clear" w:color="auto" w:fill="auto"/>
          </w:tcPr>
          <w:p>
            <w:pPr>
              <w:spacing w:before="0" w:after="0"/>
              <w:jc w:val="left"/>
              <w:rPr>
                <w:rFonts w:eastAsia="Times New Roman"/>
                <w:noProof/>
                <w:sz w:val="20"/>
                <w:szCs w:val="24"/>
              </w:rPr>
            </w:pPr>
            <w:r>
              <w:rPr>
                <w:noProof/>
                <w:sz w:val="20"/>
              </w:rPr>
              <w:t>Įrankiai, padargai, peiliai, šaukštai ir šakutės iš netauriųjų metalų; jų dalys iš netauriųjų metalų; išskyrus:</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Gamyba iš medžiagų, priskiriamų bet kuriai kitai pozicijai negu produktas,</w:t>
            </w:r>
          </w:p>
          <w:p>
            <w:pPr>
              <w:tabs>
                <w:tab w:val="num" w:pos="567"/>
              </w:tabs>
              <w:spacing w:before="60" w:after="60"/>
              <w:ind w:left="567" w:hanging="567"/>
              <w:jc w:val="left"/>
              <w:rPr>
                <w:rFonts w:eastAsia="Times New Roman"/>
                <w:iCs/>
                <w:noProof/>
                <w:sz w:val="20"/>
                <w:szCs w:val="24"/>
              </w:rPr>
            </w:pPr>
            <w:r>
              <w:rPr>
                <w:noProof/>
                <w:sz w:val="20"/>
              </w:rPr>
              <w:t>arba</w:t>
            </w:r>
          </w:p>
          <w:p>
            <w:pPr>
              <w:spacing w:before="0" w:after="0"/>
              <w:jc w:val="left"/>
              <w:rPr>
                <w:rFonts w:eastAsia="Times New Roman"/>
                <w:noProof/>
                <w:sz w:val="20"/>
                <w:szCs w:val="24"/>
              </w:rPr>
            </w:pPr>
            <w:r>
              <w:rPr>
                <w:noProof/>
                <w:sz w:val="20"/>
              </w:rPr>
              <w:t xml:space="preserve">gamyba, kai visų panaudotų medžiagų vertė neviršija 50 % produkto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Gamyba iš medžiagų, priskiriamų bet kuriai kitai pozicijai negu produktas.</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70 % produkto </w:t>
            </w:r>
            <w:r>
              <w:rPr>
                <w:i/>
                <w:noProof/>
                <w:sz w:val="20"/>
              </w:rPr>
              <w:t>ex-works</w:t>
            </w:r>
            <w:r>
              <w:rPr>
                <w:noProof/>
                <w:sz w:val="20"/>
              </w:rPr>
              <w:t xml:space="preserve"> kainos.</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8206</w:t>
            </w:r>
          </w:p>
        </w:tc>
        <w:tc>
          <w:tcPr>
            <w:tcW w:w="1092" w:type="pct"/>
            <w:shd w:val="clear" w:color="auto" w:fill="auto"/>
          </w:tcPr>
          <w:p>
            <w:pPr>
              <w:spacing w:before="0" w:after="0"/>
              <w:jc w:val="left"/>
              <w:rPr>
                <w:rFonts w:eastAsia="Times New Roman"/>
                <w:noProof/>
                <w:sz w:val="20"/>
                <w:szCs w:val="24"/>
              </w:rPr>
            </w:pPr>
            <w:r>
              <w:rPr>
                <w:noProof/>
                <w:sz w:val="20"/>
              </w:rPr>
              <w:t>Įrankiai, priskiriami ne mažiau kaip dviem pozicijoms, esančioms intervale nuo 8202 iki 8205, sukomplektuoti į rinkinius, skirtus mažmeninei prekybai</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 xml:space="preserve">Gamyba iš medžiagų, priskiriamų bet kuriai pozicijai, išskyrus medžiagas, priskiriamas 8202–8205 pozicijoms. Tačiau įrankiai, priskiriami 8202–8205 pozicijoms, gali būti įtraukti į rinkinius, jei jų vertė neviršija 15 % rinkinio </w:t>
            </w:r>
            <w:r>
              <w:rPr>
                <w:i/>
                <w:noProof/>
                <w:sz w:val="20"/>
              </w:rPr>
              <w:t>ex-works</w:t>
            </w:r>
            <w:r>
              <w:rPr>
                <w:noProof/>
                <w:sz w:val="20"/>
              </w:rPr>
              <w:t xml:space="preserve"> kainos.</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 xml:space="preserve">Gamyba iš medžiagų, priskiriamų bet kuriai pozicijai, išskyrus medžiagas, priskiriamas 8202–8205 pozicijoms. Tačiau įrankiai, priskiriami 8202–8205 pozicijoms, gali būti įtraukti į rinkinį, jei jų vertė neviršija 15 % rinkinio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ex 8211</w:t>
            </w:r>
          </w:p>
        </w:tc>
        <w:tc>
          <w:tcPr>
            <w:tcW w:w="1092" w:type="pct"/>
            <w:shd w:val="clear" w:color="auto" w:fill="auto"/>
          </w:tcPr>
          <w:p>
            <w:pPr>
              <w:spacing w:before="0" w:after="0"/>
              <w:jc w:val="left"/>
              <w:rPr>
                <w:rFonts w:eastAsia="Times New Roman"/>
                <w:noProof/>
                <w:sz w:val="20"/>
                <w:szCs w:val="24"/>
              </w:rPr>
            </w:pPr>
            <w:r>
              <w:rPr>
                <w:noProof/>
                <w:sz w:val="20"/>
              </w:rPr>
              <w:t>Peiliai su pjovimo geležtėmis, dantytomis arba nedantytomis (įskaitant šakelių pjaustymo arba genėjimo peilius), išskyrus peilius, priskiriamus 8208 pozicijai</w:t>
            </w:r>
          </w:p>
        </w:tc>
        <w:tc>
          <w:tcPr>
            <w:tcW w:w="860" w:type="pct"/>
            <w:shd w:val="clear" w:color="auto" w:fill="auto"/>
          </w:tcPr>
          <w:p>
            <w:pPr>
              <w:spacing w:before="0" w:after="0"/>
              <w:jc w:val="left"/>
              <w:rPr>
                <w:rFonts w:eastAsia="Times New Roman"/>
                <w:noProof/>
                <w:sz w:val="20"/>
                <w:szCs w:val="24"/>
              </w:rPr>
            </w:pPr>
            <w:r>
              <w:rPr>
                <w:noProof/>
                <w:sz w:val="20"/>
              </w:rPr>
              <w:t>Gamyba iš medžiagų, priskiriamų bet kuriai kitai pozicijai negu produktas. Tačiau peilių geležtės ir rankenos iš netauriųjų metalų gali būti naudojamos.</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Gamyba iš medžiagų, priskiriamų bet kuriai kitai pozicijai negu produktas. Tačiau peilių geležtės ir rankenos iš netauriųjų metalų gali būti naudojamos.</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8214</w:t>
            </w:r>
          </w:p>
        </w:tc>
        <w:tc>
          <w:tcPr>
            <w:tcW w:w="1092" w:type="pct"/>
            <w:shd w:val="clear" w:color="auto" w:fill="auto"/>
          </w:tcPr>
          <w:p>
            <w:pPr>
              <w:spacing w:before="0" w:after="0"/>
              <w:jc w:val="left"/>
              <w:rPr>
                <w:rFonts w:eastAsia="Times New Roman"/>
                <w:noProof/>
                <w:sz w:val="20"/>
                <w:szCs w:val="24"/>
              </w:rPr>
            </w:pPr>
            <w:r>
              <w:rPr>
                <w:noProof/>
                <w:sz w:val="20"/>
              </w:rPr>
              <w:t>Kiti pjovimo įrankiai (pavyzdžiui, plaukų kirpimo mašinėlės, mėsininkų arba virtuvės kirviai, kapoklės, mėsmalių peiliukai, peiliai popieriui pjaustyti); manikiūro arba pedikiūro rinkiniai ir įrankiai (įskaitant nagų dildeles)</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Gamyba iš medžiagų, priskiriamų bet kuriai kitai pozicijai negu produktas. Tačiau rankenos iš netauriųjų metalų gali būti naudojamos.</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 xml:space="preserve"> Gamyba iš medžiagų, priskiriamų bet kuriai kitai pozicijai negu produktas. Tačiau rankenos iš netauriųjų metalų gali būti naudojamos.</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8215</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Šaukštai, šakutės, samčiai, putų graibštai, torto mentelės, žuvų peiliai, sviesto peiliai, cukraus žnyplės ir panašūs virtuvės arba stalo įrankiai</w:t>
            </w: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Gamyba iš medžiagų, priskiriamų bet kuriai kitai pozicijai negu produktas. Tačiau rankenos iš netauriųjų metalų gali būti naudojamos.</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 Gamyba iš medžiagų, priskiriamų bet kuriai kitai pozicijai negu produktas. Tačiau rankenos iš netauriųjų metalų gali būti naudojamos.</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ex 83 skirsnis</w:t>
            </w:r>
          </w:p>
        </w:tc>
        <w:tc>
          <w:tcPr>
            <w:tcW w:w="1092" w:type="pct"/>
            <w:shd w:val="clear" w:color="auto" w:fill="auto"/>
          </w:tcPr>
          <w:p>
            <w:pPr>
              <w:spacing w:before="0" w:after="0"/>
              <w:jc w:val="left"/>
              <w:rPr>
                <w:rFonts w:eastAsia="Times New Roman"/>
                <w:noProof/>
                <w:sz w:val="20"/>
                <w:szCs w:val="24"/>
              </w:rPr>
            </w:pPr>
            <w:r>
              <w:rPr>
                <w:noProof/>
                <w:sz w:val="20"/>
              </w:rPr>
              <w:t>Įvairūs gaminiai iš netauriųjų metalų; išskyrus:</w:t>
            </w:r>
          </w:p>
        </w:tc>
        <w:tc>
          <w:tcPr>
            <w:tcW w:w="860" w:type="pct"/>
            <w:shd w:val="clear" w:color="auto" w:fill="auto"/>
          </w:tcPr>
          <w:p>
            <w:pPr>
              <w:spacing w:before="60" w:after="60"/>
              <w:jc w:val="left"/>
              <w:rPr>
                <w:rFonts w:eastAsia="Times New Roman"/>
                <w:noProof/>
                <w:sz w:val="20"/>
                <w:szCs w:val="24"/>
              </w:rPr>
            </w:pPr>
            <w:r>
              <w:rPr>
                <w:noProof/>
                <w:sz w:val="20"/>
              </w:rPr>
              <w:t>Gamyba iš medžiagų, priskiriamų bet kuriai kitai pozicijai negu produktas,</w:t>
            </w:r>
          </w:p>
          <w:p>
            <w:pPr>
              <w:spacing w:before="60" w:after="60"/>
              <w:jc w:val="left"/>
              <w:rPr>
                <w:rFonts w:eastAsia="Times New Roman"/>
                <w:iCs/>
                <w:noProof/>
                <w:sz w:val="20"/>
                <w:szCs w:val="24"/>
              </w:rPr>
            </w:pPr>
            <w:r>
              <w:rPr>
                <w:noProof/>
                <w:sz w:val="20"/>
              </w:rPr>
              <w:t>arba</w:t>
            </w:r>
          </w:p>
          <w:p>
            <w:pPr>
              <w:spacing w:before="0" w:after="0"/>
              <w:jc w:val="left"/>
              <w:rPr>
                <w:rFonts w:eastAsia="Times New Roman"/>
                <w:noProof/>
                <w:sz w:val="16"/>
                <w:szCs w:val="16"/>
              </w:rPr>
            </w:pPr>
            <w:r>
              <w:rPr>
                <w:noProof/>
                <w:sz w:val="20"/>
              </w:rPr>
              <w:t xml:space="preserve">gamyba, kai visų panaudotų medžiagų vertė neviršija 70 % produkto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Gamyba iš medžiagų, priskiriamų bet kuriai kitai pozicijai negu produktas.</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70 % produkto </w:t>
            </w:r>
            <w:r>
              <w:rPr>
                <w:i/>
                <w:noProof/>
                <w:sz w:val="20"/>
              </w:rPr>
              <w:t>ex-works</w:t>
            </w:r>
            <w:r>
              <w:rPr>
                <w:noProof/>
                <w:sz w:val="20"/>
              </w:rPr>
              <w:t xml:space="preserve"> kainos.</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sz w:val="20"/>
              </w:rPr>
              <w:t>ex 8302</w:t>
            </w:r>
          </w:p>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Kiti aptaisai, tvirtinimo ir montavimo įtaisai bei panašūs dirbiniai, skirti pastatų įrangai, ir automatinės durų sklendės</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 xml:space="preserve">Gamyba iš medžiagų, priskiriamų bet kuriai kitai pozicijai negu produktas. Tačiau kitos medžiagos, priskiriamos 8302 pozicijai, gali būti naudojamos, jei jų vertė neviršija 20 % produkto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 xml:space="preserve">Gamyba iš medžiagų, priskiriamų bet kuriai kitai pozicijai negu produktas. Tačiau kitos medžiagos, priskiriamos 8302 pozicijai, gali būti naudojamos, jei jų vertė neviršija 20 % produkto </w:t>
            </w:r>
            <w:r>
              <w:rPr>
                <w:i/>
                <w:noProof/>
                <w:sz w:val="20"/>
              </w:rPr>
              <w:t>ex-works</w:t>
            </w:r>
            <w:r>
              <w:rPr>
                <w:noProof/>
                <w:sz w:val="20"/>
              </w:rPr>
              <w:t xml:space="preserve"> kainos.</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rPr>
              <w:br w:type="page"/>
            </w:r>
            <w:r>
              <w:rPr>
                <w:noProof/>
                <w:sz w:val="20"/>
              </w:rPr>
              <w:t>ex 8306</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Statulėlės ir kiti dekoratyviniai netauriųjų metalų dirbiniai</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Gamyba iš medžiagų, priskiriamų bet kuriai kitai pozicijai negu produktas. Tačiau kitos medžiagos, priskiriamos 8306 pozicijai, gali būti naudojamos, jei jų vertė neviršija 30 % produkto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Gamyba iš medžiagų, priskiriamų bet kuriai kitai pozicijai negu produktas. Tačiau kitos medžiagos, priskiriamos 8306 pozicijai, gali būti naudojamos, jei jų vertė neviršija 30 % produkto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ex 84 skirsnis</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Branduoliniai reaktoriai, katilai, mašinos ir mechaniniai įrenginiai; jų dalys; išskyrus:</w:t>
            </w: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Gamyba iš medžiagų, priskiriamų bet kuriai kitai pozicijai negu produktas,</w:t>
            </w:r>
          </w:p>
          <w:p>
            <w:pPr>
              <w:spacing w:before="60" w:after="60"/>
              <w:jc w:val="left"/>
              <w:rPr>
                <w:rFonts w:eastAsia="Times New Roman"/>
                <w:iCs/>
                <w:noProof/>
                <w:sz w:val="20"/>
                <w:szCs w:val="24"/>
              </w:rPr>
            </w:pPr>
            <w:r>
              <w:rPr>
                <w:noProof/>
                <w:sz w:val="20"/>
              </w:rPr>
              <w:t>arba</w:t>
            </w:r>
          </w:p>
          <w:p>
            <w:pPr>
              <w:spacing w:before="60" w:after="60"/>
              <w:jc w:val="left"/>
              <w:rPr>
                <w:rFonts w:eastAsia="Times New Roman"/>
                <w:b/>
                <w:noProof/>
                <w:sz w:val="20"/>
                <w:szCs w:val="24"/>
              </w:rPr>
            </w:pPr>
            <w:r>
              <w:rPr>
                <w:noProof/>
                <w:sz w:val="20"/>
              </w:rPr>
              <w:t xml:space="preserve">gamyba, kai visų panaudotų medžiagų vertė neviršija 70 % produkto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Gamyba iš medžiagų, priskiriamų bet kuriai kitai pozicijai negu produktas.</w:t>
            </w:r>
          </w:p>
          <w:p>
            <w:pPr>
              <w:spacing w:before="0" w:after="0"/>
              <w:jc w:val="left"/>
              <w:rPr>
                <w:rFonts w:eastAsia="Times New Roman"/>
                <w:noProof/>
                <w:color w:val="000000"/>
                <w:sz w:val="20"/>
                <w:szCs w:val="24"/>
              </w:rPr>
            </w:pP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70 % produkto </w:t>
            </w:r>
            <w:r>
              <w:rPr>
                <w:i/>
                <w:noProof/>
                <w:sz w:val="20"/>
              </w:rPr>
              <w:t>ex-works</w:t>
            </w:r>
            <w:r>
              <w:rPr>
                <w:noProof/>
                <w:sz w:val="20"/>
              </w:rPr>
              <w:t xml:space="preserve"> kainos.</w:t>
            </w:r>
          </w:p>
          <w:p>
            <w:pPr>
              <w:spacing w:before="0" w:after="0"/>
              <w:jc w:val="left"/>
              <w:rPr>
                <w:rFonts w:eastAsia="Times New Roman"/>
                <w:noProof/>
                <w:color w:val="000000"/>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8407</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Stūmokliniai vidaus degimo varikliai su kibirkštiniu uždegimu ir grįžtamai slenkamuoju arba rotaciniu stūmoklio judėjimu</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50 % produkto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70 % produkto </w:t>
            </w:r>
            <w:r>
              <w:rPr>
                <w:i/>
                <w:noProof/>
                <w:sz w:val="20"/>
              </w:rPr>
              <w:t>ex-works</w:t>
            </w:r>
            <w:r>
              <w:rPr>
                <w:noProof/>
                <w:sz w:val="20"/>
              </w:rPr>
              <w:t xml:space="preserve"> kainos. </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8408</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Stūmokliniai vidaus degimo varikliai su slėginiu uždegimu (dyzeliniai arba pusiau dyzeliniai varikliai)</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50 % produkto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70 % produkto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8427</w:t>
            </w:r>
          </w:p>
          <w:p>
            <w:pPr>
              <w:spacing w:before="0" w:after="0"/>
              <w:jc w:val="left"/>
              <w:rPr>
                <w:rFonts w:eastAsia="Times New Roman"/>
                <w:noProof/>
                <w:sz w:val="20"/>
                <w:szCs w:val="24"/>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Šakiniai krautuvai; kitos gamyklose naudojamos važiuoklės su kėlimo arba pernešimo įtaisais</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16"/>
                <w:szCs w:val="16"/>
              </w:rPr>
            </w:pPr>
            <w:r>
              <w:rPr>
                <w:noProof/>
                <w:sz w:val="20"/>
              </w:rPr>
              <w:t xml:space="preserve">Gamyba, kai visų panaudotų medžiagų vertė neviršija 50 % produkto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color w:val="000000"/>
                <w:sz w:val="20"/>
                <w:szCs w:val="24"/>
              </w:rPr>
            </w:pPr>
            <w:r>
              <w:rPr>
                <w:noProof/>
                <w:sz w:val="20"/>
              </w:rPr>
              <w:t xml:space="preserve">Gamyba, kai visų panaudotų medžiagų vertė neviršija 70 % produkto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8482</w:t>
            </w:r>
          </w:p>
          <w:p>
            <w:pPr>
              <w:spacing w:before="0" w:after="0"/>
              <w:jc w:val="left"/>
              <w:rPr>
                <w:rFonts w:eastAsia="Times New Roman"/>
                <w:noProof/>
                <w:sz w:val="20"/>
                <w:szCs w:val="24"/>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Rutuliniai arba ritininiai guoliai</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50 % produkto </w:t>
            </w:r>
            <w:r>
              <w:rPr>
                <w:i/>
                <w:noProof/>
                <w:sz w:val="20"/>
              </w:rPr>
              <w:t>ex-works</w:t>
            </w:r>
            <w:r>
              <w:rPr>
                <w:noProof/>
                <w:sz w:val="20"/>
              </w:rPr>
              <w:t xml:space="preserve"> kainos.</w:t>
            </w:r>
          </w:p>
          <w:p>
            <w:pPr>
              <w:spacing w:before="0" w:after="0"/>
              <w:jc w:val="left"/>
              <w:rPr>
                <w:rFonts w:eastAsia="Times New Roman"/>
                <w:b/>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70 % produkto </w:t>
            </w:r>
            <w:r>
              <w:rPr>
                <w:i/>
                <w:noProof/>
                <w:sz w:val="20"/>
              </w:rPr>
              <w:t>ex-works</w:t>
            </w:r>
            <w:r>
              <w:rPr>
                <w:noProof/>
                <w:sz w:val="20"/>
              </w:rPr>
              <w:t xml:space="preserve"> kainos.</w:t>
            </w:r>
          </w:p>
        </w:tc>
        <w:tc>
          <w:tcPr>
            <w:tcW w:w="836" w:type="pct"/>
            <w:tcBorders>
              <w:bottom w:val="single" w:sz="4" w:space="0" w:color="auto"/>
            </w:tcBorders>
            <w:shd w:val="clear" w:color="auto" w:fill="auto"/>
          </w:tcPr>
          <w:p>
            <w:pPr>
              <w:spacing w:before="0" w:after="0"/>
              <w:jc w:val="left"/>
              <w:rPr>
                <w:rFonts w:eastAsia="Times New Roman"/>
                <w:noProof/>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rPr>
              <w:br w:type="page"/>
            </w:r>
            <w:r>
              <w:rPr>
                <w:noProof/>
                <w:sz w:val="20"/>
              </w:rPr>
              <w:t>ex 85 skirsnis</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Elektros mašinos ir įranga bei jų dalys; garso įrašymo ir atkūrimo aparatai, televizinio vaizdo ir garso įrašymo ir atkūrimo aparatai, šių gaminių dalys ir reikmenys; išskyrus:</w:t>
            </w:r>
          </w:p>
        </w:tc>
        <w:tc>
          <w:tcPr>
            <w:tcW w:w="860" w:type="pct"/>
            <w:tcBorders>
              <w:bottom w:val="single" w:sz="4" w:space="0" w:color="auto"/>
            </w:tcBorders>
            <w:shd w:val="clear" w:color="auto" w:fill="auto"/>
          </w:tcPr>
          <w:p>
            <w:pPr>
              <w:spacing w:before="60" w:after="60"/>
              <w:ind w:left="113" w:hanging="113"/>
              <w:jc w:val="left"/>
              <w:rPr>
                <w:rFonts w:eastAsia="Times New Roman"/>
                <w:noProof/>
                <w:sz w:val="20"/>
                <w:szCs w:val="24"/>
              </w:rPr>
            </w:pPr>
            <w:r>
              <w:rPr>
                <w:noProof/>
                <w:sz w:val="20"/>
              </w:rPr>
              <w:t>Gamyba iš medžiagų, priskiriamų bet kuriai kitai pozicijai negu produktas,</w:t>
            </w:r>
          </w:p>
          <w:p>
            <w:pPr>
              <w:spacing w:before="60" w:after="60"/>
              <w:ind w:left="113" w:hanging="113"/>
              <w:jc w:val="left"/>
              <w:rPr>
                <w:rFonts w:eastAsia="Times New Roman"/>
                <w:iCs/>
                <w:noProof/>
                <w:sz w:val="20"/>
                <w:szCs w:val="24"/>
              </w:rPr>
            </w:pPr>
            <w:r>
              <w:rPr>
                <w:noProof/>
                <w:sz w:val="20"/>
              </w:rPr>
              <w:t>arba</w:t>
            </w:r>
          </w:p>
          <w:p>
            <w:pPr>
              <w:spacing w:before="0" w:after="0"/>
              <w:jc w:val="left"/>
              <w:rPr>
                <w:rFonts w:eastAsia="Times New Roman"/>
                <w:noProof/>
                <w:sz w:val="20"/>
                <w:szCs w:val="24"/>
              </w:rPr>
            </w:pPr>
            <w:r>
              <w:rPr>
                <w:noProof/>
                <w:sz w:val="20"/>
              </w:rPr>
              <w:t xml:space="preserve">gamyba, kai visų panaudotų medžiagų vertė neviršija 70 % produkto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ind w:left="113" w:hanging="113"/>
              <w:jc w:val="left"/>
              <w:rPr>
                <w:rFonts w:eastAsia="Times New Roman"/>
                <w:noProof/>
                <w:sz w:val="20"/>
                <w:szCs w:val="24"/>
              </w:rPr>
            </w:pPr>
            <w:r>
              <w:rPr>
                <w:noProof/>
                <w:sz w:val="20"/>
              </w:rPr>
              <w:t>Gamyba iš medžiagų, priskiriamų bet kuriai kitai pozicijai negu produktas.</w:t>
            </w:r>
          </w:p>
          <w:p>
            <w:pPr>
              <w:spacing w:before="0" w:after="0"/>
              <w:jc w:val="left"/>
              <w:rPr>
                <w:rFonts w:eastAsia="Times New Roman"/>
                <w:noProof/>
                <w:color w:val="000000"/>
                <w:sz w:val="20"/>
                <w:szCs w:val="24"/>
              </w:rPr>
            </w:pP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70 % produkto </w:t>
            </w:r>
            <w:r>
              <w:rPr>
                <w:i/>
                <w:noProof/>
                <w:sz w:val="20"/>
              </w:rPr>
              <w:t>ex-works</w:t>
            </w:r>
            <w:r>
              <w:rPr>
                <w:noProof/>
                <w:sz w:val="20"/>
              </w:rPr>
              <w:t xml:space="preserve"> kainos.</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8501 ir 8502</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Elektros varikliai ir generatoriai, elektros generatoriniai agregatai ir vieninkariai elektros keitikliai</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 xml:space="preserve">Gamyba iš bet kuriai kitai pozicijai negu produktas priskiriamų medžiagų ir medžiagų, priskiriamų 8503 pozicijai, </w:t>
            </w:r>
          </w:p>
          <w:p>
            <w:pPr>
              <w:spacing w:before="60" w:after="60"/>
              <w:ind w:left="113" w:hanging="113"/>
              <w:jc w:val="left"/>
              <w:rPr>
                <w:rFonts w:eastAsia="Times New Roman"/>
                <w:noProof/>
                <w:sz w:val="20"/>
                <w:szCs w:val="24"/>
              </w:rPr>
            </w:pPr>
            <w:r>
              <w:rPr>
                <w:noProof/>
                <w:sz w:val="20"/>
              </w:rPr>
              <w:t>arba</w:t>
            </w:r>
          </w:p>
          <w:p>
            <w:pPr>
              <w:spacing w:before="0" w:after="0"/>
              <w:jc w:val="left"/>
              <w:rPr>
                <w:rFonts w:eastAsia="Times New Roman"/>
                <w:b/>
                <w:noProof/>
                <w:sz w:val="20"/>
                <w:szCs w:val="24"/>
              </w:rPr>
            </w:pPr>
            <w:r>
              <w:rPr>
                <w:noProof/>
                <w:sz w:val="20"/>
              </w:rPr>
              <w:t xml:space="preserve">gamyba, kai visų panaudotų medžiagų vertė neviršija 50 % produkto </w:t>
            </w:r>
            <w:r>
              <w:rPr>
                <w:i/>
                <w:noProof/>
                <w:sz w:val="20"/>
              </w:rPr>
              <w:t>ex-works</w:t>
            </w:r>
            <w:r>
              <w:rPr>
                <w:noProof/>
                <w:sz w:val="20"/>
              </w:rPr>
              <w:t xml:space="preserve"> kainos.</w:t>
            </w:r>
          </w:p>
          <w:p>
            <w:pPr>
              <w:spacing w:before="0" w:after="0"/>
              <w:jc w:val="left"/>
              <w:rPr>
                <w:rFonts w:eastAsia="Times New Roman"/>
                <w:b/>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Gamyba iš bet kuriai kitai pozicijai negu produktas priskiriamų medžiagų ir medžiagų, priskiriamų 8503 pozicijai.</w:t>
            </w:r>
          </w:p>
          <w:p>
            <w:pPr>
              <w:spacing w:before="0" w:after="0"/>
              <w:jc w:val="left"/>
              <w:rPr>
                <w:rFonts w:eastAsia="Times New Roman"/>
                <w:noProof/>
                <w:color w:val="000000"/>
                <w:sz w:val="20"/>
                <w:szCs w:val="24"/>
              </w:rPr>
            </w:pP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60 % produkto </w:t>
            </w:r>
            <w:r>
              <w:rPr>
                <w:i/>
                <w:noProof/>
                <w:sz w:val="20"/>
              </w:rPr>
              <w:t>ex-works</w:t>
            </w:r>
            <w:r>
              <w:rPr>
                <w:noProof/>
                <w:sz w:val="20"/>
              </w:rPr>
              <w:t xml:space="preserve"> kainos.</w:t>
            </w:r>
          </w:p>
          <w:p>
            <w:pPr>
              <w:spacing w:before="0" w:after="0"/>
              <w:jc w:val="left"/>
              <w:rPr>
                <w:rFonts w:eastAsia="Times New Roman"/>
                <w:noProof/>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ex 8517 </w:t>
            </w:r>
          </w:p>
          <w:p>
            <w:pPr>
              <w:spacing w:before="0" w:after="0"/>
              <w:jc w:val="left"/>
              <w:rPr>
                <w:rFonts w:eastAsia="Times New Roman"/>
                <w:noProof/>
                <w:sz w:val="20"/>
                <w:szCs w:val="24"/>
              </w:rPr>
            </w:pPr>
          </w:p>
          <w:p>
            <w:pPr>
              <w:spacing w:before="100" w:beforeAutospacing="1" w:after="100" w:afterAutospacing="1"/>
              <w:jc w:val="left"/>
              <w:rPr>
                <w:rFonts w:eastAsia="Times New Roman"/>
                <w:noProof/>
                <w:sz w:val="20"/>
                <w:szCs w:val="24"/>
              </w:rPr>
            </w:pPr>
          </w:p>
        </w:tc>
        <w:tc>
          <w:tcPr>
            <w:tcW w:w="1092"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 xml:space="preserve">Kita balso, vaizdo arba kitų duomenų perdavimo ar priėmimo aparatūra, įskaitant aparatūrą, skirtą belaidžio tinklo ryšiui (pavyzdžiui, vietiniam ar plačiajam tinklui), išskyrus perdavimo arba priėmimo aparatūrą, priskiriamą 8443, 8525, 8527 arba 8528 pozicijai </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Gamyba iš bet kuriai kitai pozicijai negu produktas priskiriamų medžiagų ir medžiagų, priskiriamų 8529 pozicijai.</w:t>
            </w:r>
          </w:p>
          <w:p>
            <w:pPr>
              <w:spacing w:before="60" w:after="60"/>
              <w:jc w:val="left"/>
              <w:rPr>
                <w:rFonts w:eastAsia="Times New Roman"/>
                <w:noProof/>
                <w:sz w:val="16"/>
                <w:szCs w:val="16"/>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50 % produkto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color w:val="000000"/>
                <w:sz w:val="20"/>
                <w:szCs w:val="24"/>
              </w:rPr>
            </w:pPr>
            <w:r>
              <w:rPr>
                <w:noProof/>
                <w:sz w:val="20"/>
              </w:rPr>
              <w:t>Gamyba iš bet kuriai kitai pozicijai negu produktas priskiriamų medžiagų ir medžiagų, priskiriamų 8529 pozicijai.</w:t>
            </w:r>
          </w:p>
          <w:p>
            <w:pPr>
              <w:spacing w:before="0" w:after="0"/>
              <w:jc w:val="left"/>
              <w:rPr>
                <w:rFonts w:eastAsia="Times New Roman"/>
                <w:noProof/>
                <w:color w:val="000000"/>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60 % produkto </w:t>
            </w:r>
            <w:r>
              <w:rPr>
                <w:i/>
                <w:noProof/>
                <w:sz w:val="20"/>
              </w:rPr>
              <w:t>ex-works</w:t>
            </w:r>
            <w:r>
              <w:rPr>
                <w:noProof/>
                <w:sz w:val="20"/>
              </w:rPr>
              <w:t xml:space="preserve"> kainos.</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8519</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Garso įrašymo arba atkūrimo aparatai išskyrus:</w:t>
            </w:r>
            <w:r>
              <w:rPr>
                <w:b/>
                <w:noProof/>
                <w:sz w:val="20"/>
              </w:rPr>
              <w:t xml:space="preserve"> </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Gamyba iš bet kuriai kitai pozicijai negu produktas priskiriamų medžiagų ir medžiagų, priskiriamų 8522 pozicijai,</w:t>
            </w:r>
          </w:p>
          <w:p>
            <w:pPr>
              <w:spacing w:before="60" w:after="60"/>
              <w:ind w:left="113" w:hanging="113"/>
              <w:jc w:val="left"/>
              <w:rPr>
                <w:rFonts w:eastAsia="Times New Roman"/>
                <w:iCs/>
                <w:noProof/>
                <w:sz w:val="20"/>
                <w:szCs w:val="24"/>
              </w:rPr>
            </w:pPr>
            <w:r>
              <w:rPr>
                <w:noProof/>
                <w:sz w:val="20"/>
              </w:rPr>
              <w:t>arba</w:t>
            </w:r>
          </w:p>
          <w:p>
            <w:pPr>
              <w:spacing w:before="0" w:after="0"/>
              <w:jc w:val="left"/>
              <w:rPr>
                <w:rFonts w:eastAsia="Times New Roman"/>
                <w:noProof/>
                <w:sz w:val="20"/>
                <w:szCs w:val="24"/>
              </w:rPr>
            </w:pPr>
            <w:r>
              <w:rPr>
                <w:noProof/>
                <w:sz w:val="20"/>
              </w:rPr>
              <w:t xml:space="preserve">gamyba, kai visų panaudotų medžiagų vertė neviršija 50 % produkto </w:t>
            </w:r>
            <w:r>
              <w:rPr>
                <w:i/>
                <w:noProof/>
                <w:sz w:val="20"/>
              </w:rPr>
              <w:t>ex-works</w:t>
            </w:r>
            <w:r>
              <w:rPr>
                <w:noProof/>
                <w:sz w:val="20"/>
              </w:rPr>
              <w:t xml:space="preserve"> kainos.</w:t>
            </w:r>
          </w:p>
          <w:p>
            <w:pPr>
              <w:spacing w:before="0" w:after="0"/>
              <w:jc w:val="left"/>
              <w:rPr>
                <w:rFonts w:eastAsia="Times New Roman"/>
                <w:b/>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color w:val="000000"/>
                <w:sz w:val="20"/>
                <w:szCs w:val="24"/>
              </w:rPr>
            </w:pPr>
            <w:r>
              <w:rPr>
                <w:noProof/>
                <w:color w:val="000000"/>
                <w:sz w:val="20"/>
              </w:rPr>
              <w:t>Gamyba, kai visos panaudotos medžiagos priskiriamos kitai pozicijai negu produktas.</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60 % produkto </w:t>
            </w:r>
            <w:r>
              <w:rPr>
                <w:i/>
                <w:noProof/>
                <w:sz w:val="20"/>
              </w:rPr>
              <w:t>ex-works</w:t>
            </w:r>
            <w:r>
              <w:rPr>
                <w:noProof/>
                <w:sz w:val="20"/>
              </w:rPr>
              <w:t xml:space="preserve"> kainos.</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p>
        </w:tc>
        <w:tc>
          <w:tcPr>
            <w:tcW w:w="1092" w:type="pct"/>
            <w:tcBorders>
              <w:bottom w:val="single" w:sz="4" w:space="0" w:color="auto"/>
            </w:tcBorders>
            <w:shd w:val="clear" w:color="auto" w:fill="auto"/>
          </w:tcPr>
          <w:p>
            <w:pPr>
              <w:autoSpaceDE w:val="0"/>
              <w:autoSpaceDN w:val="0"/>
              <w:adjustRightInd w:val="0"/>
              <w:spacing w:before="0" w:after="0"/>
              <w:jc w:val="left"/>
              <w:rPr>
                <w:rFonts w:eastAsia="Times New Roman"/>
                <w:bCs/>
                <w:noProof/>
                <w:sz w:val="20"/>
                <w:szCs w:val="24"/>
              </w:rPr>
            </w:pPr>
            <w:r>
              <w:rPr>
                <w:noProof/>
                <w:sz w:val="20"/>
              </w:rPr>
              <w:t xml:space="preserve">Įrašantieji magnetofonai ir kiti garso įrašymo aparatai, </w:t>
            </w:r>
          </w:p>
          <w:p>
            <w:pPr>
              <w:autoSpaceDE w:val="0"/>
              <w:autoSpaceDN w:val="0"/>
              <w:adjustRightInd w:val="0"/>
              <w:spacing w:before="0" w:after="0"/>
              <w:jc w:val="left"/>
              <w:rPr>
                <w:rFonts w:eastAsia="Times New Roman"/>
                <w:bCs/>
                <w:noProof/>
                <w:sz w:val="20"/>
                <w:szCs w:val="24"/>
              </w:rPr>
            </w:pPr>
            <w:r>
              <w:rPr>
                <w:noProof/>
                <w:sz w:val="20"/>
              </w:rPr>
              <w:t xml:space="preserve">su garso atkūrimo įtaisais </w:t>
            </w:r>
          </w:p>
          <w:p>
            <w:pPr>
              <w:spacing w:before="0" w:after="0"/>
              <w:jc w:val="left"/>
              <w:rPr>
                <w:rFonts w:eastAsia="Times New Roman"/>
                <w:noProof/>
                <w:sz w:val="20"/>
                <w:szCs w:val="24"/>
              </w:rPr>
            </w:pPr>
            <w:r>
              <w:rPr>
                <w:noProof/>
                <w:sz w:val="20"/>
              </w:rPr>
              <w:t>arba be jų</w:t>
            </w:r>
          </w:p>
        </w:tc>
        <w:tc>
          <w:tcPr>
            <w:tcW w:w="860" w:type="pct"/>
            <w:tcBorders>
              <w:bottom w:val="single" w:sz="4" w:space="0" w:color="auto"/>
            </w:tcBorders>
            <w:shd w:val="clear" w:color="auto" w:fill="auto"/>
          </w:tcPr>
          <w:p>
            <w:pPr>
              <w:spacing w:before="60" w:after="60"/>
              <w:ind w:left="113" w:hanging="113"/>
              <w:jc w:val="left"/>
              <w:rPr>
                <w:rFonts w:eastAsia="Times New Roman"/>
                <w:i/>
                <w:iCs/>
                <w:noProof/>
                <w:sz w:val="20"/>
                <w:szCs w:val="24"/>
              </w:rPr>
            </w:pPr>
            <w:r>
              <w:rPr>
                <w:noProof/>
                <w:sz w:val="20"/>
              </w:rPr>
              <w:t>Gamyba iš medžiagų, priskiriamų bet kuriai kitai pozicijai negu produktas.</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70 % produkto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ind w:left="113" w:hanging="113"/>
              <w:jc w:val="left"/>
              <w:rPr>
                <w:rFonts w:eastAsia="Times New Roman"/>
                <w:noProof/>
                <w:color w:val="000000"/>
                <w:sz w:val="20"/>
                <w:szCs w:val="24"/>
              </w:rPr>
            </w:pPr>
            <w:r>
              <w:rPr>
                <w:noProof/>
                <w:sz w:val="20"/>
              </w:rPr>
              <w:t>Gamyba iš medžiagų, priskiriamų bet kuriai kitai pozicijai negu produktas.</w:t>
            </w:r>
          </w:p>
          <w:p>
            <w:pPr>
              <w:spacing w:before="60" w:after="6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70 % produkto </w:t>
            </w:r>
            <w:r>
              <w:rPr>
                <w:i/>
                <w:noProof/>
                <w:sz w:val="20"/>
              </w:rPr>
              <w:t>ex-works</w:t>
            </w:r>
            <w:r>
              <w:rPr>
                <w:noProof/>
                <w:sz w:val="20"/>
              </w:rPr>
              <w:t xml:space="preserve"> kainos.</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8521</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Vaizdo įrašymo arba atkūrimo aparatai, sumontuoti kartu arba atskirai su imtuviniais vaizdo derintuvais (tiuneriais)</w:t>
            </w: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Gamyba iš bet kuriai kitai pozicijai negu produktas priskiriamų medžiagų ir medžiagų, priskiriamų 8522 pozicijai,</w:t>
            </w:r>
          </w:p>
          <w:p>
            <w:pPr>
              <w:spacing w:before="60" w:after="60"/>
              <w:ind w:left="113" w:hanging="113"/>
              <w:jc w:val="left"/>
              <w:rPr>
                <w:rFonts w:eastAsia="Times New Roman"/>
                <w:iCs/>
                <w:noProof/>
                <w:sz w:val="20"/>
                <w:szCs w:val="24"/>
              </w:rPr>
            </w:pPr>
            <w:r>
              <w:rPr>
                <w:noProof/>
                <w:sz w:val="20"/>
              </w:rPr>
              <w:t>arba</w:t>
            </w:r>
          </w:p>
          <w:p>
            <w:pPr>
              <w:spacing w:before="0" w:after="0"/>
              <w:jc w:val="left"/>
              <w:rPr>
                <w:rFonts w:eastAsia="Times New Roman"/>
                <w:noProof/>
                <w:sz w:val="20"/>
                <w:szCs w:val="24"/>
              </w:rPr>
            </w:pPr>
            <w:r>
              <w:rPr>
                <w:noProof/>
                <w:sz w:val="20"/>
              </w:rPr>
              <w:t xml:space="preserve">gamyba, kai visų panaudotų medžiagų vertė neviršija 50 % produkto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color w:val="000000"/>
                <w:sz w:val="16"/>
                <w:szCs w:val="16"/>
              </w:rPr>
            </w:pPr>
            <w:r>
              <w:rPr>
                <w:noProof/>
                <w:sz w:val="20"/>
              </w:rPr>
              <w:t>Gamyba iš bet kuriai kitai pozicijai negu produktas priskiriamų medžiagų ir medžiagų, priskiriamų 8522 pozicijai.</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60 % produkto </w:t>
            </w:r>
            <w:r>
              <w:rPr>
                <w:i/>
                <w:noProof/>
                <w:sz w:val="20"/>
              </w:rPr>
              <w:t>ex-works</w:t>
            </w:r>
            <w:r>
              <w:rPr>
                <w:noProof/>
                <w:sz w:val="20"/>
              </w:rPr>
              <w:t xml:space="preserve"> kainos.</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pageBreakBefore/>
              <w:spacing w:before="0" w:after="0"/>
              <w:jc w:val="left"/>
              <w:rPr>
                <w:rFonts w:eastAsia="Times New Roman"/>
                <w:noProof/>
                <w:sz w:val="20"/>
                <w:szCs w:val="24"/>
              </w:rPr>
            </w:pPr>
            <w:r>
              <w:rPr>
                <w:noProof/>
                <w:sz w:val="20"/>
              </w:rPr>
              <w:t>ex 8523</w:t>
            </w:r>
          </w:p>
          <w:p>
            <w:pPr>
              <w:pageBreakBefore/>
              <w:spacing w:before="0" w:after="0"/>
              <w:jc w:val="left"/>
              <w:rPr>
                <w:rFonts w:eastAsia="Times New Roman"/>
                <w:noProof/>
                <w:sz w:val="20"/>
                <w:szCs w:val="24"/>
                <w:highlight w:val="yellow"/>
              </w:rPr>
            </w:pPr>
          </w:p>
          <w:p>
            <w:pPr>
              <w:pageBreakBefore/>
              <w:spacing w:before="0" w:after="0"/>
              <w:jc w:val="left"/>
              <w:rPr>
                <w:rFonts w:eastAsia="Times New Roman"/>
                <w:noProof/>
                <w:sz w:val="20"/>
                <w:szCs w:val="24"/>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Neįrašyti diskai, juostos, kietosios būsenos išliekamosios atmintinės ir kitos laikmenos, skirtos garsui ar kitiems reiškiniams įrašyti, bet išskyrus gaminius, priskiriamus 37 skirsniui </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50 % produkto </w:t>
            </w:r>
            <w:r>
              <w:rPr>
                <w:i/>
                <w:noProof/>
                <w:sz w:val="20"/>
              </w:rPr>
              <w:t>ex-works</w:t>
            </w:r>
            <w:r>
              <w:rPr>
                <w:noProof/>
                <w:sz w:val="20"/>
              </w:rPr>
              <w:t xml:space="preserve"> kainos. </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70 % produkto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keepLines/>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rPr>
              <w:br w:type="page"/>
            </w:r>
            <w:r>
              <w:rPr>
                <w:noProof/>
                <w:sz w:val="20"/>
              </w:rPr>
              <w:t>8525</w:t>
            </w:r>
          </w:p>
          <w:p>
            <w:pPr>
              <w:spacing w:before="0" w:after="0"/>
              <w:jc w:val="left"/>
              <w:rPr>
                <w:rFonts w:eastAsia="Times New Roman"/>
                <w:noProof/>
                <w:sz w:val="20"/>
                <w:szCs w:val="24"/>
              </w:rPr>
            </w:pPr>
          </w:p>
          <w:p>
            <w:pPr>
              <w:spacing w:before="0" w:after="0"/>
              <w:jc w:val="left"/>
              <w:rPr>
                <w:rFonts w:eastAsia="Times New Roman"/>
                <w:noProof/>
                <w:sz w:val="18"/>
                <w:szCs w:val="18"/>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Radijo transliacijos arba televizinio signalo perdavimo aparatūra, su priėmimo arba garso įrašymo ar atkūrimo aparatūra arba be jos; televizijos kameros; skaitmeniniai fotoaparatai ir vaizdo kameros su vaizdo įrašymo įrenginiu</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Gamyba iš bet kuriai kitai pozicijai negu produktas priskiriamų medžiagų ir medžiagų, priskiriamų 8529 pozicijai,</w:t>
            </w:r>
          </w:p>
          <w:p>
            <w:pPr>
              <w:spacing w:before="60" w:after="60"/>
              <w:ind w:left="113" w:hanging="113"/>
              <w:jc w:val="left"/>
              <w:rPr>
                <w:rFonts w:eastAsia="Times New Roman"/>
                <w:iCs/>
                <w:noProof/>
                <w:sz w:val="20"/>
                <w:szCs w:val="24"/>
              </w:rPr>
            </w:pPr>
            <w:r>
              <w:rPr>
                <w:noProof/>
                <w:sz w:val="20"/>
              </w:rPr>
              <w:t>arba</w:t>
            </w:r>
          </w:p>
          <w:p>
            <w:pPr>
              <w:spacing w:before="0" w:after="0"/>
              <w:jc w:val="left"/>
              <w:rPr>
                <w:rFonts w:eastAsia="Times New Roman"/>
                <w:noProof/>
                <w:sz w:val="20"/>
                <w:szCs w:val="24"/>
              </w:rPr>
            </w:pPr>
            <w:r>
              <w:rPr>
                <w:noProof/>
                <w:sz w:val="20"/>
              </w:rPr>
              <w:t xml:space="preserve">gamyba, kai visų panaudotų medžiagų vertė neviršija 50 % produkto </w:t>
            </w:r>
            <w:r>
              <w:rPr>
                <w:i/>
                <w:noProof/>
                <w:sz w:val="20"/>
              </w:rPr>
              <w:t>ex-works</w:t>
            </w:r>
            <w:r>
              <w:rPr>
                <w:noProof/>
                <w:sz w:val="20"/>
              </w:rPr>
              <w:t xml:space="preserve"> kainos.</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Gamyba iš bet kuriai kitai pozicijai negu produktas priskiriamų medžiagų ir medžiagų, priskiriamų 8529 pozicijai.</w:t>
            </w:r>
          </w:p>
          <w:p>
            <w:pPr>
              <w:spacing w:before="0" w:after="0"/>
              <w:jc w:val="left"/>
              <w:rPr>
                <w:rFonts w:eastAsia="Times New Roman"/>
                <w:noProof/>
                <w:color w:val="000000"/>
                <w:sz w:val="20"/>
                <w:szCs w:val="24"/>
              </w:rPr>
            </w:pP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60 % produkto </w:t>
            </w:r>
            <w:r>
              <w:rPr>
                <w:i/>
                <w:noProof/>
                <w:sz w:val="20"/>
              </w:rPr>
              <w:t>ex-works</w:t>
            </w:r>
            <w:r>
              <w:rPr>
                <w:noProof/>
                <w:sz w:val="20"/>
              </w:rPr>
              <w:t xml:space="preserve"> kainos.</w:t>
            </w:r>
          </w:p>
          <w:p>
            <w:pPr>
              <w:spacing w:before="0" w:after="0"/>
              <w:jc w:val="left"/>
              <w:rPr>
                <w:rFonts w:eastAsia="Times New Roman"/>
                <w:noProof/>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pageBreakBefore/>
              <w:spacing w:before="0" w:after="0"/>
              <w:jc w:val="left"/>
              <w:rPr>
                <w:rFonts w:eastAsia="Times New Roman"/>
                <w:noProof/>
                <w:sz w:val="20"/>
                <w:szCs w:val="24"/>
              </w:rPr>
            </w:pPr>
            <w:r>
              <w:rPr>
                <w:noProof/>
                <w:sz w:val="20"/>
              </w:rPr>
              <w:t>8526</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Radarai, radionavigaciniai ir nuotolinio valdymo radijo bangomis aparatai</w:t>
            </w: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Gamyba iš bet kuriai kitai pozicijai negu produktas priskiriamų medžiagų ir medžiagų, priskiriamų 8529 pozicijai,</w:t>
            </w:r>
          </w:p>
          <w:p>
            <w:pPr>
              <w:spacing w:before="60" w:after="60"/>
              <w:ind w:left="113" w:hanging="113"/>
              <w:jc w:val="left"/>
              <w:rPr>
                <w:rFonts w:eastAsia="Times New Roman"/>
                <w:iCs/>
                <w:noProof/>
                <w:sz w:val="20"/>
                <w:szCs w:val="24"/>
              </w:rPr>
            </w:pPr>
            <w:r>
              <w:rPr>
                <w:noProof/>
                <w:sz w:val="20"/>
              </w:rPr>
              <w:t>arba</w:t>
            </w:r>
          </w:p>
          <w:p>
            <w:pPr>
              <w:spacing w:before="0" w:after="0"/>
              <w:jc w:val="left"/>
              <w:rPr>
                <w:rFonts w:eastAsia="Times New Roman"/>
                <w:noProof/>
                <w:sz w:val="20"/>
                <w:szCs w:val="24"/>
              </w:rPr>
            </w:pPr>
            <w:r>
              <w:rPr>
                <w:noProof/>
                <w:sz w:val="20"/>
              </w:rPr>
              <w:t xml:space="preserve">gamyba, kai visų panaudotų medžiagų vertė neviršija 50 % produkto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color w:val="000000"/>
                <w:sz w:val="20"/>
                <w:szCs w:val="24"/>
              </w:rPr>
            </w:pPr>
            <w:r>
              <w:rPr>
                <w:noProof/>
                <w:sz w:val="20"/>
              </w:rPr>
              <w:t>Gamyba iš bet kuriai kitai pozicijai negu produktas priskiriamų medžiagų ir medžiagų, priskiriamų 8529 pozicijai.</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60 % produkto </w:t>
            </w:r>
            <w:r>
              <w:rPr>
                <w:i/>
                <w:noProof/>
                <w:sz w:val="20"/>
              </w:rPr>
              <w:t>ex-works</w:t>
            </w:r>
            <w:r>
              <w:rPr>
                <w:noProof/>
                <w:sz w:val="20"/>
              </w:rPr>
              <w:t xml:space="preserve"> kainos.</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Height w:val="2735"/>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8527</w:t>
            </w:r>
          </w:p>
          <w:p>
            <w:pPr>
              <w:spacing w:before="0" w:after="0"/>
              <w:jc w:val="left"/>
              <w:rPr>
                <w:rFonts w:eastAsia="Times New Roman"/>
                <w:noProof/>
                <w:sz w:val="20"/>
                <w:szCs w:val="24"/>
              </w:rPr>
            </w:pPr>
          </w:p>
          <w:p>
            <w:pPr>
              <w:spacing w:before="0" w:after="0"/>
              <w:jc w:val="left"/>
              <w:rPr>
                <w:rFonts w:eastAsia="Times New Roman"/>
                <w:noProof/>
                <w:sz w:val="18"/>
                <w:szCs w:val="18"/>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Radijo transliacijos priėmimo aparatūra, su kuria kartu viename korpuse sumontuota arba nesumontuota garso įrašymo ar garso atkūrimo aparatūra arba laikrodis</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Gamyba iš bet kuriai kitai pozicijai negu produktas priskiriamų medžiagų ir medžiagų, priskiriamų 8529 pozicijai,</w:t>
            </w:r>
          </w:p>
          <w:p>
            <w:pPr>
              <w:spacing w:before="60" w:after="60"/>
              <w:ind w:left="113" w:hanging="113"/>
              <w:jc w:val="left"/>
              <w:rPr>
                <w:rFonts w:eastAsia="Times New Roman"/>
                <w:iCs/>
                <w:noProof/>
                <w:sz w:val="20"/>
                <w:szCs w:val="24"/>
              </w:rPr>
            </w:pPr>
            <w:r>
              <w:rPr>
                <w:noProof/>
                <w:sz w:val="20"/>
              </w:rPr>
              <w:t>arba</w:t>
            </w:r>
          </w:p>
          <w:p>
            <w:pPr>
              <w:spacing w:before="0" w:after="0"/>
              <w:jc w:val="left"/>
              <w:rPr>
                <w:rFonts w:eastAsia="Times New Roman"/>
                <w:noProof/>
                <w:sz w:val="20"/>
                <w:szCs w:val="24"/>
              </w:rPr>
            </w:pPr>
            <w:r>
              <w:rPr>
                <w:noProof/>
                <w:sz w:val="20"/>
              </w:rPr>
              <w:t xml:space="preserve">gamyba, kai visų panaudotų medžiagų vertė neviršija 50 % produkto </w:t>
            </w:r>
            <w:r>
              <w:rPr>
                <w:i/>
                <w:noProof/>
                <w:sz w:val="20"/>
              </w:rPr>
              <w:t>ex-works</w:t>
            </w:r>
            <w:r>
              <w:rPr>
                <w:noProof/>
                <w:sz w:val="20"/>
              </w:rPr>
              <w:t xml:space="preserve"> kainos.</w:t>
            </w:r>
          </w:p>
          <w:p>
            <w:pPr>
              <w:spacing w:before="60" w:after="60"/>
              <w:jc w:val="left"/>
              <w:rPr>
                <w:rFonts w:eastAsia="Times New Roman"/>
                <w:noProof/>
                <w:sz w:val="20"/>
                <w:szCs w:val="24"/>
              </w:rPr>
            </w:pPr>
          </w:p>
        </w:tc>
        <w:tc>
          <w:tcPr>
            <w:tcW w:w="815" w:type="pct"/>
            <w:tcBorders>
              <w:bottom w:val="single" w:sz="4" w:space="0" w:color="auto"/>
            </w:tcBorders>
            <w:shd w:val="clear" w:color="auto" w:fill="auto"/>
          </w:tcPr>
          <w:p>
            <w:pPr>
              <w:spacing w:before="60" w:after="6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color w:val="000000"/>
                <w:sz w:val="20"/>
                <w:szCs w:val="24"/>
              </w:rPr>
            </w:pPr>
            <w:r>
              <w:rPr>
                <w:noProof/>
                <w:sz w:val="20"/>
              </w:rPr>
              <w:t>Gamyba iš bet kuriai kitai pozicijai negu produktas priskiriamų medžiagų ir medžiagų, priskiriamų 8529 pozicijai.</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60 % produkto </w:t>
            </w:r>
            <w:r>
              <w:rPr>
                <w:i/>
                <w:noProof/>
                <w:sz w:val="20"/>
              </w:rPr>
              <w:t>ex-works</w:t>
            </w:r>
            <w:r>
              <w:rPr>
                <w:noProof/>
                <w:sz w:val="20"/>
              </w:rPr>
              <w:t xml:space="preserve"> kainos.</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rPr>
              <w:br w:type="page"/>
            </w:r>
            <w:r>
              <w:rPr>
                <w:noProof/>
                <w:sz w:val="20"/>
              </w:rPr>
              <w:t>8528</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Monitoriai ir projektoriai, be televizinio signalo priėmimo aparatūros; televizinio signalo priėmimo aparatūra, su radijo imtuvais arba su garso ar vaizdo įrašymo arba atkūrimo aparatais arba be jų:</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18"/>
                <w:szCs w:val="18"/>
                <w:highlight w:val="yellow"/>
              </w:rPr>
            </w:pPr>
          </w:p>
        </w:tc>
        <w:tc>
          <w:tcPr>
            <w:tcW w:w="1092"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 Monitoriai ir projektoriai, be televizinio signalo priėmimo aparatūros, priskiriami aparatams, naudojamiems vien tik arba daugiausia automatinio duomenų apdorojimo sistemoje, priskiriamoje 8471 pozicijai</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Gamyba iš medžiagų, priskiriamų bet kuriai kitai pozicijai negu produktas.</w:t>
            </w:r>
          </w:p>
          <w:p>
            <w:pPr>
              <w:spacing w:before="60" w:after="60"/>
              <w:jc w:val="left"/>
              <w:rPr>
                <w:rFonts w:eastAsia="Times New Roman"/>
                <w:i/>
                <w:iCs/>
                <w:noProof/>
                <w:sz w:val="20"/>
                <w:szCs w:val="24"/>
              </w:rPr>
            </w:pPr>
          </w:p>
        </w:tc>
        <w:tc>
          <w:tcPr>
            <w:tcW w:w="815" w:type="pct"/>
            <w:tcBorders>
              <w:bottom w:val="single" w:sz="4" w:space="0" w:color="auto"/>
            </w:tcBorders>
            <w:shd w:val="clear" w:color="auto" w:fill="auto"/>
          </w:tcPr>
          <w:p>
            <w:pPr>
              <w:spacing w:before="60" w:after="60"/>
              <w:jc w:val="left"/>
              <w:rPr>
                <w:rFonts w:eastAsia="Times New Roman"/>
                <w:b/>
                <w:noProof/>
                <w:sz w:val="20"/>
                <w:szCs w:val="24"/>
              </w:rPr>
            </w:pPr>
            <w:r>
              <w:rPr>
                <w:noProof/>
                <w:sz w:val="20"/>
              </w:rPr>
              <w:t xml:space="preserve">Gamyba, kai visų panaudotų medžiagų vertė neviršija 70 % produkto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color w:val="000000"/>
                <w:sz w:val="20"/>
                <w:szCs w:val="24"/>
              </w:rPr>
            </w:pPr>
            <w:r>
              <w:rPr>
                <w:noProof/>
                <w:sz w:val="20"/>
              </w:rPr>
              <w:t>Gamyba iš medžiagų, priskiriamų bet kuriai kitai pozicijai negu produktas.</w:t>
            </w:r>
          </w:p>
          <w:p>
            <w:pPr>
              <w:spacing w:before="60" w:after="6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color w:val="000000"/>
                <w:sz w:val="20"/>
                <w:szCs w:val="24"/>
              </w:rPr>
            </w:pPr>
            <w:r>
              <w:rPr>
                <w:noProof/>
                <w:sz w:val="20"/>
              </w:rPr>
              <w:t xml:space="preserve">Gamyba, kai visų panaudotų medžiagų vertė neviršija 70 % produkto </w:t>
            </w:r>
            <w:r>
              <w:rPr>
                <w:i/>
                <w:noProof/>
                <w:sz w:val="20"/>
              </w:rPr>
              <w:t>ex-works</w:t>
            </w:r>
            <w:r>
              <w:rPr>
                <w:noProof/>
                <w:sz w:val="20"/>
              </w:rPr>
              <w:t xml:space="preserve"> kainos.</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18"/>
                <w:szCs w:val="18"/>
                <w:highlight w:val="yellow"/>
              </w:rPr>
            </w:pPr>
          </w:p>
        </w:tc>
        <w:tc>
          <w:tcPr>
            <w:tcW w:w="1092"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 Kiti monitoriai ir projektoriai, be televizinio signalo priėmimo aparatūros; televizijos signalų imtuvai, su radijo imtuvais arba su garso ar vaizdo įrašymo arba atkūrimo aparatais arba be jų</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Gamyba iš bet kuriai kitai pozicijai negu produktas priskiriamų medžiagų ir medžiagų, priskiriamų 8529 pozicijai.</w:t>
            </w:r>
          </w:p>
          <w:p>
            <w:pPr>
              <w:spacing w:before="60" w:after="60"/>
              <w:ind w:left="113" w:hanging="113"/>
              <w:jc w:val="left"/>
              <w:rPr>
                <w:rFonts w:eastAsia="Times New Roman"/>
                <w:i/>
                <w:iCs/>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50 % produkto </w:t>
            </w:r>
            <w:r>
              <w:rPr>
                <w:i/>
                <w:noProof/>
                <w:sz w:val="20"/>
              </w:rPr>
              <w:t>ex-works</w:t>
            </w:r>
            <w:r>
              <w:rPr>
                <w:noProof/>
                <w:sz w:val="20"/>
              </w:rPr>
              <w:t xml:space="preserve"> kainos. </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color w:val="000000"/>
                <w:sz w:val="20"/>
                <w:szCs w:val="24"/>
              </w:rPr>
            </w:pPr>
            <w:r>
              <w:rPr>
                <w:noProof/>
                <w:sz w:val="20"/>
              </w:rPr>
              <w:t>Gamyba iš bet kuriai kitai pozicijai negu produktas priskiriamų medžiagų ir medžiagų, priskiriamų 8529 pozicijai.</w:t>
            </w:r>
          </w:p>
          <w:p>
            <w:pPr>
              <w:spacing w:before="60" w:after="6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60 % produkto </w:t>
            </w:r>
            <w:r>
              <w:rPr>
                <w:i/>
                <w:noProof/>
                <w:sz w:val="20"/>
              </w:rPr>
              <w:t>ex-works</w:t>
            </w:r>
            <w:r>
              <w:rPr>
                <w:noProof/>
                <w:sz w:val="20"/>
              </w:rPr>
              <w:t xml:space="preserve"> kainos.</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8535 </w:t>
            </w:r>
          </w:p>
        </w:tc>
        <w:tc>
          <w:tcPr>
            <w:tcW w:w="1092" w:type="pct"/>
            <w:tcBorders>
              <w:bottom w:val="single" w:sz="4" w:space="0" w:color="auto"/>
            </w:tcBorders>
            <w:shd w:val="clear" w:color="auto" w:fill="auto"/>
          </w:tcPr>
          <w:p>
            <w:pPr>
              <w:autoSpaceDE w:val="0"/>
              <w:autoSpaceDN w:val="0"/>
              <w:adjustRightInd w:val="0"/>
              <w:spacing w:before="0" w:after="0"/>
              <w:jc w:val="left"/>
              <w:rPr>
                <w:rFonts w:eastAsia="Times New Roman"/>
                <w:noProof/>
                <w:sz w:val="20"/>
                <w:szCs w:val="24"/>
              </w:rPr>
            </w:pPr>
            <w:r>
              <w:rPr>
                <w:noProof/>
                <w:sz w:val="20"/>
              </w:rPr>
              <w:t xml:space="preserve">Elektros aparatūra, naudojama elektros grandinėms įjungti, išjungti, perjungti ar apsaugoti, taip pat elektros grandinėms prijungti arba sujungti (pavyzdžiui, jungikliai, saugikliai, žaibolaidžiai, įtampos ribotuvai, viršįtampių slopintuvai, kištukai ir kitos jungtys, jungiamosios dėžės), skirta aukštesnei kaip 1 000 V įtampai </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Gamyba iš bet kuriai kitai pozicijai negu produktas priskiriamų medžiagų ir medžiagų, priskiriamų 8538 pozicijai,</w:t>
            </w:r>
          </w:p>
          <w:p>
            <w:pPr>
              <w:spacing w:before="60" w:after="60"/>
              <w:ind w:left="113" w:hanging="113"/>
              <w:jc w:val="left"/>
              <w:rPr>
                <w:rFonts w:eastAsia="Times New Roman"/>
                <w:iCs/>
                <w:noProof/>
                <w:sz w:val="20"/>
                <w:szCs w:val="24"/>
              </w:rPr>
            </w:pPr>
            <w:r>
              <w:rPr>
                <w:noProof/>
                <w:sz w:val="20"/>
              </w:rPr>
              <w:t>arba</w:t>
            </w:r>
          </w:p>
          <w:p>
            <w:pPr>
              <w:spacing w:before="0" w:after="0"/>
              <w:jc w:val="left"/>
              <w:rPr>
                <w:rFonts w:eastAsia="Times New Roman"/>
                <w:noProof/>
                <w:sz w:val="16"/>
                <w:szCs w:val="16"/>
              </w:rPr>
            </w:pPr>
            <w:r>
              <w:rPr>
                <w:noProof/>
                <w:sz w:val="20"/>
              </w:rPr>
              <w:t xml:space="preserve">gamyba, kai visų panaudotų medžiagų vertė neviršija 50 % produkto </w:t>
            </w:r>
            <w:r>
              <w:rPr>
                <w:i/>
                <w:noProof/>
                <w:sz w:val="20"/>
              </w:rPr>
              <w:t>ex-works</w:t>
            </w:r>
            <w:r>
              <w:rPr>
                <w:noProof/>
                <w:sz w:val="20"/>
              </w:rPr>
              <w:t xml:space="preserve"> kainos.</w:t>
            </w:r>
          </w:p>
          <w:p>
            <w:pPr>
              <w:spacing w:before="60" w:after="60"/>
              <w:jc w:val="left"/>
              <w:rPr>
                <w:rFonts w:eastAsia="Times New Roman"/>
                <w:b/>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color w:val="000000"/>
                <w:sz w:val="20"/>
                <w:szCs w:val="24"/>
              </w:rPr>
            </w:pPr>
            <w:r>
              <w:rPr>
                <w:noProof/>
                <w:sz w:val="20"/>
              </w:rPr>
              <w:t>Gamyba iš bet kuriai kitai pozicijai negu produktas priskiriamų medžiagų ir medžiagų, priskiriamų 8538 pozicijai.</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60 % produkto </w:t>
            </w:r>
            <w:r>
              <w:rPr>
                <w:i/>
                <w:noProof/>
                <w:sz w:val="20"/>
              </w:rPr>
              <w:t>ex-works</w:t>
            </w:r>
            <w:r>
              <w:rPr>
                <w:noProof/>
                <w:sz w:val="20"/>
              </w:rPr>
              <w:t xml:space="preserve"> kainos.</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8536</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Elektros aparatūra, naudojama elektros grandinėms įjungti, išjungti, perjungti ar apsaugoti, taip pat elektros grandinėms prijungti arba sujungti, skirta aukštesnei kaip 1 000 voltų įtampai; šviesolaidžių, šviesolaidžių grįžčių arba kabelių jungtys:</w:t>
            </w:r>
          </w:p>
        </w:tc>
        <w:tc>
          <w:tcPr>
            <w:tcW w:w="860" w:type="pct"/>
            <w:tcBorders>
              <w:bottom w:val="single" w:sz="4" w:space="0" w:color="auto"/>
            </w:tcBorders>
            <w:shd w:val="clear" w:color="auto" w:fill="auto"/>
          </w:tcPr>
          <w:p>
            <w:pPr>
              <w:spacing w:before="0" w:after="0"/>
              <w:jc w:val="left"/>
              <w:rPr>
                <w:rFonts w:eastAsia="Times New Roman"/>
                <w:noProof/>
                <w:sz w:val="16"/>
                <w:szCs w:val="16"/>
              </w:rPr>
            </w:pPr>
          </w:p>
        </w:tc>
        <w:tc>
          <w:tcPr>
            <w:tcW w:w="815" w:type="pct"/>
            <w:tcBorders>
              <w:bottom w:val="single" w:sz="4" w:space="0" w:color="auto"/>
            </w:tcBorders>
            <w:shd w:val="clear" w:color="auto" w:fill="auto"/>
          </w:tcPr>
          <w:p>
            <w:pPr>
              <w:spacing w:before="60" w:after="6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18"/>
                <w:szCs w:val="18"/>
                <w:highlight w:val="yellow"/>
              </w:rPr>
            </w:pPr>
          </w:p>
        </w:tc>
        <w:tc>
          <w:tcPr>
            <w:tcW w:w="1092"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 Elektros aparatūra, naudojama elektros grandinėms įjungti, išjungti, perjungti ar apsaugoti, taip pat elektros grandinėms prijungti arba sujungti, skirta aukštesnei kaip 1 000 voltų įtampai</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Gamyba iš bet kuriai kitai pozicijai negu produktas priskiriamų medžiagų ir medžiagų, priskiriamų 8538 pozicijai.</w:t>
            </w:r>
          </w:p>
          <w:p>
            <w:pPr>
              <w:spacing w:before="0" w:after="0"/>
              <w:jc w:val="left"/>
              <w:rPr>
                <w:rFonts w:eastAsia="Times New Roman"/>
                <w:noProof/>
                <w:sz w:val="16"/>
                <w:szCs w:val="16"/>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50 % produkto </w:t>
            </w:r>
            <w:r>
              <w:rPr>
                <w:i/>
                <w:noProof/>
                <w:sz w:val="20"/>
              </w:rPr>
              <w:t>ex-works</w:t>
            </w:r>
            <w:r>
              <w:rPr>
                <w:noProof/>
                <w:sz w:val="20"/>
              </w:rPr>
              <w:t xml:space="preserve"> kainos.</w:t>
            </w:r>
          </w:p>
          <w:p>
            <w:pPr>
              <w:spacing w:before="60" w:after="6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color w:val="000000"/>
                <w:sz w:val="20"/>
                <w:szCs w:val="24"/>
              </w:rPr>
            </w:pPr>
            <w:r>
              <w:rPr>
                <w:noProof/>
                <w:sz w:val="20"/>
              </w:rPr>
              <w:t>Gamyba iš bet kuriai kitai pozicijai negu produktas priskiriamų medžiagų ir medžiagų, priskiriamų 8538 pozicijai.</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60 % produkto </w:t>
            </w:r>
            <w:r>
              <w:rPr>
                <w:i/>
                <w:noProof/>
                <w:sz w:val="20"/>
              </w:rPr>
              <w:t>ex-works</w:t>
            </w:r>
            <w:r>
              <w:rPr>
                <w:noProof/>
                <w:sz w:val="20"/>
              </w:rPr>
              <w:t xml:space="preserve"> kainos.</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Šviesolaidžių, šviesolaidžių grįžčių arba kabelių jungtys:</w:t>
            </w:r>
          </w:p>
        </w:tc>
        <w:tc>
          <w:tcPr>
            <w:tcW w:w="860" w:type="pct"/>
            <w:tcBorders>
              <w:bottom w:val="single" w:sz="4" w:space="0" w:color="auto"/>
            </w:tcBorders>
            <w:shd w:val="clear" w:color="auto" w:fill="auto"/>
          </w:tcPr>
          <w:p>
            <w:pPr>
              <w:spacing w:before="0" w:after="0"/>
              <w:jc w:val="left"/>
              <w:rPr>
                <w:rFonts w:eastAsia="Times New Roman"/>
                <w:noProof/>
                <w:sz w:val="16"/>
                <w:szCs w:val="16"/>
              </w:rPr>
            </w:pPr>
          </w:p>
        </w:tc>
        <w:tc>
          <w:tcPr>
            <w:tcW w:w="815" w:type="pct"/>
            <w:tcBorders>
              <w:bottom w:val="single" w:sz="4" w:space="0" w:color="auto"/>
            </w:tcBorders>
            <w:shd w:val="clear" w:color="auto" w:fill="auto"/>
          </w:tcPr>
          <w:p>
            <w:pPr>
              <w:spacing w:before="60" w:after="6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18"/>
                <w:szCs w:val="18"/>
                <w:highlight w:val="yellow"/>
              </w:rPr>
            </w:pPr>
          </w:p>
        </w:tc>
        <w:tc>
          <w:tcPr>
            <w:tcW w:w="1092" w:type="pct"/>
            <w:tcBorders>
              <w:bottom w:val="single" w:sz="4" w:space="0" w:color="auto"/>
            </w:tcBorders>
            <w:shd w:val="clear" w:color="auto" w:fill="auto"/>
          </w:tcPr>
          <w:p>
            <w:pPr>
              <w:spacing w:before="100" w:beforeAutospacing="1" w:after="100" w:afterAutospacing="1"/>
              <w:jc w:val="left"/>
              <w:rPr>
                <w:rFonts w:eastAsia="Times New Roman"/>
                <w:noProof/>
                <w:sz w:val="20"/>
                <w:szCs w:val="24"/>
              </w:rPr>
            </w:pPr>
            <w:r>
              <w:rPr>
                <w:noProof/>
                <w:sz w:val="20"/>
              </w:rPr>
              <w:t>– – iš plastikų</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Gamyba iš medžiagų, priskiriamų bet kuriai kitai pozicijai negu produktas.</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50 % produkto </w:t>
            </w:r>
            <w:r>
              <w:rPr>
                <w:i/>
                <w:noProof/>
                <w:sz w:val="20"/>
              </w:rPr>
              <w:t>ex-works</w:t>
            </w:r>
            <w:r>
              <w:rPr>
                <w:noProof/>
                <w:sz w:val="20"/>
              </w:rPr>
              <w:t xml:space="preserve"> kainos.</w:t>
            </w:r>
          </w:p>
          <w:p>
            <w:pPr>
              <w:spacing w:before="60" w:after="6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0"/>
              </w:rPr>
            </w:pPr>
            <w:r>
              <w:rPr>
                <w:noProof/>
                <w:sz w:val="20"/>
                <w:szCs w:val="20"/>
              </w:rPr>
              <w:t>Gamyba iš medžiagų, priskiriamų bet kuriai kitai pozicijai negu produktas.</w:t>
            </w:r>
          </w:p>
          <w:p>
            <w:pPr>
              <w:spacing w:before="0" w:after="0"/>
              <w:jc w:val="left"/>
              <w:rPr>
                <w:rFonts w:eastAsia="Times New Roman"/>
                <w:noProof/>
                <w:sz w:val="20"/>
                <w:szCs w:val="20"/>
              </w:rPr>
            </w:pPr>
          </w:p>
        </w:tc>
        <w:tc>
          <w:tcPr>
            <w:tcW w:w="836" w:type="pct"/>
            <w:tcBorders>
              <w:bottom w:val="single" w:sz="4" w:space="0" w:color="auto"/>
            </w:tcBorders>
            <w:shd w:val="clear" w:color="auto" w:fill="auto"/>
          </w:tcPr>
          <w:p>
            <w:pPr>
              <w:spacing w:before="0" w:after="0"/>
              <w:jc w:val="left"/>
              <w:rPr>
                <w:rFonts w:eastAsia="Times New Roman"/>
                <w:noProof/>
                <w:sz w:val="20"/>
                <w:szCs w:val="20"/>
              </w:rPr>
            </w:pPr>
            <w:r>
              <w:rPr>
                <w:noProof/>
                <w:sz w:val="20"/>
                <w:szCs w:val="20"/>
              </w:rPr>
              <w:t xml:space="preserve">Gamyba, kai visų panaudotų medžiagų vertė neviršija 70 % produkto </w:t>
            </w:r>
            <w:r>
              <w:rPr>
                <w:i/>
                <w:noProof/>
                <w:sz w:val="20"/>
                <w:szCs w:val="20"/>
              </w:rPr>
              <w:t>ex-works</w:t>
            </w:r>
            <w:r>
              <w:rPr>
                <w:noProof/>
                <w:sz w:val="20"/>
                <w:szCs w:val="20"/>
              </w:rPr>
              <w:t xml:space="preserve"> kainos.</w:t>
            </w:r>
          </w:p>
          <w:p>
            <w:pPr>
              <w:spacing w:before="0" w:after="0"/>
              <w:jc w:val="left"/>
              <w:rPr>
                <w:rFonts w:eastAsia="Times New Roman"/>
                <w:noProof/>
                <w:sz w:val="20"/>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18"/>
                <w:szCs w:val="18"/>
                <w:highlight w:val="yellow"/>
              </w:rPr>
            </w:pPr>
          </w:p>
        </w:tc>
        <w:tc>
          <w:tcPr>
            <w:tcW w:w="1092" w:type="pct"/>
            <w:tcBorders>
              <w:bottom w:val="single" w:sz="4" w:space="0" w:color="auto"/>
            </w:tcBorders>
            <w:shd w:val="clear" w:color="auto" w:fill="auto"/>
          </w:tcPr>
          <w:p>
            <w:pPr>
              <w:spacing w:before="100" w:beforeAutospacing="1" w:after="100" w:afterAutospacing="1"/>
              <w:jc w:val="left"/>
              <w:rPr>
                <w:rFonts w:eastAsia="Times New Roman"/>
                <w:noProof/>
                <w:sz w:val="20"/>
                <w:szCs w:val="24"/>
              </w:rPr>
            </w:pPr>
            <w:r>
              <w:rPr>
                <w:noProof/>
                <w:sz w:val="20"/>
              </w:rPr>
              <w:t>– – iš keramikos</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Gamyba iš medžiagų, priskiriamų bet kuriai kitai pozicijai negu produktas.</w:t>
            </w: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50 % produkto </w:t>
            </w:r>
            <w:r>
              <w:rPr>
                <w:i/>
                <w:noProof/>
                <w:sz w:val="20"/>
              </w:rPr>
              <w:t>ex-works</w:t>
            </w:r>
            <w:r>
              <w:rPr>
                <w:noProof/>
                <w:sz w:val="20"/>
              </w:rPr>
              <w:t xml:space="preserve"> kainos.</w:t>
            </w:r>
          </w:p>
          <w:p>
            <w:pPr>
              <w:spacing w:before="60" w:after="6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Gamyba iš medžiagų, priskiriamų bet kuriai kitai pozicijai negu produktas.</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70 % produkto </w:t>
            </w:r>
            <w:r>
              <w:rPr>
                <w:i/>
                <w:noProof/>
                <w:sz w:val="20"/>
              </w:rPr>
              <w:t>ex-works</w:t>
            </w:r>
            <w:r>
              <w:rPr>
                <w:noProof/>
                <w:sz w:val="20"/>
              </w:rPr>
              <w:t xml:space="preserve"> kainos.</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18"/>
                <w:szCs w:val="18"/>
              </w:rPr>
            </w:pPr>
          </w:p>
        </w:tc>
        <w:tc>
          <w:tcPr>
            <w:tcW w:w="1092" w:type="pct"/>
            <w:tcBorders>
              <w:bottom w:val="single" w:sz="4" w:space="0" w:color="auto"/>
            </w:tcBorders>
            <w:shd w:val="clear" w:color="auto" w:fill="auto"/>
          </w:tcPr>
          <w:p>
            <w:pPr>
              <w:spacing w:before="100" w:beforeAutospacing="1" w:after="100" w:afterAutospacing="1"/>
              <w:jc w:val="left"/>
              <w:rPr>
                <w:rFonts w:eastAsia="Times New Roman"/>
                <w:noProof/>
                <w:sz w:val="20"/>
                <w:szCs w:val="24"/>
              </w:rPr>
            </w:pPr>
            <w:r>
              <w:rPr>
                <w:noProof/>
                <w:sz w:val="20"/>
              </w:rPr>
              <w:t>– – iš vario</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16"/>
                <w:szCs w:val="16"/>
              </w:rPr>
            </w:pPr>
            <w:r>
              <w:rPr>
                <w:noProof/>
                <w:sz w:val="20"/>
              </w:rPr>
              <w:t>Gamyba iš medžiagų, priskiriamų bet kuriai kitai pozicijai negu produktas.</w:t>
            </w:r>
          </w:p>
        </w:tc>
        <w:tc>
          <w:tcPr>
            <w:tcW w:w="815" w:type="pct"/>
            <w:tcBorders>
              <w:bottom w:val="single" w:sz="4" w:space="0" w:color="auto"/>
            </w:tcBorders>
            <w:shd w:val="clear" w:color="auto" w:fill="auto"/>
          </w:tcPr>
          <w:p>
            <w:pPr>
              <w:spacing w:before="60" w:after="6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Gamyba iš medžiagų, priskiriamų bet kuriai kitai pozicijai negu produktas.</w:t>
            </w: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8537</w:t>
            </w:r>
          </w:p>
          <w:p>
            <w:pPr>
              <w:spacing w:before="0" w:after="0"/>
              <w:jc w:val="left"/>
              <w:rPr>
                <w:rFonts w:eastAsia="Times New Roman"/>
                <w:noProof/>
                <w:sz w:val="20"/>
                <w:szCs w:val="24"/>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Skydai, plokštės, pultai, stendai, skirstomosios spintos ir kiti konstrukcijų pagrindai, kuriuose sumontuoti ne mažiau kaip du aparatai, priskiriami 8535 arba 8536 pozicijoms, naudojami elektros srovės valdymui arba paskirstymui, įskaitant konstrukcijų pagrindus, kuriuose sumontuoti prietaisai arba aparatai, priskiriami 90 skirsniui, ir skaitmeninio programinio valdymo aparatai, tačiau neįskaitant komutatorių, priskiriamų 8517 pozicijai</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Gamyba iš bet kuriai kitai pozicijai negu produktas priskiriamų medžiagų ir medžiagų, priskiriamų 8538 pozicijai.</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50 % produkto </w:t>
            </w:r>
            <w:r>
              <w:rPr>
                <w:i/>
                <w:noProof/>
                <w:sz w:val="20"/>
              </w:rPr>
              <w:t>ex-works</w:t>
            </w:r>
            <w:r>
              <w:rPr>
                <w:noProof/>
                <w:sz w:val="20"/>
              </w:rPr>
              <w:t xml:space="preserve"> kainos.</w:t>
            </w:r>
          </w:p>
          <w:p>
            <w:pPr>
              <w:spacing w:before="60" w:after="6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color w:val="000000"/>
                <w:sz w:val="20"/>
                <w:szCs w:val="24"/>
              </w:rPr>
            </w:pPr>
            <w:r>
              <w:rPr>
                <w:noProof/>
                <w:sz w:val="20"/>
              </w:rPr>
              <w:t>Gamyba iš bet kuriai kitai pozicijai negu produktas priskiriamų medžiagų ir medžiagų, priskiriamų 8538 pozicijai.</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60 % produkto </w:t>
            </w:r>
            <w:r>
              <w:rPr>
                <w:i/>
                <w:noProof/>
                <w:sz w:val="20"/>
              </w:rPr>
              <w:t>ex-works</w:t>
            </w:r>
            <w:r>
              <w:rPr>
                <w:noProof/>
                <w:sz w:val="20"/>
              </w:rPr>
              <w:t xml:space="preserve"> kainos.</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8540 11 ir 8540 12</w:t>
            </w:r>
          </w:p>
          <w:p>
            <w:pPr>
              <w:spacing w:before="0" w:after="0"/>
              <w:jc w:val="left"/>
              <w:rPr>
                <w:rFonts w:eastAsia="Times New Roman"/>
                <w:noProof/>
                <w:sz w:val="20"/>
                <w:szCs w:val="24"/>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Katodinių spindulių kineskopai, įskaitant katodinių spindulių vaizdo monitorių kineskopus</w:t>
            </w:r>
          </w:p>
        </w:tc>
        <w:tc>
          <w:tcPr>
            <w:tcW w:w="860" w:type="pct"/>
            <w:tcBorders>
              <w:bottom w:val="single" w:sz="4" w:space="0" w:color="auto"/>
            </w:tcBorders>
            <w:shd w:val="clear" w:color="auto" w:fill="auto"/>
          </w:tcPr>
          <w:p>
            <w:pPr>
              <w:spacing w:before="0" w:after="0"/>
              <w:jc w:val="left"/>
              <w:rPr>
                <w:rFonts w:eastAsia="Times New Roman"/>
                <w:noProof/>
                <w:sz w:val="16"/>
                <w:szCs w:val="16"/>
              </w:rPr>
            </w:pPr>
            <w:r>
              <w:rPr>
                <w:noProof/>
                <w:sz w:val="20"/>
              </w:rPr>
              <w:t xml:space="preserve">Gamyba, kai visų panaudotų medžiagų vertė neviršija 50 % produkto </w:t>
            </w:r>
            <w:r>
              <w:rPr>
                <w:i/>
                <w:noProof/>
                <w:sz w:val="20"/>
              </w:rPr>
              <w:t>ex-works</w:t>
            </w:r>
            <w:r>
              <w:rPr>
                <w:noProof/>
                <w:sz w:val="20"/>
              </w:rPr>
              <w:t xml:space="preserve"> kainos.</w:t>
            </w:r>
            <w:r>
              <w:rPr>
                <w:noProof/>
                <w:sz w:val="16"/>
              </w:rPr>
              <w:t xml:space="preserve"> </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60" w:after="6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70 % produkto </w:t>
            </w:r>
            <w:r>
              <w:rPr>
                <w:i/>
                <w:noProof/>
                <w:sz w:val="20"/>
              </w:rPr>
              <w:t>ex-works</w:t>
            </w:r>
            <w:r>
              <w:rPr>
                <w:noProof/>
                <w:sz w:val="20"/>
              </w:rPr>
              <w:t xml:space="preserve"> kainos.</w:t>
            </w:r>
          </w:p>
          <w:p>
            <w:pPr>
              <w:spacing w:before="0" w:after="0"/>
              <w:jc w:val="left"/>
              <w:rPr>
                <w:rFonts w:eastAsia="Times New Roman"/>
                <w:noProof/>
                <w:color w:val="000000"/>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Height w:val="2512"/>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8542</w:t>
            </w:r>
          </w:p>
          <w:p>
            <w:pPr>
              <w:spacing w:before="0" w:after="0"/>
              <w:jc w:val="left"/>
              <w:rPr>
                <w:rFonts w:eastAsia="Times New Roman"/>
                <w:noProof/>
                <w:szCs w:val="24"/>
              </w:rPr>
            </w:pPr>
          </w:p>
          <w:p>
            <w:pPr>
              <w:pageBreakBefore/>
              <w:spacing w:before="0" w:after="0"/>
              <w:jc w:val="left"/>
              <w:rPr>
                <w:rFonts w:eastAsia="Times New Roman"/>
                <w:noProof/>
                <w:sz w:val="18"/>
                <w:szCs w:val="18"/>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Elektroniniai integriniai grandynai: </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12"/>
                <w:szCs w:val="12"/>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Height w:val="3167"/>
        </w:trPr>
        <w:tc>
          <w:tcPr>
            <w:tcW w:w="553" w:type="pct"/>
            <w:tcBorders>
              <w:bottom w:val="single" w:sz="4" w:space="0" w:color="auto"/>
            </w:tcBorders>
            <w:shd w:val="clear" w:color="auto" w:fill="auto"/>
          </w:tcPr>
          <w:p>
            <w:pPr>
              <w:pageBreakBefore/>
              <w:spacing w:before="0" w:after="0"/>
              <w:jc w:val="left"/>
              <w:rPr>
                <w:rFonts w:eastAsia="Times New Roman"/>
                <w:noProof/>
                <w:sz w:val="20"/>
                <w:szCs w:val="24"/>
              </w:rPr>
            </w:pPr>
            <w:r>
              <w:rPr>
                <w:noProof/>
                <w:sz w:val="20"/>
              </w:rPr>
              <w:t>ex 854231, ex 854232, ex 854233 ir 854239</w:t>
            </w:r>
          </w:p>
          <w:p>
            <w:pPr>
              <w:pageBreakBefore/>
              <w:spacing w:before="0" w:after="0"/>
              <w:jc w:val="left"/>
              <w:rPr>
                <w:rFonts w:eastAsia="Times New Roman"/>
                <w:noProof/>
                <w:sz w:val="20"/>
                <w:szCs w:val="24"/>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Monolitiniai integriniai grandynai</w:t>
            </w: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 xml:space="preserve">Gamyba, kai visų panaudotų medžiagų vertė neviršija 50 % produkto </w:t>
            </w:r>
            <w:r>
              <w:rPr>
                <w:i/>
                <w:noProof/>
                <w:sz w:val="20"/>
              </w:rPr>
              <w:t>ex-works</w:t>
            </w:r>
            <w:r>
              <w:rPr>
                <w:noProof/>
                <w:sz w:val="20"/>
              </w:rPr>
              <w:t xml:space="preserve"> kainos,</w:t>
            </w:r>
          </w:p>
          <w:p>
            <w:pPr>
              <w:spacing w:before="60" w:after="60"/>
              <w:jc w:val="left"/>
              <w:rPr>
                <w:rFonts w:eastAsia="Times New Roman"/>
                <w:iCs/>
                <w:noProof/>
                <w:sz w:val="20"/>
                <w:szCs w:val="24"/>
              </w:rPr>
            </w:pPr>
            <w:r>
              <w:rPr>
                <w:noProof/>
                <w:sz w:val="20"/>
              </w:rPr>
              <w:t xml:space="preserve">arba </w:t>
            </w:r>
          </w:p>
          <w:p>
            <w:pPr>
              <w:spacing w:before="0" w:after="0"/>
              <w:jc w:val="left"/>
              <w:rPr>
                <w:rFonts w:eastAsia="Times New Roman"/>
                <w:noProof/>
                <w:sz w:val="20"/>
                <w:szCs w:val="24"/>
              </w:rPr>
            </w:pPr>
            <w:r>
              <w:rPr>
                <w:noProof/>
                <w:sz w:val="20"/>
              </w:rPr>
              <w:t>difuzija, kurioje integriniai grandynai yra formuojami ant puslaidininkio substrato, selektyviai įvedant atitinkamą difuzantą, taip pat kai surenkama ir (arba) išbandoma trečiojoje šalyje.</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 xml:space="preserve">Gamyba, kai visų panaudotų medžiagų vertė neviršija 50 % produkto </w:t>
            </w:r>
            <w:r>
              <w:rPr>
                <w:i/>
                <w:noProof/>
                <w:sz w:val="20"/>
              </w:rPr>
              <w:t>ex-works</w:t>
            </w:r>
            <w:r>
              <w:rPr>
                <w:noProof/>
                <w:sz w:val="20"/>
              </w:rPr>
              <w:t xml:space="preserve"> kainos,</w:t>
            </w:r>
          </w:p>
          <w:p>
            <w:pPr>
              <w:spacing w:before="60" w:after="60"/>
              <w:ind w:left="113" w:hanging="113"/>
              <w:jc w:val="left"/>
              <w:rPr>
                <w:rFonts w:eastAsia="Times New Roman"/>
                <w:iCs/>
                <w:noProof/>
                <w:sz w:val="20"/>
                <w:szCs w:val="24"/>
              </w:rPr>
            </w:pPr>
            <w:r>
              <w:rPr>
                <w:noProof/>
                <w:sz w:val="20"/>
              </w:rPr>
              <w:t>arba</w:t>
            </w:r>
          </w:p>
          <w:p>
            <w:pPr>
              <w:spacing w:before="0" w:after="0"/>
              <w:jc w:val="left"/>
              <w:rPr>
                <w:rFonts w:eastAsia="Times New Roman"/>
                <w:noProof/>
                <w:sz w:val="20"/>
                <w:szCs w:val="24"/>
              </w:rPr>
            </w:pPr>
            <w:r>
              <w:rPr>
                <w:noProof/>
                <w:sz w:val="20"/>
              </w:rPr>
              <w:t>difuzija, kurioje integriniai grandynai yra formuojami ant puslaidininkio substrato, selektyviai įvedant atitinkamą difuzantą, taip pat kai surenkama ir (arba) išbandoma trečiojoje šalyje.</w:t>
            </w:r>
          </w:p>
          <w:p>
            <w:pPr>
              <w:spacing w:before="0" w:after="0"/>
              <w:jc w:val="left"/>
              <w:rPr>
                <w:rFonts w:eastAsia="Times New Roman"/>
                <w:noProof/>
                <w:color w:val="000000"/>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highlight w:val="yellow"/>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Daugialusčiai integriniai grandynai, naudojami kaip mašinų arba aparatų įrangos dalys, nenurodyti kitoje šio skirsnio vietoje</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50 % produkto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70 % produkto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rPr>
              <w:br w:type="page"/>
            </w:r>
            <w:r>
              <w:rPr>
                <w:noProof/>
                <w:sz w:val="20"/>
              </w:rPr>
              <w:t>8544</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Izoliuotieji (įskaitant emaliuotuosius arba anotuotuosius) laidai, kabeliai (įskaitant bendraašius kabelius) ir kiti izoliuotieji elektros laidininkai, su pritvirtintomis jungtimis arba be jų; šviesolaidžių kabeliai, sudaryti iš atskirų aptrauktų šviesolaidžių, sumontuoti arba nesumontuoti kartu su elektros laidininkais, su pritvirtintomis jungtimis arba be jų</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50 % produkto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70 % produkto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8545</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Angliniai elektrodai, angliniai šepetėliai, lempų angliukai, baterijų angliukai ir kiti grafito arba kiti anglies dirbiniai, turintys metalo arba jo neturintys, skirti naudoti elektrotechnikoje</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70 % produkto </w:t>
            </w:r>
            <w:r>
              <w:rPr>
                <w:i/>
                <w:noProof/>
                <w:sz w:val="20"/>
              </w:rPr>
              <w:t>ex-works</w:t>
            </w:r>
            <w:r>
              <w:rPr>
                <w:noProof/>
                <w:sz w:val="20"/>
              </w:rPr>
              <w:t xml:space="preserve"> kainos.</w:t>
            </w:r>
          </w:p>
          <w:p>
            <w:pPr>
              <w:spacing w:before="0" w:after="0"/>
              <w:jc w:val="left"/>
              <w:rPr>
                <w:rFonts w:eastAsia="Times New Roman"/>
                <w:b/>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70 % produkto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8546</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Elektros izoliatoriai iš bet kurių medžiagų</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50 % produkto </w:t>
            </w:r>
            <w:r>
              <w:rPr>
                <w:i/>
                <w:noProof/>
                <w:sz w:val="20"/>
              </w:rPr>
              <w:t>ex-works</w:t>
            </w:r>
            <w:r>
              <w:rPr>
                <w:noProof/>
                <w:sz w:val="20"/>
              </w:rPr>
              <w:t xml:space="preserve"> kainos.</w:t>
            </w:r>
          </w:p>
          <w:p>
            <w:pPr>
              <w:spacing w:before="0" w:after="0"/>
              <w:jc w:val="left"/>
              <w:rPr>
                <w:rFonts w:eastAsia="Times New Roman"/>
                <w:b/>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70 % produkto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pageBreakBefore/>
              <w:spacing w:before="0" w:after="0"/>
              <w:jc w:val="left"/>
              <w:rPr>
                <w:rFonts w:eastAsia="Times New Roman"/>
                <w:noProof/>
                <w:sz w:val="20"/>
                <w:szCs w:val="24"/>
              </w:rPr>
            </w:pPr>
            <w:r>
              <w:rPr>
                <w:noProof/>
              </w:rPr>
              <w:br w:type="page"/>
            </w:r>
            <w:r>
              <w:rPr>
                <w:noProof/>
                <w:sz w:val="20"/>
              </w:rPr>
              <w:t>8547</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Elektros mašinų, aparatų arba įrangos izoliaciniai įtaisai, išskyrus izoliatorius, priskiriamus 8546 pozicijai, pagaminti vien tik iš izoliacinių medžiagų, neįskaitant smulkių metalinių detalių (pavyzdžiui, lizdų su sriegiais), įdėtų formavimo metu ir skirtų tik dirbiniui surinkti; elektros grandinių izoliaciniai vamzdeliai ir jų jungtys, pagaminti iš netauriųjų metalų, padengtų izoliacinėmis medžiagomis</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50 % produkto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70 % produkto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8548</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Galvaninių elementų, galvaninių baterijų ir elektros akumuliatorių atliekos ir laužas; išeikvoti galvaniniai elementai, išeikvotos galvaninės baterijos ir išeikvoti elektros akumuliatoriai; mašinų arba aparatų elektros įrangos dalys, nenurodytos kitoje šio skirsnio vietoje</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50 % produkto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70 % produkto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86 skirsnis</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Geležinkelio arba tramvajaus lokomotyvai, riedmenys ir jų dalys; geležinkelių arba tramvajų bėgių įrenginiai ir įtaisai bei jų dalys; visų rūšių mechaninė (įskaitant elektromechaninę) eismo signalizacijos įranga</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16"/>
                <w:szCs w:val="16"/>
              </w:rPr>
            </w:pPr>
            <w:r>
              <w:rPr>
                <w:noProof/>
                <w:sz w:val="20"/>
              </w:rPr>
              <w:t xml:space="preserve">Gamyba, kai visų panaudotų medžiagų vertė neviršija 70 % produkto </w:t>
            </w:r>
            <w:r>
              <w:rPr>
                <w:i/>
                <w:noProof/>
                <w:sz w:val="20"/>
              </w:rPr>
              <w:t>ex-works</w:t>
            </w:r>
            <w:r>
              <w:rPr>
                <w:noProof/>
                <w:sz w:val="20"/>
              </w:rPr>
              <w:t xml:space="preserve"> kainos.</w:t>
            </w:r>
          </w:p>
          <w:p>
            <w:pPr>
              <w:spacing w:before="0" w:after="0"/>
              <w:jc w:val="left"/>
              <w:rPr>
                <w:rFonts w:eastAsia="Times New Roman"/>
                <w:b/>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70 % produkto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pageBreakBefore/>
              <w:spacing w:before="0" w:after="0"/>
              <w:jc w:val="left"/>
              <w:rPr>
                <w:rFonts w:eastAsia="Times New Roman"/>
                <w:noProof/>
                <w:sz w:val="20"/>
                <w:szCs w:val="24"/>
              </w:rPr>
            </w:pPr>
            <w:r>
              <w:rPr>
                <w:noProof/>
                <w:sz w:val="20"/>
              </w:rPr>
              <w:t>ex 87 skirsnis</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Antžeminio transporto priemonės, išskyrus geležinkelio arba tramvajaus riedmenis; jų dalys ir reikmenys; išskyrus:</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16"/>
                <w:szCs w:val="16"/>
              </w:rPr>
            </w:pPr>
            <w:r>
              <w:rPr>
                <w:noProof/>
                <w:sz w:val="20"/>
              </w:rPr>
              <w:t xml:space="preserve">Gamyba, kai visų panaudotų medžiagų vertė neviršija 50 % produkto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70 % produkto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rPr>
              <w:br w:type="page"/>
            </w:r>
            <w:r>
              <w:rPr>
                <w:noProof/>
                <w:sz w:val="20"/>
              </w:rPr>
              <w:t>8711</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Motociklai (įskaitant mopedus) ir dviračiai su pagalbiniais varikliais, su priekabomis arba be jų; priekabos</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Gamyba iš medžiagų, priskiriamų bet kuriai kitai pozicijai negu produktas,</w:t>
            </w:r>
          </w:p>
          <w:p>
            <w:pPr>
              <w:spacing w:before="60" w:after="60"/>
              <w:jc w:val="left"/>
              <w:rPr>
                <w:rFonts w:eastAsia="Times New Roman"/>
                <w:noProof/>
                <w:sz w:val="20"/>
                <w:szCs w:val="24"/>
              </w:rPr>
            </w:pPr>
            <w:r>
              <w:rPr>
                <w:noProof/>
                <w:sz w:val="20"/>
              </w:rPr>
              <w:t>arba</w:t>
            </w:r>
          </w:p>
          <w:p>
            <w:pPr>
              <w:spacing w:before="0" w:after="0"/>
              <w:jc w:val="left"/>
              <w:rPr>
                <w:rFonts w:eastAsia="Times New Roman"/>
                <w:noProof/>
                <w:sz w:val="16"/>
                <w:szCs w:val="16"/>
              </w:rPr>
            </w:pPr>
            <w:r>
              <w:rPr>
                <w:noProof/>
                <w:sz w:val="20"/>
              </w:rPr>
              <w:t xml:space="preserve">gamyba, kai visų panaudotų medžiagų vertė neviršija 70 % produkto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Gamyba iš medžiagų, priskiriamų bet kuriai kitai pozicijai negu produktas,</w:t>
            </w:r>
          </w:p>
          <w:p>
            <w:pPr>
              <w:spacing w:before="60" w:after="60"/>
              <w:jc w:val="left"/>
              <w:rPr>
                <w:rFonts w:eastAsia="Times New Roman"/>
                <w:noProof/>
                <w:sz w:val="20"/>
                <w:szCs w:val="24"/>
              </w:rPr>
            </w:pPr>
            <w:r>
              <w:rPr>
                <w:noProof/>
                <w:sz w:val="20"/>
              </w:rPr>
              <w:t>arba</w:t>
            </w:r>
          </w:p>
          <w:p>
            <w:pPr>
              <w:spacing w:before="0" w:after="0"/>
              <w:jc w:val="left"/>
              <w:rPr>
                <w:rFonts w:eastAsia="Times New Roman"/>
                <w:noProof/>
                <w:sz w:val="20"/>
                <w:szCs w:val="24"/>
              </w:rPr>
            </w:pPr>
            <w:r>
              <w:rPr>
                <w:noProof/>
                <w:sz w:val="20"/>
              </w:rPr>
              <w:t xml:space="preserve">gamyba, kai visų panaudotų medžiagų vertė neviršija 70 % produkto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pageBreakBefore/>
              <w:spacing w:before="0" w:after="0"/>
              <w:jc w:val="left"/>
              <w:rPr>
                <w:rFonts w:eastAsia="Times New Roman"/>
                <w:noProof/>
                <w:sz w:val="20"/>
                <w:szCs w:val="24"/>
              </w:rPr>
            </w:pPr>
            <w:r>
              <w:rPr>
                <w:noProof/>
              </w:rPr>
              <w:br w:type="page"/>
            </w:r>
            <w:r>
              <w:rPr>
                <w:noProof/>
                <w:sz w:val="20"/>
              </w:rPr>
              <w:t>ex 88 skirsnis</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Orlaiviai, erdvėlaiviai ir jų dalys; išskyrus:</w:t>
            </w: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Gamyba iš medžiagų, priskiriamų bet kuriai kitai pozicijai negu produktas,</w:t>
            </w:r>
          </w:p>
          <w:p>
            <w:pPr>
              <w:spacing w:before="60" w:after="60"/>
              <w:jc w:val="left"/>
              <w:rPr>
                <w:rFonts w:eastAsia="Times New Roman"/>
                <w:iCs/>
                <w:noProof/>
                <w:sz w:val="20"/>
                <w:szCs w:val="24"/>
              </w:rPr>
            </w:pPr>
            <w:r>
              <w:rPr>
                <w:noProof/>
                <w:sz w:val="20"/>
              </w:rPr>
              <w:t>arba</w:t>
            </w:r>
          </w:p>
          <w:p>
            <w:pPr>
              <w:spacing w:before="0" w:after="0"/>
              <w:jc w:val="left"/>
              <w:rPr>
                <w:rFonts w:eastAsia="Times New Roman"/>
                <w:noProof/>
                <w:sz w:val="16"/>
                <w:szCs w:val="16"/>
              </w:rPr>
            </w:pPr>
            <w:r>
              <w:rPr>
                <w:noProof/>
                <w:sz w:val="20"/>
              </w:rPr>
              <w:t xml:space="preserve">gamyba, kai visų panaudotų medžiagų vertė neviršija 70 % produkto </w:t>
            </w:r>
            <w:r>
              <w:rPr>
                <w:i/>
                <w:noProof/>
                <w:sz w:val="20"/>
              </w:rPr>
              <w:t>ex-works</w:t>
            </w:r>
            <w:r>
              <w:rPr>
                <w:noProof/>
                <w:sz w:val="20"/>
              </w:rPr>
              <w:t xml:space="preserve"> kainos.</w:t>
            </w:r>
          </w:p>
          <w:p>
            <w:pPr>
              <w:spacing w:before="0" w:after="0"/>
              <w:jc w:val="left"/>
              <w:rPr>
                <w:rFonts w:eastAsia="Times New Roman"/>
                <w:b/>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Gamyba iš medžiagų, priskiriamų bet kuriai kitai pozicijai negu produktas.</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70 % produkto </w:t>
            </w:r>
            <w:r>
              <w:rPr>
                <w:i/>
                <w:noProof/>
                <w:sz w:val="20"/>
              </w:rPr>
              <w:t>ex-works</w:t>
            </w:r>
            <w:r>
              <w:rPr>
                <w:noProof/>
                <w:sz w:val="20"/>
              </w:rPr>
              <w:t xml:space="preserve"> kainos. </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ex 8804</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Rotošiutai</w:t>
            </w: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Gamyba iš bet kuriai pozicijai priskiriamų medžiagų, įskaitant 8804 pozicijai priskiriamas kitas medžiagas,</w:t>
            </w:r>
          </w:p>
          <w:p>
            <w:pPr>
              <w:spacing w:before="60" w:after="60"/>
              <w:jc w:val="left"/>
              <w:rPr>
                <w:rFonts w:eastAsia="Times New Roman"/>
                <w:noProof/>
                <w:sz w:val="20"/>
                <w:szCs w:val="24"/>
              </w:rPr>
            </w:pPr>
            <w:r>
              <w:rPr>
                <w:noProof/>
                <w:sz w:val="20"/>
              </w:rPr>
              <w:t>arba</w:t>
            </w:r>
          </w:p>
          <w:p>
            <w:pPr>
              <w:spacing w:before="0" w:after="0"/>
              <w:jc w:val="left"/>
              <w:rPr>
                <w:rFonts w:eastAsia="Times New Roman"/>
                <w:noProof/>
                <w:sz w:val="16"/>
                <w:szCs w:val="16"/>
              </w:rPr>
            </w:pPr>
            <w:r>
              <w:rPr>
                <w:noProof/>
                <w:sz w:val="20"/>
              </w:rPr>
              <w:t xml:space="preserve">gamyba, kai visų panaudotų medžiagų vertė neviršija 70 % produkto </w:t>
            </w:r>
            <w:r>
              <w:rPr>
                <w:i/>
                <w:noProof/>
                <w:sz w:val="20"/>
              </w:rPr>
              <w:t>ex-works</w:t>
            </w:r>
            <w:r>
              <w:rPr>
                <w:noProof/>
                <w:sz w:val="20"/>
              </w:rPr>
              <w:t xml:space="preserve"> kainos.</w:t>
            </w:r>
          </w:p>
          <w:p>
            <w:pPr>
              <w:spacing w:before="60" w:after="6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Gamyba iš bet kuriai pozicijai priskiriamų medžiagų, įskaitant 8804 pozicijai priskiriamas kitas medžiagas.</w:t>
            </w: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70 % produkto </w:t>
            </w:r>
            <w:r>
              <w:rPr>
                <w:i/>
                <w:noProof/>
                <w:sz w:val="20"/>
              </w:rPr>
              <w:t>ex-works</w:t>
            </w:r>
            <w:r>
              <w:rPr>
                <w:noProof/>
                <w:sz w:val="20"/>
              </w:rPr>
              <w:t xml:space="preserve"> kainos.</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89 skirsnis</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Laivai, valtys ir plaukiojantieji įrenginiai</w:t>
            </w: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Gamyba iš medžiagų, priskiriamų bet kuriai kitai pozicijai negu produktas,</w:t>
            </w:r>
          </w:p>
          <w:p>
            <w:pPr>
              <w:spacing w:before="60" w:after="60"/>
              <w:jc w:val="left"/>
              <w:rPr>
                <w:rFonts w:eastAsia="Times New Roman"/>
                <w:iCs/>
                <w:noProof/>
                <w:sz w:val="20"/>
                <w:szCs w:val="24"/>
              </w:rPr>
            </w:pPr>
            <w:r>
              <w:rPr>
                <w:noProof/>
                <w:sz w:val="20"/>
              </w:rPr>
              <w:t>arba</w:t>
            </w:r>
          </w:p>
          <w:p>
            <w:pPr>
              <w:spacing w:before="0" w:after="0"/>
              <w:jc w:val="left"/>
              <w:rPr>
                <w:rFonts w:eastAsia="Times New Roman"/>
                <w:noProof/>
                <w:sz w:val="20"/>
                <w:szCs w:val="24"/>
              </w:rPr>
            </w:pPr>
            <w:r>
              <w:rPr>
                <w:noProof/>
                <w:sz w:val="20"/>
              </w:rPr>
              <w:t xml:space="preserve">gamyba, kai visų panaudotų medžiagų vertė neviršija 70 % produkto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Gamyba iš medžiagų, priskiriamų bet kuriai kitai pozicijai negu produktas.</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70 % produkto </w:t>
            </w:r>
            <w:r>
              <w:rPr>
                <w:i/>
                <w:noProof/>
                <w:sz w:val="20"/>
              </w:rPr>
              <w:t>ex-works</w:t>
            </w:r>
            <w:r>
              <w:rPr>
                <w:noProof/>
                <w:sz w:val="20"/>
              </w:rPr>
              <w:t xml:space="preserve"> kainos.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ex 90 skirsnis</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Optikos, fotografijos, kinematografijos, matavimo, tikrinimo, tikslieji, medicinos arba chirurgijos prietaisai ir aparatai; jų dalys ir reikmenys; išskyrus:</w:t>
            </w:r>
          </w:p>
        </w:tc>
        <w:tc>
          <w:tcPr>
            <w:tcW w:w="860" w:type="pct"/>
            <w:tcBorders>
              <w:bottom w:val="single" w:sz="4" w:space="0" w:color="auto"/>
            </w:tcBorders>
            <w:shd w:val="clear" w:color="auto" w:fill="auto"/>
          </w:tcPr>
          <w:p>
            <w:pPr>
              <w:spacing w:before="60" w:after="60"/>
              <w:ind w:left="113" w:hanging="113"/>
              <w:jc w:val="left"/>
              <w:rPr>
                <w:rFonts w:eastAsia="Times New Roman"/>
                <w:noProof/>
                <w:sz w:val="20"/>
                <w:szCs w:val="24"/>
              </w:rPr>
            </w:pPr>
            <w:r>
              <w:rPr>
                <w:noProof/>
                <w:sz w:val="20"/>
              </w:rPr>
              <w:t>Gamyba iš medžiagų, priskiriamų bet kuriai kitai pozicijai negu produktas,</w:t>
            </w:r>
          </w:p>
          <w:p>
            <w:pPr>
              <w:spacing w:before="60" w:after="60"/>
              <w:jc w:val="left"/>
              <w:rPr>
                <w:rFonts w:eastAsia="Times New Roman"/>
                <w:iCs/>
                <w:noProof/>
                <w:sz w:val="20"/>
                <w:szCs w:val="24"/>
              </w:rPr>
            </w:pPr>
            <w:r>
              <w:rPr>
                <w:noProof/>
                <w:sz w:val="20"/>
              </w:rPr>
              <w:t>arba</w:t>
            </w:r>
          </w:p>
          <w:p>
            <w:pPr>
              <w:spacing w:before="0" w:after="0"/>
              <w:jc w:val="left"/>
              <w:rPr>
                <w:rFonts w:eastAsia="Times New Roman"/>
                <w:b/>
                <w:noProof/>
                <w:sz w:val="20"/>
                <w:szCs w:val="24"/>
              </w:rPr>
            </w:pPr>
            <w:r>
              <w:rPr>
                <w:noProof/>
                <w:sz w:val="20"/>
              </w:rPr>
              <w:t xml:space="preserve">gamyba, kai visų panaudotų medžiagų vertė neviršija 70 % produkto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color w:val="000000"/>
                <w:sz w:val="20"/>
                <w:szCs w:val="24"/>
              </w:rPr>
            </w:pPr>
            <w:r>
              <w:rPr>
                <w:noProof/>
                <w:sz w:val="20"/>
              </w:rPr>
              <w:t>Gamyba iš medžiagų, priskiriamų bet kuriai kitai pozicijai negu produktas.</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70 % produkto </w:t>
            </w:r>
            <w:r>
              <w:rPr>
                <w:i/>
                <w:noProof/>
                <w:sz w:val="20"/>
              </w:rPr>
              <w:t>ex-works</w:t>
            </w:r>
            <w:r>
              <w:rPr>
                <w:noProof/>
                <w:sz w:val="20"/>
              </w:rPr>
              <w:t xml:space="preserve"> kainos.</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pageBreakBefore/>
              <w:spacing w:before="0" w:after="0"/>
              <w:jc w:val="left"/>
              <w:rPr>
                <w:rFonts w:eastAsia="Times New Roman"/>
                <w:noProof/>
                <w:sz w:val="20"/>
                <w:szCs w:val="24"/>
              </w:rPr>
            </w:pPr>
            <w:r>
              <w:rPr>
                <w:noProof/>
                <w:sz w:val="20"/>
              </w:rPr>
              <w:t>9002</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Aptaisyti lęšiai, prizmės, veidrodžiai ir kiti aptaisyti optiniai elementai iš bet kurių medžiagų, kurie yra prietaisų arba aparatų dalys ar priedai, išskyrus tokius elementus iš optiškai neapdoroto stiklo</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16"/>
                <w:szCs w:val="16"/>
              </w:rPr>
            </w:pPr>
            <w:r>
              <w:rPr>
                <w:noProof/>
                <w:sz w:val="20"/>
              </w:rPr>
              <w:t xml:space="preserve">Gamyba, kai visų panaudotų medžiagų vertė neviršija 50 % produkto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70 % produkto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pageBreakBefore/>
              <w:spacing w:before="0" w:after="0"/>
              <w:jc w:val="left"/>
              <w:rPr>
                <w:rFonts w:eastAsia="Times New Roman"/>
                <w:noProof/>
                <w:sz w:val="20"/>
                <w:szCs w:val="24"/>
              </w:rPr>
            </w:pPr>
            <w:r>
              <w:rPr>
                <w:noProof/>
              </w:rPr>
              <w:br w:type="page"/>
            </w:r>
            <w:r>
              <w:rPr>
                <w:noProof/>
                <w:sz w:val="20"/>
              </w:rPr>
              <w:t>9033</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Mašinų, aparatų, prietaisų arba įrankių, priskiriamų 90 skirsniui, dalys ir reikmenys (nenurodyti kitoje šio skirsnio vietoje)</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16"/>
                <w:szCs w:val="16"/>
              </w:rPr>
            </w:pPr>
            <w:r>
              <w:rPr>
                <w:noProof/>
                <w:sz w:val="20"/>
              </w:rPr>
              <w:t xml:space="preserve">Gamyba, kai visų panaudotų medžiagų vertė neviršija 50 % produkto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70 % produkto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91 skirsnis</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Laikrodžiai ir jų dalys</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50 % produkto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70 % produkto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92 skirsnis</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Muzikos instrumentai; šių dirbinių dalys ir reikmenys</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70 % produkto </w:t>
            </w:r>
            <w:r>
              <w:rPr>
                <w:i/>
                <w:noProof/>
                <w:sz w:val="20"/>
              </w:rPr>
              <w:t>ex-works</w:t>
            </w:r>
            <w:r>
              <w:rPr>
                <w:noProof/>
                <w:sz w:val="20"/>
              </w:rPr>
              <w:t xml:space="preserve"> kainos.</w:t>
            </w:r>
          </w:p>
          <w:p>
            <w:pPr>
              <w:spacing w:before="60" w:after="6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70 % produkto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pageBreakBefore/>
              <w:spacing w:before="0" w:after="0"/>
              <w:jc w:val="left"/>
              <w:rPr>
                <w:rFonts w:eastAsia="Times New Roman"/>
                <w:noProof/>
                <w:sz w:val="20"/>
                <w:szCs w:val="24"/>
              </w:rPr>
            </w:pPr>
            <w:r>
              <w:rPr>
                <w:noProof/>
                <w:sz w:val="20"/>
              </w:rPr>
              <w:t>93 skirsnis</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Ginklai ir šaudmenys; jų dalys ir reikmenys</w:t>
            </w:r>
          </w:p>
        </w:tc>
        <w:tc>
          <w:tcPr>
            <w:tcW w:w="860" w:type="pct"/>
            <w:tcBorders>
              <w:bottom w:val="single" w:sz="4" w:space="0" w:color="auto"/>
            </w:tcBorders>
            <w:shd w:val="clear" w:color="auto" w:fill="auto"/>
          </w:tcPr>
          <w:p>
            <w:pPr>
              <w:spacing w:before="0" w:after="0"/>
              <w:jc w:val="left"/>
              <w:rPr>
                <w:rFonts w:eastAsia="Times New Roman"/>
                <w:noProof/>
                <w:sz w:val="16"/>
                <w:szCs w:val="16"/>
              </w:rPr>
            </w:pPr>
            <w:r>
              <w:rPr>
                <w:noProof/>
                <w:sz w:val="20"/>
              </w:rPr>
              <w:t xml:space="preserve">Gamyba, kai visų panaudotų medžiagų vertė neviršija 50 % produkto </w:t>
            </w:r>
            <w:r>
              <w:rPr>
                <w:i/>
                <w:noProof/>
                <w:sz w:val="20"/>
              </w:rPr>
              <w:t>ex-works</w:t>
            </w:r>
            <w:r>
              <w:rPr>
                <w:noProof/>
                <w:sz w:val="20"/>
              </w:rPr>
              <w:t xml:space="preserve"> kainos.</w:t>
            </w:r>
          </w:p>
          <w:p>
            <w:pPr>
              <w:spacing w:before="0" w:after="0"/>
              <w:jc w:val="left"/>
              <w:rPr>
                <w:rFonts w:eastAsia="Times New Roman"/>
                <w:b/>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50 % produkto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94 skirsnis</w:t>
            </w:r>
          </w:p>
        </w:tc>
        <w:tc>
          <w:tcPr>
            <w:tcW w:w="1092" w:type="pct"/>
            <w:shd w:val="clear" w:color="auto" w:fill="auto"/>
          </w:tcPr>
          <w:p>
            <w:pPr>
              <w:spacing w:before="0" w:after="0"/>
              <w:jc w:val="left"/>
              <w:rPr>
                <w:rFonts w:eastAsia="Times New Roman"/>
                <w:noProof/>
                <w:sz w:val="20"/>
                <w:szCs w:val="24"/>
              </w:rPr>
            </w:pPr>
            <w:r>
              <w:rPr>
                <w:noProof/>
                <w:sz w:val="20"/>
              </w:rPr>
              <w:t>Baldai; patalynės reikmenys, čiužiniai, čiužinių karkasai, dekoratyvinės pagalvėlės ir panašūs kimštiniai baldų reikmenys; šviestuvai ir apšvietimo įranga, nenurodyti kitoje vietoje; šviečiantieji ženklai, šviečiančiosios iškabos ir panašūs dirbiniai; surenkamieji statiniai</w:t>
            </w:r>
          </w:p>
          <w:p>
            <w:pPr>
              <w:spacing w:before="0" w:after="0"/>
              <w:jc w:val="left"/>
              <w:rPr>
                <w:rFonts w:eastAsia="Times New Roman"/>
                <w:noProof/>
                <w:sz w:val="20"/>
                <w:szCs w:val="24"/>
              </w:rPr>
            </w:pPr>
          </w:p>
        </w:tc>
        <w:tc>
          <w:tcPr>
            <w:tcW w:w="860" w:type="pct"/>
            <w:shd w:val="clear" w:color="auto" w:fill="auto"/>
          </w:tcPr>
          <w:p>
            <w:pPr>
              <w:spacing w:before="60" w:after="60"/>
              <w:jc w:val="left"/>
              <w:rPr>
                <w:rFonts w:eastAsia="Times New Roman"/>
                <w:noProof/>
                <w:sz w:val="20"/>
                <w:szCs w:val="24"/>
              </w:rPr>
            </w:pPr>
            <w:r>
              <w:rPr>
                <w:noProof/>
                <w:sz w:val="20"/>
              </w:rPr>
              <w:t>Gamyba iš medžiagų, priskiriamų bet kuriai kitai pozicijai negu produktas,</w:t>
            </w:r>
          </w:p>
          <w:p>
            <w:pPr>
              <w:spacing w:before="60" w:after="60"/>
              <w:jc w:val="left"/>
              <w:rPr>
                <w:rFonts w:eastAsia="Times New Roman"/>
                <w:iCs/>
                <w:noProof/>
                <w:sz w:val="20"/>
                <w:szCs w:val="24"/>
              </w:rPr>
            </w:pPr>
            <w:r>
              <w:rPr>
                <w:noProof/>
                <w:sz w:val="20"/>
              </w:rPr>
              <w:t>arba</w:t>
            </w:r>
          </w:p>
          <w:p>
            <w:pPr>
              <w:spacing w:before="0" w:after="0"/>
              <w:jc w:val="left"/>
              <w:rPr>
                <w:rFonts w:eastAsia="Times New Roman"/>
                <w:noProof/>
                <w:sz w:val="16"/>
                <w:szCs w:val="16"/>
              </w:rPr>
            </w:pPr>
            <w:r>
              <w:rPr>
                <w:noProof/>
                <w:sz w:val="20"/>
              </w:rPr>
              <w:t xml:space="preserve">gamyba, kai visų panaudotų medžiagų vertė neviršija 50 % produkto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Gamyba iš medžiagų, priskiriamų bet kuriai kitai pozicijai negu produktas.</w:t>
            </w:r>
          </w:p>
        </w:tc>
        <w:tc>
          <w:tcPr>
            <w:tcW w:w="836" w:type="pct"/>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70 % produkto </w:t>
            </w:r>
            <w:r>
              <w:rPr>
                <w:i/>
                <w:noProof/>
                <w:sz w:val="20"/>
              </w:rPr>
              <w:t>ex-works</w:t>
            </w:r>
            <w:r>
              <w:rPr>
                <w:noProof/>
                <w:sz w:val="20"/>
              </w:rPr>
              <w:t xml:space="preserve"> kainos.</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rPr>
              <w:br w:type="page"/>
            </w:r>
            <w:r>
              <w:rPr>
                <w:noProof/>
                <w:sz w:val="20"/>
              </w:rPr>
              <w:t>ex 95 skirsnis</w:t>
            </w:r>
          </w:p>
        </w:tc>
        <w:tc>
          <w:tcPr>
            <w:tcW w:w="1092" w:type="pct"/>
            <w:shd w:val="clear" w:color="auto" w:fill="auto"/>
          </w:tcPr>
          <w:p>
            <w:pPr>
              <w:spacing w:before="0" w:after="0"/>
              <w:jc w:val="left"/>
              <w:rPr>
                <w:rFonts w:eastAsia="Times New Roman"/>
                <w:noProof/>
                <w:sz w:val="20"/>
                <w:szCs w:val="24"/>
              </w:rPr>
            </w:pPr>
            <w:r>
              <w:rPr>
                <w:noProof/>
                <w:sz w:val="20"/>
              </w:rPr>
              <w:t>Žaislai, žaidimai ir sporto reikmenys; jų dalys ir reikmenys; išskyrus:</w:t>
            </w:r>
          </w:p>
          <w:p>
            <w:pPr>
              <w:spacing w:before="0" w:after="0"/>
              <w:jc w:val="left"/>
              <w:rPr>
                <w:rFonts w:eastAsia="Times New Roman"/>
                <w:noProof/>
                <w:sz w:val="20"/>
                <w:szCs w:val="24"/>
              </w:rPr>
            </w:pPr>
          </w:p>
        </w:tc>
        <w:tc>
          <w:tcPr>
            <w:tcW w:w="860" w:type="pct"/>
            <w:shd w:val="clear" w:color="auto" w:fill="auto"/>
          </w:tcPr>
          <w:p>
            <w:pPr>
              <w:spacing w:before="60" w:after="60"/>
              <w:jc w:val="left"/>
              <w:rPr>
                <w:rFonts w:eastAsia="Times New Roman"/>
                <w:noProof/>
                <w:sz w:val="20"/>
                <w:szCs w:val="24"/>
              </w:rPr>
            </w:pPr>
            <w:r>
              <w:rPr>
                <w:noProof/>
                <w:sz w:val="20"/>
              </w:rPr>
              <w:t>Gamyba iš medžiagų, priskiriamų bet kuriai kitai pozicijai negu produktas,</w:t>
            </w:r>
          </w:p>
          <w:p>
            <w:pPr>
              <w:spacing w:before="60" w:after="60"/>
              <w:jc w:val="left"/>
              <w:rPr>
                <w:rFonts w:eastAsia="Times New Roman"/>
                <w:iCs/>
                <w:noProof/>
                <w:sz w:val="20"/>
                <w:szCs w:val="24"/>
              </w:rPr>
            </w:pPr>
            <w:r>
              <w:rPr>
                <w:noProof/>
                <w:sz w:val="20"/>
              </w:rPr>
              <w:t>arba</w:t>
            </w:r>
          </w:p>
          <w:p>
            <w:pPr>
              <w:spacing w:before="0" w:after="0"/>
              <w:jc w:val="left"/>
              <w:rPr>
                <w:rFonts w:eastAsia="Times New Roman"/>
                <w:noProof/>
                <w:sz w:val="20"/>
                <w:szCs w:val="24"/>
              </w:rPr>
            </w:pPr>
            <w:r>
              <w:rPr>
                <w:noProof/>
                <w:sz w:val="20"/>
              </w:rPr>
              <w:t xml:space="preserve">gamyba, kai visų panaudotų medžiagų vertė neviršija 50 % produkto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Gamyba iš medžiagų, priskiriamų bet kuriai kitai pozicijai negu produktas.</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70 % produkto </w:t>
            </w:r>
            <w:r>
              <w:rPr>
                <w:i/>
                <w:noProof/>
                <w:sz w:val="20"/>
              </w:rPr>
              <w:t>ex-works</w:t>
            </w:r>
            <w:r>
              <w:rPr>
                <w:noProof/>
                <w:sz w:val="20"/>
              </w:rPr>
              <w:t xml:space="preserve"> kainos.</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ex 9506</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Golfo lazdos ir jų dalys</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Gamyba iš medžiagų, priskiriamų bet kuriai kitai pozicijai negu produktas. Tačiau grubiai apdoroti ruošiniai golfo lazdų galvučių gamybai gali būti naudojami.</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 Gamyba iš medžiagų, priskiriamų bet kuriai kitai pozicijai negu produktas. Tačiau grubiai apdoroti ruošiniai golfo lazdų galvučių gamybai gali būti naudojami.</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ex 96 skirsnis</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Įvairūs pramonės dirbiniai; išskyrus:</w:t>
            </w: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Gamyba iš medžiagų, priskiriamų bet kuriai kitai pozicijai negu produktas,</w:t>
            </w:r>
          </w:p>
          <w:p>
            <w:pPr>
              <w:spacing w:before="60" w:after="60"/>
              <w:jc w:val="left"/>
              <w:rPr>
                <w:rFonts w:eastAsia="Times New Roman"/>
                <w:iCs/>
                <w:noProof/>
                <w:sz w:val="20"/>
                <w:szCs w:val="24"/>
              </w:rPr>
            </w:pPr>
            <w:r>
              <w:rPr>
                <w:noProof/>
                <w:sz w:val="20"/>
              </w:rPr>
              <w:t>arba</w:t>
            </w:r>
          </w:p>
          <w:p>
            <w:pPr>
              <w:spacing w:before="0" w:after="0"/>
              <w:jc w:val="left"/>
              <w:rPr>
                <w:rFonts w:eastAsia="Times New Roman"/>
                <w:noProof/>
                <w:sz w:val="16"/>
                <w:szCs w:val="16"/>
              </w:rPr>
            </w:pPr>
            <w:r>
              <w:rPr>
                <w:noProof/>
                <w:sz w:val="20"/>
              </w:rPr>
              <w:t xml:space="preserve">gamyba, kai visų panaudotų medžiagų vertė neviršija 50 % produkto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Gamyba iš medžiagų, priskiriamų bet kuriai kitai pozicijai negu produktas.</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70 % produkto </w:t>
            </w:r>
            <w:r>
              <w:rPr>
                <w:i/>
                <w:noProof/>
                <w:sz w:val="20"/>
              </w:rPr>
              <w:t>ex-works</w:t>
            </w:r>
            <w:r>
              <w:rPr>
                <w:noProof/>
                <w:sz w:val="20"/>
              </w:rPr>
              <w:t xml:space="preserve"> kainos.</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9601 ir</w:t>
            </w:r>
          </w:p>
          <w:p>
            <w:pPr>
              <w:spacing w:before="0" w:after="0"/>
              <w:jc w:val="left"/>
              <w:rPr>
                <w:rFonts w:eastAsia="Times New Roman"/>
                <w:noProof/>
                <w:sz w:val="20"/>
                <w:szCs w:val="24"/>
              </w:rPr>
            </w:pPr>
            <w:r>
              <w:rPr>
                <w:noProof/>
                <w:sz w:val="20"/>
              </w:rPr>
              <w:t>9602</w:t>
            </w:r>
          </w:p>
        </w:tc>
        <w:tc>
          <w:tcPr>
            <w:tcW w:w="1092"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Apdorotas dramblio kaulas, apdoroti kaulai, vėžlių šarvai, ragai, elnių ragai, koralai, perlamutras ir kitos gyvūninės raižybos medžiagos bei šių medžiagų dirbiniai (įskaitant dirbinius, pagamintus formavimo būdu)</w:t>
            </w:r>
          </w:p>
          <w:p>
            <w:pPr>
              <w:spacing w:before="0" w:after="0"/>
              <w:jc w:val="left"/>
              <w:rPr>
                <w:rFonts w:eastAsia="Times New Roman"/>
                <w:noProof/>
                <w:sz w:val="20"/>
                <w:szCs w:val="24"/>
              </w:rPr>
            </w:pPr>
            <w:r>
              <w:rPr>
                <w:noProof/>
                <w:sz w:val="20"/>
              </w:rPr>
              <w:t>Apdorotos augalinės arba mineralinės raižybos medžiagos ir šių medžiagų dirbiniai; formuoti arba raižyti vaško, stearino, gamtinių lipų, gamtinių dervų dirbiniai arba dirbiniai iš modeliavimo pastų ir kiti formuoti arba raižyti dirbiniai, nenurodyti kitoje vietoje; apdorota nesukietinta želatina (išskyrus želatiną, priskiriamą 3503 pozicijai) ir dirbiniai iš nesukietintos želatinos</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16"/>
                <w:szCs w:val="16"/>
              </w:rPr>
            </w:pPr>
            <w:r>
              <w:rPr>
                <w:noProof/>
                <w:sz w:val="20"/>
              </w:rPr>
              <w:t>Gamyba iš medžiagų, priskiriamų bet kuriai pozicijai.</w:t>
            </w:r>
          </w:p>
          <w:p>
            <w:pPr>
              <w:spacing w:before="0" w:after="0"/>
              <w:jc w:val="left"/>
              <w:rPr>
                <w:rFonts w:eastAsia="Times New Roman"/>
                <w:b/>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Gamyba iš medžiagų, priskiriamų bet kuriai pozicijai.</w:t>
            </w: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rPr>
              <w:br w:type="page"/>
            </w:r>
            <w:r>
              <w:rPr>
                <w:noProof/>
                <w:sz w:val="20"/>
              </w:rPr>
              <w:t>9603</w:t>
            </w:r>
          </w:p>
        </w:tc>
        <w:tc>
          <w:tcPr>
            <w:tcW w:w="1092" w:type="pct"/>
            <w:shd w:val="clear" w:color="auto" w:fill="auto"/>
          </w:tcPr>
          <w:p>
            <w:pPr>
              <w:spacing w:before="0" w:after="0"/>
              <w:jc w:val="left"/>
              <w:rPr>
                <w:rFonts w:eastAsia="Times New Roman"/>
                <w:noProof/>
                <w:sz w:val="20"/>
                <w:szCs w:val="24"/>
              </w:rPr>
            </w:pPr>
            <w:r>
              <w:rPr>
                <w:noProof/>
                <w:sz w:val="20"/>
              </w:rPr>
              <w:t>Šluotos, šepečiai (įskaitant šepečius – sudėtines mašinų, prietaisų arba transporto priemonių dalis), rankiniai mechaniniai grindų šlavimo įtaisai be variklio, šluotos grindims plauti ir plunksninės dulkių šluostės; mazgeliai ir kuokšteliai, paruošti naudoti šluotų arba šepečių gamyboje; dažymo pagalvėlės ir voleliai, valytuvai su gumos sluoksniu, skirti langų stiklams, šaligatviams ir pan. valyti (išskyrus valytuvus su guminiu velenėliu)</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50 % produkto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70 % produkto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9605</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Kelioniniai asmens tualeto, siuvimo, batų arba drabužių valymo rinkiniai</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Kiekvienas rinkinio vienetas turi atitikti jam taikomą taisyklę, kuri jam būtų taikoma, jei jis nebūtų įtrauktas į rinkinį. Tačiau prekės, neturinčios kilmės statuso, gali būti įtrauktos, jei jų bendra vertė neviršija 15 % rinkinio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Kiekvienas rinkinio vienetas turi atitikti jam taikomą taisyklę, kuri jam būtų taikoma, jei jis nebūtų įtrauktas į rinkinį. Tačiau prekės, neturinčios kilmės statuso, gali būti įtrauktos, jei jų bendra vertė neviršija 15 % rinkinio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9606</w:t>
            </w:r>
          </w:p>
        </w:tc>
        <w:tc>
          <w:tcPr>
            <w:tcW w:w="1092" w:type="pct"/>
            <w:shd w:val="clear" w:color="auto" w:fill="auto"/>
          </w:tcPr>
          <w:p>
            <w:pPr>
              <w:spacing w:before="0" w:after="0"/>
              <w:jc w:val="left"/>
              <w:rPr>
                <w:rFonts w:eastAsia="Times New Roman"/>
                <w:noProof/>
                <w:sz w:val="20"/>
                <w:szCs w:val="24"/>
              </w:rPr>
            </w:pPr>
            <w:r>
              <w:rPr>
                <w:noProof/>
                <w:sz w:val="20"/>
              </w:rPr>
              <w:t>Sagos, spraustukai, spausteliai ir kniedinės spraustės, sagų formos ir kitos šių dirbinių dalys; sagų ruošiniai</w:t>
            </w:r>
          </w:p>
          <w:p>
            <w:pPr>
              <w:spacing w:before="0" w:after="0"/>
              <w:jc w:val="left"/>
              <w:rPr>
                <w:rFonts w:eastAsia="Times New Roman"/>
                <w:noProof/>
                <w:sz w:val="20"/>
                <w:szCs w:val="24"/>
              </w:rPr>
            </w:pPr>
          </w:p>
        </w:tc>
        <w:tc>
          <w:tcPr>
            <w:tcW w:w="860" w:type="pct"/>
            <w:shd w:val="clear" w:color="auto" w:fill="auto"/>
          </w:tcPr>
          <w:p>
            <w:pPr>
              <w:spacing w:before="60" w:after="60"/>
              <w:ind w:left="113" w:hanging="113"/>
              <w:jc w:val="left"/>
              <w:rPr>
                <w:rFonts w:eastAsia="Times New Roman"/>
                <w:noProof/>
                <w:sz w:val="20"/>
                <w:szCs w:val="24"/>
              </w:rPr>
            </w:pPr>
            <w:r>
              <w:rPr>
                <w:noProof/>
                <w:sz w:val="20"/>
              </w:rPr>
              <w:t>Gamyba:</w:t>
            </w:r>
          </w:p>
          <w:p>
            <w:pPr>
              <w:spacing w:before="60" w:after="60"/>
              <w:ind w:left="113" w:hanging="113"/>
              <w:jc w:val="left"/>
              <w:rPr>
                <w:rFonts w:eastAsia="Times New Roman"/>
                <w:noProof/>
                <w:sz w:val="20"/>
                <w:szCs w:val="24"/>
              </w:rPr>
            </w:pPr>
            <w:r>
              <w:rPr>
                <w:noProof/>
                <w:sz w:val="20"/>
              </w:rPr>
              <w:t>– iš medžiagų, priskiriamų bet kuriai kitai pozicijai negu produktas, ir</w:t>
            </w:r>
          </w:p>
          <w:p>
            <w:pPr>
              <w:spacing w:before="0" w:after="0"/>
              <w:jc w:val="left"/>
              <w:rPr>
                <w:rFonts w:eastAsia="Times New Roman"/>
                <w:noProof/>
                <w:sz w:val="20"/>
                <w:szCs w:val="24"/>
              </w:rPr>
            </w:pPr>
            <w:r>
              <w:rPr>
                <w:noProof/>
                <w:sz w:val="20"/>
              </w:rPr>
              <w:t xml:space="preserve">– kai visų panaudotų medžiagų vertė neviršija 50 % produkto </w:t>
            </w:r>
            <w:r>
              <w:rPr>
                <w:i/>
                <w:noProof/>
                <w:sz w:val="20"/>
              </w:rPr>
              <w:t>ex-works</w:t>
            </w:r>
            <w:r>
              <w:rPr>
                <w:noProof/>
                <w:sz w:val="20"/>
              </w:rPr>
              <w:t xml:space="preserve"> kainos. </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Gamyba, kai visos panaudotos medžiagos priskiriamos kitai pozicijai negu produktas.</w:t>
            </w:r>
          </w:p>
        </w:tc>
        <w:tc>
          <w:tcPr>
            <w:tcW w:w="836" w:type="pct"/>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70 % produkto </w:t>
            </w:r>
            <w:r>
              <w:rPr>
                <w:i/>
                <w:noProof/>
                <w:sz w:val="20"/>
              </w:rPr>
              <w:t>ex-works</w:t>
            </w:r>
            <w:r>
              <w:rPr>
                <w:noProof/>
                <w:sz w:val="20"/>
              </w:rPr>
              <w:t xml:space="preserve"> kainos.</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9608</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Tušinukai; rašymo priemonės ir žymekliai su antgaliais, pagamintais iš veltinio ir iš kitų akytųjų medžiagų; automatiniai plunksnakočiai, stilografai ir kiti plunksnakočiai; kopijavimo stilografai (rapidografai); automatiniai pieštukai su išstumiamomis arba išslystančiomis šerdelėmis; plunksnakočių koteliai, pieštukų koteliai ir panašūs koteliai; išvardytų dirbinių, išskyrus priskiriamus 9609 pozicijai, dalys (įskaitant antgalius ir spaustukus)</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Gamyba iš medžiagų, priskiriamų bet kuriai kitai pozicijai negu produktas. Tačiau plunksnos arba plunksnų antgaliai, priskiriami tai pačiai pozicijai kaip produktas, gali būti naudojami.</w:t>
            </w: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Gamyba iš medžiagų, priskiriamų bet kuriai kitai pozicijai negu produktas.</w:t>
            </w:r>
          </w:p>
          <w:p>
            <w:pPr>
              <w:spacing w:before="0" w:after="0"/>
              <w:jc w:val="left"/>
              <w:rPr>
                <w:rFonts w:eastAsia="Times New Roman"/>
                <w:noProof/>
                <w:sz w:val="20"/>
                <w:szCs w:val="24"/>
              </w:rPr>
            </w:pPr>
            <w:r>
              <w:rPr>
                <w:noProof/>
                <w:sz w:val="20"/>
              </w:rPr>
              <w:t>Tačiau plunksnos arba plunksnų antgaliai, priskiriami tai pačiai pozicijai, gali būti naudojami.</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sz w:val="20"/>
              </w:rPr>
              <w:t>9612</w:t>
            </w:r>
          </w:p>
        </w:tc>
        <w:tc>
          <w:tcPr>
            <w:tcW w:w="1092" w:type="pct"/>
            <w:shd w:val="clear" w:color="auto" w:fill="auto"/>
          </w:tcPr>
          <w:p>
            <w:pPr>
              <w:spacing w:before="0" w:after="0"/>
              <w:jc w:val="left"/>
              <w:rPr>
                <w:rFonts w:eastAsia="Times New Roman"/>
                <w:noProof/>
                <w:sz w:val="20"/>
                <w:szCs w:val="24"/>
              </w:rPr>
            </w:pPr>
            <w:r>
              <w:rPr>
                <w:noProof/>
                <w:sz w:val="20"/>
              </w:rPr>
              <w:t>Rašomųjų mašinėlių juostelės arba panašios juostelės, įmirkytos rašalu ar kitu būdu paruoštos atspaudams gauti, suvyniotos arba nesuvyniotos ant ričių, sudėtos arba nesudėtos į kasetes; antspaudų pagalvėlės, įmirkytos arba neįmirkytos rašalu, su dėžutėmis arba be jų</w:t>
            </w:r>
          </w:p>
          <w:p>
            <w:pPr>
              <w:spacing w:before="0" w:after="0"/>
              <w:jc w:val="left"/>
              <w:rPr>
                <w:rFonts w:eastAsia="Times New Roman"/>
                <w:noProof/>
                <w:sz w:val="20"/>
                <w:szCs w:val="24"/>
              </w:rPr>
            </w:pPr>
          </w:p>
        </w:tc>
        <w:tc>
          <w:tcPr>
            <w:tcW w:w="860" w:type="pct"/>
            <w:shd w:val="clear" w:color="auto" w:fill="auto"/>
          </w:tcPr>
          <w:p>
            <w:pPr>
              <w:spacing w:before="60" w:after="60"/>
              <w:ind w:left="113" w:hanging="113"/>
              <w:jc w:val="left"/>
              <w:rPr>
                <w:rFonts w:eastAsia="Times New Roman"/>
                <w:noProof/>
                <w:sz w:val="20"/>
                <w:szCs w:val="24"/>
              </w:rPr>
            </w:pPr>
            <w:r>
              <w:rPr>
                <w:noProof/>
                <w:sz w:val="20"/>
              </w:rPr>
              <w:t>Gamyba:</w:t>
            </w:r>
          </w:p>
          <w:p>
            <w:pPr>
              <w:spacing w:before="60" w:after="60"/>
              <w:ind w:left="113" w:hanging="113"/>
              <w:jc w:val="left"/>
              <w:rPr>
                <w:rFonts w:eastAsia="Times New Roman"/>
                <w:noProof/>
                <w:sz w:val="20"/>
                <w:szCs w:val="24"/>
              </w:rPr>
            </w:pPr>
            <w:r>
              <w:rPr>
                <w:noProof/>
                <w:sz w:val="20"/>
              </w:rPr>
              <w:t>– iš medžiagų, priskiriamų bet kuriai kitai pozicijai negu produktas, ir</w:t>
            </w:r>
          </w:p>
          <w:p>
            <w:pPr>
              <w:spacing w:before="0" w:after="0"/>
              <w:jc w:val="left"/>
              <w:rPr>
                <w:rFonts w:eastAsia="Times New Roman"/>
                <w:noProof/>
                <w:sz w:val="20"/>
                <w:szCs w:val="24"/>
              </w:rPr>
            </w:pPr>
            <w:r>
              <w:rPr>
                <w:noProof/>
                <w:sz w:val="20"/>
              </w:rPr>
              <w:t xml:space="preserve">– kai visų panaudotų medžiagų vertė neviršija 60 % produkto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Gamyba, kai visos panaudotos medžiagos priskiriamos kitai pozicijai negu produktas.</w:t>
            </w:r>
          </w:p>
        </w:tc>
        <w:tc>
          <w:tcPr>
            <w:tcW w:w="836" w:type="pct"/>
            <w:shd w:val="clear" w:color="auto" w:fill="auto"/>
          </w:tcPr>
          <w:p>
            <w:pPr>
              <w:spacing w:before="0" w:after="0"/>
              <w:jc w:val="left"/>
              <w:rPr>
                <w:rFonts w:eastAsia="Times New Roman"/>
                <w:noProof/>
                <w:sz w:val="20"/>
                <w:szCs w:val="24"/>
              </w:rPr>
            </w:pPr>
            <w:r>
              <w:rPr>
                <w:noProof/>
                <w:sz w:val="20"/>
              </w:rPr>
              <w:t xml:space="preserve">Gamyba, kai visų panaudotų medžiagų vertė neviršija 70 % produkto </w:t>
            </w:r>
            <w:r>
              <w:rPr>
                <w:i/>
                <w:noProof/>
                <w:sz w:val="20"/>
              </w:rPr>
              <w:t>ex-works</w:t>
            </w:r>
            <w:r>
              <w:rPr>
                <w:noProof/>
                <w:sz w:val="20"/>
              </w:rPr>
              <w:t xml:space="preserve"> kainos.</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9613 20</w:t>
            </w:r>
          </w:p>
        </w:tc>
        <w:tc>
          <w:tcPr>
            <w:tcW w:w="1092" w:type="pct"/>
            <w:shd w:val="clear" w:color="auto" w:fill="auto"/>
          </w:tcPr>
          <w:p>
            <w:pPr>
              <w:spacing w:before="0" w:after="0"/>
              <w:jc w:val="left"/>
              <w:rPr>
                <w:rFonts w:eastAsia="Times New Roman"/>
                <w:noProof/>
                <w:sz w:val="20"/>
                <w:szCs w:val="24"/>
              </w:rPr>
            </w:pPr>
            <w:r>
              <w:rPr>
                <w:noProof/>
                <w:sz w:val="20"/>
              </w:rPr>
              <w:t>Kišeniniai žiebtuvėliai, užpildyti dujomis ir iš naujo užpildomi</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 xml:space="preserve">Gamyba, kai visų panaudotų medžiagų, priskiriamų 9613 pozicijai, vertė neviršija 30 % produkto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 xml:space="preserve">Gamyba, kai visų panaudotų medžiagų, priskiriamų 9613 pozicijai, vertė neviršija 30 % produkto </w:t>
            </w:r>
            <w:r>
              <w:rPr>
                <w:i/>
                <w:noProof/>
                <w:sz w:val="20"/>
              </w:rPr>
              <w:t>ex-works</w:t>
            </w:r>
            <w:r>
              <w:rPr>
                <w:noProof/>
                <w:sz w:val="20"/>
              </w:rPr>
              <w:t xml:space="preserve"> kainos.</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9614</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Pypkės (įskaitant pypkių kaušelius) ir cigarų arba cigarečių kandikliai bei jų dalys</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Gamyba iš medžiagų, priskiriamų bet kuriai pozicijai.</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rPr>
              <w:t xml:space="preserve"> </w:t>
            </w:r>
            <w:r>
              <w:rPr>
                <w:noProof/>
                <w:sz w:val="20"/>
              </w:rPr>
              <w:t>Gamyba iš medžiagų, priskiriamų bet kuriai pozicijai.</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9619</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Higieniniai paketai (įklotai) ir tamponai, kūdikių vystyklai ir vystymo įklotai bei panašūs higieniniai dirbiniai, iš bet kokių medžiagų</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Gamyba, kai visos panaudotos medžiagos priskiriamos kitai pozicijai negu produktas.</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Gamyba, kai visos panaudotos medžiagos priskiriamos kitai pozicijai negu produktas.</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97 skirsnis</w:t>
            </w:r>
          </w:p>
        </w:tc>
        <w:tc>
          <w:tcPr>
            <w:tcW w:w="1092" w:type="pct"/>
            <w:shd w:val="clear" w:color="auto" w:fill="auto"/>
          </w:tcPr>
          <w:p>
            <w:pPr>
              <w:spacing w:before="0" w:after="0"/>
              <w:jc w:val="left"/>
              <w:rPr>
                <w:rFonts w:eastAsia="Times New Roman"/>
                <w:noProof/>
                <w:sz w:val="20"/>
                <w:szCs w:val="24"/>
              </w:rPr>
            </w:pPr>
            <w:r>
              <w:rPr>
                <w:noProof/>
                <w:sz w:val="20"/>
              </w:rPr>
              <w:t>Meno kūriniai, kolekcionavimo objektai ir antikvariniai daiktai</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Gamyba iš medžiagų, priskiriamų bet kuriai kitai pozicijai negu produktas.</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Gamyba iš medžiagų, priskiriamų bet kuriai kitai pozicijai negu produktas.</w:t>
            </w:r>
          </w:p>
        </w:tc>
        <w:tc>
          <w:tcPr>
            <w:tcW w:w="836" w:type="pct"/>
            <w:shd w:val="clear" w:color="auto" w:fill="auto"/>
          </w:tcPr>
          <w:p>
            <w:pPr>
              <w:spacing w:before="0" w:after="0"/>
              <w:jc w:val="left"/>
              <w:rPr>
                <w:rFonts w:eastAsia="Times New Roman"/>
                <w:noProof/>
                <w:sz w:val="20"/>
                <w:szCs w:val="24"/>
              </w:rPr>
            </w:pPr>
          </w:p>
        </w:tc>
      </w:tr>
    </w:tbl>
    <w:p>
      <w:pPr>
        <w:rPr>
          <w:noProof/>
        </w:rPr>
        <w:sectPr>
          <w:endnotePr>
            <w:numFmt w:val="decimal"/>
          </w:endnotePr>
          <w:pgSz w:w="11907" w:h="16840" w:code="9"/>
          <w:pgMar w:top="1134" w:right="1134" w:bottom="1134" w:left="1134" w:header="1134" w:footer="1134" w:gutter="0"/>
          <w:cols w:space="720"/>
          <w:docGrid w:linePitch="326"/>
        </w:sectPr>
      </w:pPr>
    </w:p>
    <w:p>
      <w:pPr>
        <w:spacing w:after="360"/>
        <w:jc w:val="center"/>
        <w:rPr>
          <w:b/>
          <w:noProof/>
          <w:u w:val="single"/>
        </w:rPr>
      </w:pPr>
      <w:bookmarkStart w:id="10" w:name="_Toc204060734"/>
      <w:r>
        <w:rPr>
          <w:b/>
          <w:noProof/>
          <w:u w:val="single"/>
        </w:rPr>
        <w:t>III PRIEDAS</w:t>
      </w:r>
    </w:p>
    <w:p>
      <w:pPr>
        <w:jc w:val="center"/>
        <w:rPr>
          <w:noProof/>
        </w:rPr>
      </w:pPr>
      <w:r>
        <w:rPr>
          <w:noProof/>
        </w:rPr>
        <w:t>JUDĖJIMO SERTIFIKATO BLANKAS</w:t>
      </w:r>
      <w:bookmarkEnd w:id="10"/>
    </w:p>
    <w:p>
      <w:pPr>
        <w:pStyle w:val="ManualNumPar1"/>
        <w:rPr>
          <w:noProof/>
        </w:rPr>
      </w:pPr>
      <w:r>
        <w:rPr>
          <w:noProof/>
        </w:rPr>
        <w:t>1.</w:t>
      </w:r>
      <w:r>
        <w:rPr>
          <w:noProof/>
        </w:rPr>
        <w:tab/>
        <w:t>EUR 1 judėjimo sertifikatai surašomi šiame priede pateikto pavyzdžio blanke. Šis blankas spausdinamas viena ar daugiau kalbų, kuriomis sudarytas šis susitarimas. Sertifikatai surašomi viena iš šių kalbų ir pagal eksportuojančios valstybės nacionalinės teisės nuostatas; jei pildoma ranka, rašoma rašalu didžiosiomis raidėmis.</w:t>
      </w:r>
    </w:p>
    <w:p>
      <w:pPr>
        <w:pStyle w:val="ManualNumPar1"/>
        <w:rPr>
          <w:noProof/>
        </w:rPr>
      </w:pPr>
      <w:r>
        <w:rPr>
          <w:noProof/>
        </w:rPr>
        <w:t>2.</w:t>
      </w:r>
      <w:r>
        <w:rPr>
          <w:noProof/>
        </w:rPr>
        <w:tab/>
        <w:t>Kiekvieno sertifikato matmenys – 210 x 297 mm; leidžiamasis ilgio nuokrypis negali būti didesnis kaip –5 mm arba +8 mm. Turi būti naudojamas baltas rašomasis popierius be mechaninių priemaišų, sveriantis ne mažiau kaip 25 g/m</w:t>
      </w:r>
      <w:r>
        <w:rPr>
          <w:noProof/>
          <w:vertAlign w:val="superscript"/>
        </w:rPr>
        <w:t>2</w:t>
      </w:r>
      <w:r>
        <w:rPr>
          <w:noProof/>
        </w:rPr>
        <w:t>. Jame turi būti atspausdintas žalias rėminio ornamento tinklelis, kad būtų įmanoma pastebėti, ar jis nėra kaip nors suklastotas mechaniniu ar cheminiu būdu.</w:t>
      </w:r>
    </w:p>
    <w:p>
      <w:pPr>
        <w:pStyle w:val="ManualNumPar1"/>
        <w:rPr>
          <w:noProof/>
        </w:rPr>
      </w:pPr>
      <w:r>
        <w:rPr>
          <w:noProof/>
        </w:rPr>
        <w:t>3.</w:t>
      </w:r>
      <w:r>
        <w:rPr>
          <w:noProof/>
        </w:rPr>
        <w:tab/>
        <w:t>Eksportuojančios valstybės gali pasilikti teisę spausdinti sertifikatus pačios arba leisti juos spausdinti įgaliotoms spaustuvėms. Pastaruoju atveju kiekviename sertifikate turi būti nuoroda į tokį įgaliojimą. Kiekviename sertifikate privalo būti nurodytas spaustuvės pavadinimas ir adresas arba skiriamasis spaustuvės atpažinties ženklas. Be to, sertifikate išspausdinamas arba kitu būdu nurodomas serijos numeris, pagal kurį jį būtų galima identifikuoti.</w:t>
      </w:r>
    </w:p>
    <w:p>
      <w:pPr>
        <w:rPr>
          <w:noProof/>
        </w:rPr>
      </w:pPr>
      <w:r>
        <w:rPr>
          <w:noProof/>
        </w:rPr>
        <w:br w:type="page"/>
        <w:t>JUDĖJIMO SERTIFIKATAS</w:t>
      </w:r>
    </w:p>
    <w:tbl>
      <w:tblPr>
        <w:tblW w:w="10185" w:type="dxa"/>
        <w:jc w:val="right"/>
        <w:tblInd w:w="287" w:type="dxa"/>
        <w:tblLayout w:type="fixed"/>
        <w:tblCellMar>
          <w:left w:w="120" w:type="dxa"/>
          <w:right w:w="120" w:type="dxa"/>
        </w:tblCellMar>
        <w:tblLook w:val="0000" w:firstRow="0" w:lastRow="0" w:firstColumn="0" w:lastColumn="0" w:noHBand="0" w:noVBand="0"/>
      </w:tblPr>
      <w:tblGrid>
        <w:gridCol w:w="3875"/>
        <w:gridCol w:w="1526"/>
        <w:gridCol w:w="1082"/>
        <w:gridCol w:w="364"/>
        <w:gridCol w:w="944"/>
        <w:gridCol w:w="738"/>
        <w:gridCol w:w="1656"/>
      </w:tblGrid>
      <w:tr>
        <w:trPr>
          <w:cantSplit/>
          <w:jc w:val="right"/>
        </w:trPr>
        <w:tc>
          <w:tcPr>
            <w:tcW w:w="5401" w:type="dxa"/>
            <w:gridSpan w:val="2"/>
            <w:tcBorders>
              <w:top w:val="single" w:sz="6"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1.</w:t>
            </w:r>
            <w:r>
              <w:rPr>
                <w:noProof/>
              </w:rPr>
              <w:tab/>
            </w:r>
            <w:r>
              <w:rPr>
                <w:b/>
                <w:noProof/>
                <w:sz w:val="16"/>
              </w:rPr>
              <w:t xml:space="preserve">Eksportuotojas </w:t>
            </w:r>
            <w:r>
              <w:rPr>
                <w:i/>
                <w:noProof/>
                <w:sz w:val="16"/>
              </w:rPr>
              <w:t>(pavadinimas (vardas, pavardė), tikslus adresas, šalis)</w:t>
            </w:r>
          </w:p>
        </w:tc>
        <w:tc>
          <w:tcPr>
            <w:tcW w:w="4784" w:type="dxa"/>
            <w:gridSpan w:val="5"/>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398" w:hanging="3398"/>
              <w:rPr>
                <w:noProof/>
                <w:sz w:val="16"/>
              </w:rPr>
            </w:pPr>
            <w:r>
              <w:rPr>
                <w:b/>
                <w:noProof/>
              </w:rPr>
              <w:t>EUR 1</w:t>
            </w:r>
            <w:r>
              <w:rPr>
                <w:noProof/>
              </w:rPr>
              <w:tab/>
            </w:r>
            <w:r>
              <w:rPr>
                <w:b/>
                <w:noProof/>
              </w:rPr>
              <w:t>Nr. A</w:t>
            </w:r>
            <w:r>
              <w:rPr>
                <w:noProof/>
              </w:rPr>
              <w:tab/>
            </w:r>
            <w:r>
              <w:rPr>
                <w:noProof/>
                <w:sz w:val="16"/>
              </w:rPr>
              <w:t>000,000</w:t>
            </w:r>
          </w:p>
        </w:tc>
      </w:tr>
      <w:tr>
        <w:trPr>
          <w:cantSplit/>
          <w:jc w:val="right"/>
        </w:trPr>
        <w:tc>
          <w:tcPr>
            <w:tcW w:w="5401" w:type="dxa"/>
            <w:gridSpan w:val="2"/>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4784" w:type="dxa"/>
            <w:gridSpan w:val="5"/>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jc w:val="center"/>
              <w:rPr>
                <w:noProof/>
                <w:sz w:val="16"/>
              </w:rPr>
            </w:pPr>
            <w:r>
              <w:rPr>
                <w:noProof/>
                <w:sz w:val="16"/>
              </w:rPr>
              <w:t>Prieš pradėdami pildyti šį blanką, perskaitykite pastabas kitoje lapo pusėje.</w:t>
            </w:r>
          </w:p>
        </w:tc>
      </w:tr>
      <w:tr>
        <w:trPr>
          <w:cantSplit/>
          <w:jc w:val="right"/>
        </w:trPr>
        <w:tc>
          <w:tcPr>
            <w:tcW w:w="5401" w:type="dxa"/>
            <w:gridSpan w:val="2"/>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4784" w:type="dxa"/>
            <w:gridSpan w:val="5"/>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2.</w:t>
            </w:r>
            <w:r>
              <w:rPr>
                <w:noProof/>
              </w:rPr>
              <w:tab/>
            </w:r>
            <w:r>
              <w:rPr>
                <w:b/>
                <w:noProof/>
                <w:sz w:val="16"/>
              </w:rPr>
              <w:t>Sertifikatas naudojamas lengvatinei prekybai tarp</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359"/>
                <w:tab w:val="right" w:leader="dot" w:pos="4522"/>
              </w:tabs>
              <w:ind w:left="340" w:hanging="340"/>
              <w:rPr>
                <w:noProof/>
                <w:sz w:val="16"/>
              </w:rPr>
            </w:pPr>
          </w:p>
        </w:tc>
      </w:tr>
      <w:tr>
        <w:trPr>
          <w:cantSplit/>
          <w:jc w:val="right"/>
        </w:trPr>
        <w:tc>
          <w:tcPr>
            <w:tcW w:w="5401" w:type="dxa"/>
            <w:gridSpan w:val="2"/>
            <w:tcBorders>
              <w:top w:val="single" w:sz="6"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3.</w:t>
            </w:r>
            <w:r>
              <w:rPr>
                <w:noProof/>
              </w:rPr>
              <w:tab/>
            </w:r>
            <w:r>
              <w:rPr>
                <w:b/>
                <w:noProof/>
              </w:rPr>
              <w:t>Gavėjas</w:t>
            </w:r>
            <w:r>
              <w:rPr>
                <w:noProof/>
              </w:rPr>
              <w:t xml:space="preserve"> </w:t>
            </w:r>
            <w:r>
              <w:rPr>
                <w:i/>
                <w:noProof/>
              </w:rPr>
              <w:t>(pavadinimas (vardas, pavardė), tikslus adresas, šalis) (neprivaloma)</w:t>
            </w:r>
          </w:p>
        </w:tc>
        <w:tc>
          <w:tcPr>
            <w:tcW w:w="4784" w:type="dxa"/>
            <w:gridSpan w:val="5"/>
            <w:tcBorders>
              <w:left w:val="single" w:sz="6" w:space="0" w:color="auto"/>
              <w:right w:val="single" w:sz="6" w:space="0" w:color="auto"/>
            </w:tcBorders>
          </w:tcPr>
          <w:p>
            <w:pPr>
              <w:tabs>
                <w:tab w:val="center" w:pos="2271"/>
              </w:tabs>
              <w:rPr>
                <w:noProof/>
                <w:sz w:val="16"/>
              </w:rPr>
            </w:pPr>
            <w:r>
              <w:rPr>
                <w:noProof/>
              </w:rPr>
              <w:tab/>
            </w:r>
            <w:r>
              <w:rPr>
                <w:b/>
                <w:noProof/>
                <w:sz w:val="16"/>
              </w:rPr>
              <w:t>ir</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359"/>
                <w:tab w:val="right" w:leader="dot" w:pos="4522"/>
              </w:tabs>
              <w:ind w:left="340" w:hanging="340"/>
              <w:rPr>
                <w:noProof/>
                <w:sz w:val="16"/>
              </w:rPr>
            </w:pPr>
          </w:p>
          <w:p>
            <w:pPr>
              <w:tabs>
                <w:tab w:val="center" w:pos="2271"/>
              </w:tabs>
              <w:rPr>
                <w:noProof/>
                <w:sz w:val="16"/>
              </w:rPr>
            </w:pPr>
            <w:r>
              <w:rPr>
                <w:noProof/>
              </w:rPr>
              <w:tab/>
            </w:r>
            <w:r>
              <w:rPr>
                <w:i/>
                <w:noProof/>
                <w:sz w:val="16"/>
              </w:rPr>
              <w:t>(įrašykite atitinkamas šalis, šalių grupes arba teritorijas)</w:t>
            </w:r>
          </w:p>
        </w:tc>
      </w:tr>
      <w:tr>
        <w:trPr>
          <w:cantSplit/>
          <w:jc w:val="right"/>
        </w:trPr>
        <w:tc>
          <w:tcPr>
            <w:tcW w:w="5401" w:type="dxa"/>
            <w:gridSpan w:val="2"/>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2390" w:type="dxa"/>
            <w:gridSpan w:val="3"/>
            <w:tcBorders>
              <w:top w:val="single" w:sz="6"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4.</w:t>
            </w:r>
            <w:r>
              <w:rPr>
                <w:noProof/>
              </w:rPr>
              <w:tab/>
            </w:r>
            <w:r>
              <w:rPr>
                <w:b/>
                <w:noProof/>
                <w:sz w:val="16"/>
              </w:rPr>
              <w:t>Produktų kilmės šalis, šalių grupė arba teritorija</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2394" w:type="dxa"/>
            <w:gridSpan w:val="2"/>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5.</w:t>
            </w:r>
            <w:r>
              <w:rPr>
                <w:noProof/>
              </w:rPr>
              <w:tab/>
            </w:r>
            <w:r>
              <w:rPr>
                <w:b/>
                <w:noProof/>
                <w:sz w:val="16"/>
              </w:rPr>
              <w:t>Paskirties šalis, šalių grupė arba teritorija</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r>
      <w:tr>
        <w:trPr>
          <w:cantSplit/>
          <w:jc w:val="right"/>
        </w:trPr>
        <w:tc>
          <w:tcPr>
            <w:tcW w:w="5401" w:type="dxa"/>
            <w:gridSpan w:val="2"/>
            <w:tcBorders>
              <w:top w:val="single" w:sz="6" w:space="0" w:color="auto"/>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6.</w:t>
            </w:r>
            <w:r>
              <w:rPr>
                <w:noProof/>
              </w:rPr>
              <w:tab/>
            </w:r>
            <w:r>
              <w:rPr>
                <w:b/>
                <w:noProof/>
              </w:rPr>
              <w:t>Transportas</w:t>
            </w:r>
            <w:r>
              <w:rPr>
                <w:noProof/>
              </w:rPr>
              <w:t xml:space="preserve"> </w:t>
            </w:r>
            <w:r>
              <w:rPr>
                <w:i/>
                <w:noProof/>
              </w:rPr>
              <w:t>(neprivaloma)</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4784" w:type="dxa"/>
            <w:gridSpan w:val="5"/>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7.</w:t>
            </w:r>
            <w:r>
              <w:rPr>
                <w:noProof/>
              </w:rPr>
              <w:tab/>
            </w:r>
            <w:r>
              <w:rPr>
                <w:b/>
                <w:noProof/>
                <w:sz w:val="16"/>
              </w:rPr>
              <w:t>Pastabos</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r>
      <w:tr>
        <w:trPr>
          <w:cantSplit/>
          <w:jc w:val="right"/>
        </w:trPr>
        <w:tc>
          <w:tcPr>
            <w:tcW w:w="6847" w:type="dxa"/>
            <w:gridSpan w:val="4"/>
            <w:tcBorders>
              <w:top w:val="single" w:sz="6" w:space="0" w:color="auto"/>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8.</w:t>
            </w:r>
            <w:r>
              <w:rPr>
                <w:noProof/>
              </w:rPr>
              <w:tab/>
            </w:r>
            <w:r>
              <w:rPr>
                <w:b/>
                <w:noProof/>
                <w:sz w:val="16"/>
              </w:rPr>
              <w:t>Įrašo eilės numeris; žymos ir numeriai; pakuočių skaičius ir rūšis</w:t>
            </w:r>
            <w:r>
              <w:rPr>
                <w:b/>
                <w:noProof/>
                <w:sz w:val="16"/>
                <w:vertAlign w:val="superscript"/>
              </w:rPr>
              <w:t>1</w:t>
            </w:r>
            <w:r>
              <w:rPr>
                <w:b/>
                <w:noProof/>
                <w:sz w:val="16"/>
              </w:rPr>
              <w:t>; Prekių aprašymas</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1682" w:type="dxa"/>
            <w:gridSpan w:val="2"/>
            <w:tcBorders>
              <w:top w:val="single" w:sz="6" w:space="0" w:color="auto"/>
              <w:left w:val="single" w:sz="6" w:space="0" w:color="auto"/>
              <w:bottom w:val="single" w:sz="6" w:space="0" w:color="auto"/>
              <w:right w:val="single" w:sz="6" w:space="0" w:color="auto"/>
            </w:tcBorders>
          </w:tcPr>
          <w:p>
            <w:pPr>
              <w:tabs>
                <w:tab w:val="left" w:pos="0"/>
                <w:tab w:val="left" w:pos="206"/>
              </w:tabs>
              <w:ind w:left="206" w:hanging="206"/>
              <w:rPr>
                <w:noProof/>
                <w:sz w:val="16"/>
              </w:rPr>
            </w:pPr>
            <w:r>
              <w:rPr>
                <w:b/>
                <w:noProof/>
                <w:sz w:val="16"/>
              </w:rPr>
              <w:t>9.</w:t>
            </w:r>
            <w:r>
              <w:rPr>
                <w:noProof/>
              </w:rPr>
              <w:tab/>
            </w:r>
            <w:r>
              <w:rPr>
                <w:b/>
                <w:noProof/>
              </w:rPr>
              <w:t>Bruto masė (kg) arba kitas matavimo vienetas (litrai, m</w:t>
            </w:r>
            <w:r>
              <w:rPr>
                <w:b/>
                <w:noProof/>
                <w:position w:val="6"/>
                <w:sz w:val="10"/>
              </w:rPr>
              <w:t>3</w:t>
            </w:r>
            <w:r>
              <w:rPr>
                <w:b/>
                <w:noProof/>
              </w:rPr>
              <w:t>, kt.)</w:t>
            </w:r>
          </w:p>
          <w:p>
            <w:pPr>
              <w:tabs>
                <w:tab w:val="left" w:pos="0"/>
                <w:tab w:val="left" w:pos="206"/>
              </w:tabs>
              <w:rPr>
                <w:noProof/>
                <w:sz w:val="16"/>
              </w:rPr>
            </w:pPr>
          </w:p>
          <w:p>
            <w:pPr>
              <w:tabs>
                <w:tab w:val="left" w:pos="0"/>
                <w:tab w:val="left" w:pos="206"/>
              </w:tabs>
              <w:rPr>
                <w:noProof/>
                <w:sz w:val="16"/>
              </w:rPr>
            </w:pPr>
          </w:p>
        </w:tc>
        <w:tc>
          <w:tcPr>
            <w:tcW w:w="1656" w:type="dxa"/>
            <w:tcBorders>
              <w:top w:val="single" w:sz="6" w:space="0" w:color="auto"/>
              <w:bottom w:val="single" w:sz="6" w:space="0" w:color="auto"/>
              <w:right w:val="single" w:sz="6" w:space="0" w:color="auto"/>
            </w:tcBorders>
          </w:tcPr>
          <w:p>
            <w:pPr>
              <w:tabs>
                <w:tab w:val="left" w:pos="0"/>
                <w:tab w:val="left" w:pos="207"/>
                <w:tab w:val="left" w:pos="307"/>
              </w:tabs>
              <w:ind w:left="307" w:hanging="307"/>
              <w:rPr>
                <w:noProof/>
                <w:sz w:val="16"/>
              </w:rPr>
            </w:pPr>
            <w:r>
              <w:rPr>
                <w:b/>
                <w:noProof/>
                <w:sz w:val="16"/>
              </w:rPr>
              <w:t>10.</w:t>
            </w:r>
            <w:r>
              <w:rPr>
                <w:noProof/>
              </w:rPr>
              <w:tab/>
            </w:r>
            <w:r>
              <w:rPr>
                <w:b/>
                <w:noProof/>
                <w:sz w:val="16"/>
              </w:rPr>
              <w:t>Sąskaitos faktūros</w:t>
            </w:r>
          </w:p>
          <w:p>
            <w:pPr>
              <w:tabs>
                <w:tab w:val="left" w:pos="0"/>
                <w:tab w:val="left" w:pos="207"/>
                <w:tab w:val="left" w:pos="307"/>
              </w:tabs>
              <w:ind w:left="307" w:hanging="307"/>
              <w:rPr>
                <w:noProof/>
                <w:sz w:val="16"/>
              </w:rPr>
            </w:pPr>
            <w:r>
              <w:rPr>
                <w:noProof/>
              </w:rPr>
              <w:tab/>
            </w:r>
            <w:r>
              <w:rPr>
                <w:i/>
                <w:noProof/>
                <w:sz w:val="16"/>
              </w:rPr>
              <w:t>(neprivaloma)</w:t>
            </w:r>
          </w:p>
          <w:p>
            <w:pPr>
              <w:tabs>
                <w:tab w:val="left" w:pos="0"/>
                <w:tab w:val="left" w:pos="207"/>
                <w:tab w:val="left" w:pos="307"/>
              </w:tabs>
              <w:rPr>
                <w:noProof/>
                <w:sz w:val="16"/>
              </w:rPr>
            </w:pPr>
          </w:p>
          <w:p>
            <w:pPr>
              <w:tabs>
                <w:tab w:val="left" w:pos="0"/>
                <w:tab w:val="left" w:pos="207"/>
                <w:tab w:val="left" w:pos="307"/>
              </w:tabs>
              <w:rPr>
                <w:noProof/>
                <w:sz w:val="16"/>
              </w:rPr>
            </w:pPr>
          </w:p>
        </w:tc>
      </w:tr>
      <w:tr>
        <w:trPr>
          <w:cantSplit/>
          <w:jc w:val="right"/>
        </w:trPr>
        <w:tc>
          <w:tcPr>
            <w:tcW w:w="3875" w:type="dxa"/>
            <w:tcBorders>
              <w:top w:val="single" w:sz="6" w:space="0" w:color="auto"/>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07" w:hanging="307"/>
              <w:rPr>
                <w:noProof/>
                <w:sz w:val="16"/>
              </w:rPr>
            </w:pPr>
            <w:r>
              <w:rPr>
                <w:b/>
                <w:noProof/>
                <w:sz w:val="16"/>
              </w:rPr>
              <w:t>11.</w:t>
            </w:r>
            <w:r>
              <w:rPr>
                <w:noProof/>
              </w:rPr>
              <w:tab/>
            </w:r>
            <w:r>
              <w:rPr>
                <w:b/>
                <w:noProof/>
                <w:sz w:val="16"/>
              </w:rPr>
              <w:t>MUITINĖS PATVIRTINIMAS</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07" w:hanging="307"/>
              <w:rPr>
                <w:noProof/>
                <w:sz w:val="16"/>
              </w:rPr>
            </w:pPr>
            <w:r>
              <w:rPr>
                <w:noProof/>
                <w:sz w:val="16"/>
              </w:rPr>
              <w:t>Deklaracija patvirtinta</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07" w:hanging="307"/>
              <w:rPr>
                <w:noProof/>
                <w:sz w:val="16"/>
              </w:rPr>
            </w:pPr>
            <w:r>
              <w:rPr>
                <w:noProof/>
                <w:sz w:val="16"/>
              </w:rPr>
              <w:t xml:space="preserve">Eksporto dokumentas </w:t>
            </w:r>
            <w:r>
              <w:rPr>
                <w:b/>
                <w:noProof/>
                <w:sz w:val="16"/>
                <w:vertAlign w:val="superscript"/>
              </w:rPr>
              <w:t>2</w:t>
            </w:r>
          </w:p>
          <w:p>
            <w:pPr>
              <w:tabs>
                <w:tab w:val="left" w:pos="225"/>
                <w:tab w:val="left" w:pos="326"/>
                <w:tab w:val="left" w:leader="dot" w:pos="2853"/>
                <w:tab w:val="right" w:leader="dot" w:pos="3921"/>
              </w:tabs>
              <w:ind w:left="307" w:hanging="307"/>
              <w:rPr>
                <w:noProof/>
                <w:sz w:val="16"/>
              </w:rPr>
            </w:pPr>
            <w:r>
              <w:rPr>
                <w:noProof/>
                <w:sz w:val="16"/>
              </w:rPr>
              <w:t>Forma</w:t>
            </w:r>
            <w:r>
              <w:rPr>
                <w:noProof/>
              </w:rPr>
              <w:tab/>
            </w:r>
            <w:r>
              <w:rPr>
                <w:noProof/>
                <w:sz w:val="16"/>
              </w:rPr>
              <w:t>Nr.</w:t>
            </w:r>
            <w:r>
              <w:rPr>
                <w:noProof/>
              </w:rPr>
              <w:tab/>
            </w:r>
          </w:p>
          <w:p>
            <w:pPr>
              <w:tabs>
                <w:tab w:val="left" w:pos="359"/>
                <w:tab w:val="right" w:leader="dot" w:pos="3921"/>
              </w:tabs>
              <w:ind w:left="340" w:hanging="340"/>
              <w:rPr>
                <w:noProof/>
                <w:sz w:val="16"/>
              </w:rPr>
            </w:pPr>
            <w:r>
              <w:rPr>
                <w:noProof/>
                <w:sz w:val="16"/>
              </w:rPr>
              <w:t>Muitinės įstaiga</w:t>
            </w:r>
            <w:r>
              <w:rPr>
                <w:noProof/>
              </w:rPr>
              <w:tab/>
            </w:r>
          </w:p>
          <w:p>
            <w:pPr>
              <w:tabs>
                <w:tab w:val="left" w:pos="0"/>
                <w:tab w:val="left" w:pos="340"/>
                <w:tab w:val="left" w:leader="dot" w:pos="2834"/>
              </w:tabs>
              <w:ind w:left="340" w:hanging="340"/>
              <w:rPr>
                <w:noProof/>
                <w:sz w:val="16"/>
              </w:rPr>
            </w:pPr>
            <w:r>
              <w:rPr>
                <w:noProof/>
                <w:sz w:val="16"/>
              </w:rPr>
              <w:t>Išduodančioji šalis arba teritorija</w:t>
            </w:r>
          </w:p>
          <w:p>
            <w:pPr>
              <w:tabs>
                <w:tab w:val="left" w:pos="359"/>
                <w:tab w:val="right" w:leader="dot" w:pos="3921"/>
              </w:tabs>
              <w:ind w:left="340" w:hanging="340"/>
              <w:rPr>
                <w:noProof/>
                <w:sz w:val="16"/>
              </w:rPr>
            </w:pPr>
            <w:r>
              <w:rPr>
                <w:noProof/>
              </w:rPr>
              <w:tab/>
            </w:r>
            <w:r>
              <w:rPr>
                <w:noProof/>
                <w:sz w:val="16"/>
              </w:rPr>
              <w:t>.</w:t>
            </w:r>
            <w:r>
              <w:rPr>
                <w:noProof/>
              </w:rPr>
              <w:tab/>
            </w:r>
          </w:p>
          <w:p>
            <w:pPr>
              <w:tabs>
                <w:tab w:val="left" w:pos="359"/>
                <w:tab w:val="right" w:leader="dot" w:pos="3921"/>
              </w:tabs>
              <w:ind w:left="340" w:hanging="340"/>
              <w:rPr>
                <w:noProof/>
                <w:sz w:val="16"/>
              </w:rPr>
            </w:pPr>
            <w:r>
              <w:rPr>
                <w:noProof/>
              </w:rPr>
              <w:tab/>
            </w:r>
            <w:r>
              <w:rPr>
                <w:noProof/>
                <w:sz w:val="16"/>
              </w:rPr>
              <w:t>Data</w:t>
            </w:r>
            <w:r>
              <w:rPr>
                <w:noProof/>
              </w:rPr>
              <w:tab/>
            </w:r>
          </w:p>
          <w:p>
            <w:pPr>
              <w:tabs>
                <w:tab w:val="left" w:pos="359"/>
                <w:tab w:val="right" w:leader="dot" w:pos="3921"/>
              </w:tabs>
              <w:ind w:left="340" w:hanging="340"/>
              <w:rPr>
                <w:noProof/>
                <w:sz w:val="16"/>
              </w:rPr>
            </w:pPr>
            <w:r>
              <w:rPr>
                <w:noProof/>
              </w:rPr>
              <w:tab/>
            </w:r>
            <w:r>
              <w:rPr>
                <w:noProof/>
                <w:sz w:val="16"/>
              </w:rPr>
              <w:t>.</w:t>
            </w:r>
            <w:r>
              <w:rPr>
                <w:noProof/>
              </w:rPr>
              <w:tab/>
            </w:r>
          </w:p>
          <w:p>
            <w:pPr>
              <w:tabs>
                <w:tab w:val="center" w:pos="1970"/>
              </w:tabs>
              <w:rPr>
                <w:noProof/>
                <w:sz w:val="16"/>
              </w:rPr>
            </w:pPr>
            <w:r>
              <w:rPr>
                <w:noProof/>
              </w:rPr>
              <w:tab/>
            </w:r>
            <w:r>
              <w:rPr>
                <w:i/>
                <w:noProof/>
                <w:sz w:val="16"/>
              </w:rPr>
              <w:t>(parašas)</w:t>
            </w:r>
          </w:p>
        </w:tc>
        <w:tc>
          <w:tcPr>
            <w:tcW w:w="2608" w:type="dxa"/>
            <w:gridSpan w:val="2"/>
            <w:tcBorders>
              <w:top w:val="single" w:sz="6" w:space="0" w:color="auto"/>
              <w:left w:val="single" w:sz="6" w:space="0" w:color="auto"/>
              <w:bottom w:val="single" w:sz="6" w:space="0" w:color="auto"/>
            </w:tcBorders>
          </w:tcPr>
          <w:p>
            <w:pPr>
              <w:tabs>
                <w:tab w:val="left" w:pos="0"/>
                <w:tab w:val="left" w:pos="340"/>
                <w:tab w:val="left" w:leader="dot" w:pos="2834"/>
              </w:tabs>
              <w:rPr>
                <w:noProof/>
                <w:sz w:val="16"/>
              </w:rPr>
            </w:pPr>
          </w:p>
          <w:p>
            <w:pPr>
              <w:tabs>
                <w:tab w:val="left" w:pos="0"/>
                <w:tab w:val="left" w:pos="340"/>
                <w:tab w:val="left" w:leader="dot" w:pos="2834"/>
              </w:tabs>
              <w:rPr>
                <w:noProof/>
                <w:sz w:val="16"/>
              </w:rPr>
            </w:pPr>
          </w:p>
          <w:p>
            <w:pPr>
              <w:tabs>
                <w:tab w:val="left" w:pos="0"/>
                <w:tab w:val="left" w:pos="340"/>
                <w:tab w:val="left" w:leader="dot" w:pos="2834"/>
              </w:tabs>
              <w:rPr>
                <w:noProof/>
                <w:sz w:val="16"/>
              </w:rPr>
            </w:pPr>
          </w:p>
          <w:p>
            <w:pPr>
              <w:tabs>
                <w:tab w:val="left" w:pos="0"/>
                <w:tab w:val="left" w:pos="340"/>
                <w:tab w:val="left" w:leader="dot" w:pos="2834"/>
              </w:tabs>
              <w:rPr>
                <w:noProof/>
                <w:sz w:val="16"/>
              </w:rPr>
            </w:pPr>
          </w:p>
          <w:p>
            <w:pPr>
              <w:tabs>
                <w:tab w:val="left" w:pos="0"/>
                <w:tab w:val="left" w:pos="340"/>
                <w:tab w:val="left" w:leader="dot" w:pos="2834"/>
              </w:tabs>
              <w:rPr>
                <w:noProof/>
                <w:sz w:val="16"/>
              </w:rPr>
            </w:pPr>
          </w:p>
          <w:p>
            <w:pPr>
              <w:tabs>
                <w:tab w:val="left" w:pos="0"/>
                <w:tab w:val="left" w:pos="340"/>
                <w:tab w:val="left" w:leader="dot" w:pos="2834"/>
              </w:tabs>
              <w:rPr>
                <w:noProof/>
                <w:sz w:val="16"/>
              </w:rPr>
            </w:pPr>
          </w:p>
          <w:p>
            <w:pPr>
              <w:tabs>
                <w:tab w:val="left" w:pos="0"/>
                <w:tab w:val="left" w:pos="340"/>
                <w:tab w:val="left" w:leader="dot" w:pos="2834"/>
              </w:tabs>
              <w:rPr>
                <w:noProof/>
                <w:sz w:val="16"/>
              </w:rPr>
            </w:pPr>
          </w:p>
          <w:p>
            <w:pPr>
              <w:tabs>
                <w:tab w:val="center" w:pos="1192"/>
              </w:tabs>
              <w:rPr>
                <w:noProof/>
                <w:sz w:val="16"/>
              </w:rPr>
            </w:pPr>
            <w:r>
              <w:rPr>
                <w:noProof/>
              </w:rPr>
              <w:tab/>
            </w:r>
            <w:r>
              <w:rPr>
                <w:noProof/>
                <w:sz w:val="16"/>
              </w:rPr>
              <w:t>Antspaudas</w:t>
            </w:r>
          </w:p>
          <w:p>
            <w:pPr>
              <w:tabs>
                <w:tab w:val="left" w:pos="0"/>
                <w:tab w:val="left" w:pos="340"/>
                <w:tab w:val="left" w:leader="dot" w:pos="2834"/>
              </w:tabs>
              <w:rPr>
                <w:noProof/>
                <w:sz w:val="16"/>
              </w:rPr>
            </w:pPr>
          </w:p>
          <w:p>
            <w:pPr>
              <w:tabs>
                <w:tab w:val="left" w:pos="0"/>
                <w:tab w:val="left" w:pos="340"/>
                <w:tab w:val="left" w:leader="dot" w:pos="2834"/>
              </w:tabs>
              <w:rPr>
                <w:noProof/>
                <w:sz w:val="16"/>
              </w:rPr>
            </w:pPr>
          </w:p>
          <w:p>
            <w:pPr>
              <w:tabs>
                <w:tab w:val="left" w:pos="0"/>
                <w:tab w:val="left" w:pos="340"/>
                <w:tab w:val="left" w:leader="dot" w:pos="2834"/>
              </w:tabs>
              <w:rPr>
                <w:noProof/>
                <w:sz w:val="16"/>
              </w:rPr>
            </w:pPr>
          </w:p>
          <w:p>
            <w:pPr>
              <w:tabs>
                <w:tab w:val="left" w:pos="0"/>
                <w:tab w:val="left" w:pos="340"/>
                <w:tab w:val="left" w:leader="dot" w:pos="2834"/>
              </w:tabs>
              <w:rPr>
                <w:noProof/>
                <w:sz w:val="16"/>
              </w:rPr>
            </w:pPr>
          </w:p>
        </w:tc>
        <w:tc>
          <w:tcPr>
            <w:tcW w:w="3702" w:type="dxa"/>
            <w:gridSpan w:val="4"/>
            <w:tcBorders>
              <w:top w:val="single" w:sz="6" w:space="0" w:color="auto"/>
              <w:left w:val="single" w:sz="6" w:space="0" w:color="auto"/>
              <w:bottom w:val="single" w:sz="6" w:space="0" w:color="auto"/>
              <w:right w:val="single" w:sz="6" w:space="0" w:color="auto"/>
            </w:tcBorders>
          </w:tcPr>
          <w:p>
            <w:pPr>
              <w:tabs>
                <w:tab w:val="left" w:pos="0"/>
                <w:tab w:val="left" w:pos="340"/>
                <w:tab w:val="left" w:leader="dot" w:pos="1985"/>
              </w:tabs>
              <w:ind w:left="340" w:hanging="340"/>
              <w:rPr>
                <w:noProof/>
                <w:sz w:val="16"/>
              </w:rPr>
            </w:pPr>
            <w:r>
              <w:rPr>
                <w:b/>
                <w:noProof/>
                <w:sz w:val="16"/>
              </w:rPr>
              <w:t>12.</w:t>
            </w:r>
            <w:r>
              <w:rPr>
                <w:noProof/>
              </w:rPr>
              <w:tab/>
            </w:r>
            <w:r>
              <w:rPr>
                <w:b/>
                <w:noProof/>
                <w:sz w:val="16"/>
              </w:rPr>
              <w:t>EKSPORTUOTOJO DEKLARACIJA</w:t>
            </w:r>
          </w:p>
          <w:p>
            <w:pPr>
              <w:tabs>
                <w:tab w:val="left" w:pos="0"/>
                <w:tab w:val="left" w:pos="340"/>
                <w:tab w:val="left" w:leader="dot" w:pos="1985"/>
              </w:tabs>
              <w:ind w:left="340" w:hanging="340"/>
              <w:rPr>
                <w:noProof/>
                <w:sz w:val="16"/>
              </w:rPr>
            </w:pPr>
            <w:r>
              <w:rPr>
                <w:noProof/>
              </w:rPr>
              <w:tab/>
            </w:r>
            <w:r>
              <w:rPr>
                <w:noProof/>
                <w:sz w:val="16"/>
              </w:rPr>
              <w:t>Aš, toliau pasirašęs asmuo, patvirtinu, kad pirmiau nurodytos prekės atitinka šio sertifikato išdavimo sąlygas.</w:t>
            </w:r>
          </w:p>
          <w:p>
            <w:pPr>
              <w:tabs>
                <w:tab w:val="left" w:pos="0"/>
                <w:tab w:val="left" w:pos="340"/>
                <w:tab w:val="left" w:leader="dot" w:pos="1985"/>
              </w:tabs>
              <w:rPr>
                <w:noProof/>
                <w:sz w:val="16"/>
              </w:rPr>
            </w:pPr>
          </w:p>
          <w:p>
            <w:pPr>
              <w:tabs>
                <w:tab w:val="left" w:pos="0"/>
                <w:tab w:val="left" w:pos="340"/>
                <w:tab w:val="left" w:leader="dot" w:pos="1985"/>
              </w:tabs>
              <w:rPr>
                <w:noProof/>
                <w:sz w:val="16"/>
              </w:rPr>
            </w:pPr>
          </w:p>
          <w:p>
            <w:pPr>
              <w:tabs>
                <w:tab w:val="left" w:pos="0"/>
                <w:tab w:val="left" w:pos="340"/>
                <w:tab w:val="left" w:leader="dot" w:pos="1985"/>
              </w:tabs>
              <w:rPr>
                <w:noProof/>
                <w:sz w:val="16"/>
              </w:rPr>
            </w:pPr>
          </w:p>
          <w:p>
            <w:pPr>
              <w:tabs>
                <w:tab w:val="left" w:pos="358"/>
                <w:tab w:val="right" w:leader="dot" w:pos="3442"/>
              </w:tabs>
              <w:ind w:left="340" w:hanging="340"/>
              <w:rPr>
                <w:noProof/>
                <w:sz w:val="16"/>
              </w:rPr>
            </w:pPr>
            <w:r>
              <w:rPr>
                <w:noProof/>
              </w:rPr>
              <w:tab/>
            </w:r>
            <w:r>
              <w:rPr>
                <w:noProof/>
                <w:sz w:val="16"/>
              </w:rPr>
              <w:t>Vieta ir data</w:t>
            </w:r>
            <w:r>
              <w:rPr>
                <w:noProof/>
              </w:rPr>
              <w:tab/>
            </w:r>
          </w:p>
          <w:p>
            <w:pPr>
              <w:tabs>
                <w:tab w:val="left" w:pos="0"/>
                <w:tab w:val="left" w:pos="340"/>
                <w:tab w:val="left" w:leader="dot" w:pos="1985"/>
              </w:tabs>
              <w:rPr>
                <w:noProof/>
                <w:sz w:val="16"/>
              </w:rPr>
            </w:pPr>
          </w:p>
          <w:p>
            <w:pPr>
              <w:tabs>
                <w:tab w:val="left" w:pos="358"/>
                <w:tab w:val="right" w:leader="dot" w:pos="3442"/>
              </w:tabs>
              <w:ind w:left="340" w:hanging="340"/>
              <w:rPr>
                <w:noProof/>
                <w:sz w:val="16"/>
              </w:rPr>
            </w:pPr>
            <w:r>
              <w:rPr>
                <w:noProof/>
              </w:rPr>
              <w:tab/>
            </w:r>
            <w:r>
              <w:rPr>
                <w:noProof/>
                <w:sz w:val="16"/>
              </w:rPr>
              <w:t>.</w:t>
            </w:r>
            <w:r>
              <w:rPr>
                <w:noProof/>
              </w:rPr>
              <w:tab/>
            </w:r>
          </w:p>
          <w:p>
            <w:pPr>
              <w:tabs>
                <w:tab w:val="center" w:pos="1729"/>
              </w:tabs>
              <w:rPr>
                <w:noProof/>
                <w:sz w:val="16"/>
              </w:rPr>
            </w:pPr>
            <w:r>
              <w:rPr>
                <w:noProof/>
              </w:rPr>
              <w:tab/>
            </w:r>
            <w:r>
              <w:rPr>
                <w:i/>
                <w:noProof/>
                <w:sz w:val="16"/>
              </w:rPr>
              <w:t>(parašas)</w:t>
            </w:r>
          </w:p>
        </w:tc>
      </w:tr>
    </w:tbl>
    <w:p>
      <w:pPr>
        <w:rPr>
          <w:noProof/>
        </w:rPr>
      </w:pPr>
    </w:p>
    <w:p>
      <w:pPr>
        <w:rPr>
          <w:noProof/>
        </w:rPr>
      </w:pPr>
      <w:r>
        <w:rPr>
          <w:b/>
          <w:noProof/>
          <w:sz w:val="16"/>
          <w:vertAlign w:val="superscript"/>
        </w:rPr>
        <w:t>1</w:t>
      </w:r>
      <w:r>
        <w:rPr>
          <w:noProof/>
        </w:rPr>
        <w:tab/>
      </w:r>
      <w:r>
        <w:rPr>
          <w:noProof/>
          <w:sz w:val="20"/>
        </w:rPr>
        <w:t>Jeigu prekės nesupakuotos, atitinkamai nurodykite prekių skaičių arba pažymėkite „nepakuotos prekės“.</w:t>
      </w:r>
    </w:p>
    <w:p>
      <w:pPr>
        <w:rPr>
          <w:noProof/>
        </w:rPr>
      </w:pPr>
      <w:r>
        <w:rPr>
          <w:b/>
          <w:noProof/>
          <w:sz w:val="16"/>
          <w:vertAlign w:val="superscript"/>
        </w:rPr>
        <w:t>2</w:t>
      </w:r>
      <w:r>
        <w:rPr>
          <w:noProof/>
        </w:rPr>
        <w:tab/>
      </w:r>
      <w:r>
        <w:rPr>
          <w:noProof/>
          <w:sz w:val="20"/>
        </w:rPr>
        <w:t>Pildykite tik jeigu reikalaujama pagal eksportuojančios šalies arba teritorijos teisės aktus.</w:t>
      </w:r>
    </w:p>
    <w:tbl>
      <w:tblPr>
        <w:tblW w:w="10204" w:type="dxa"/>
        <w:tblInd w:w="-22" w:type="dxa"/>
        <w:tblLayout w:type="fixed"/>
        <w:tblCellMar>
          <w:left w:w="120" w:type="dxa"/>
          <w:right w:w="120" w:type="dxa"/>
        </w:tblCellMar>
        <w:tblLook w:val="0000" w:firstRow="0" w:lastRow="0" w:firstColumn="0" w:lastColumn="0" w:noHBand="0" w:noVBand="0"/>
      </w:tblPr>
      <w:tblGrid>
        <w:gridCol w:w="5102"/>
        <w:gridCol w:w="5102"/>
      </w:tblGrid>
      <w:tr>
        <w:trPr>
          <w:cantSplit/>
        </w:trPr>
        <w:tc>
          <w:tcPr>
            <w:tcW w:w="5102" w:type="dxa"/>
            <w:tcBorders>
              <w:top w:val="single" w:sz="6"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13.</w:t>
            </w:r>
            <w:r>
              <w:rPr>
                <w:noProof/>
              </w:rPr>
              <w:tab/>
            </w:r>
            <w:r>
              <w:rPr>
                <w:b/>
                <w:noProof/>
              </w:rPr>
              <w:t>Prašymas patikrinti</w:t>
            </w:r>
            <w:r>
              <w:rPr>
                <w:noProof/>
              </w:rPr>
              <w:t xml:space="preserve"> </w:t>
            </w:r>
            <w:r>
              <w:rPr>
                <w:noProof/>
                <w:sz w:val="16"/>
              </w:rPr>
              <w:t>(nurodyti adresatą)</w:t>
            </w:r>
          </w:p>
        </w:tc>
        <w:tc>
          <w:tcPr>
            <w:tcW w:w="5102" w:type="dxa"/>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14.</w:t>
            </w:r>
            <w:r>
              <w:rPr>
                <w:noProof/>
              </w:rPr>
              <w:tab/>
            </w:r>
            <w:r>
              <w:rPr>
                <w:b/>
                <w:noProof/>
                <w:sz w:val="16"/>
              </w:rPr>
              <w:t>Patikrinimo rezultatai</w:t>
            </w:r>
          </w:p>
        </w:tc>
      </w:tr>
      <w:tr>
        <w:trPr>
          <w:cantSplit/>
        </w:trPr>
        <w:tc>
          <w:tcPr>
            <w:tcW w:w="5102" w:type="dxa"/>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5102" w:type="dxa"/>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r>
              <w:rPr>
                <w:noProof/>
                <w:sz w:val="16"/>
              </w:rPr>
              <w:t>Atliktas patikrinimas rodo, kad šis sertifikatas (*)</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pBdr>
                <w:top w:val="single" w:sz="6" w:space="1" w:color="auto"/>
                <w:left w:val="single" w:sz="6" w:space="1" w:color="auto"/>
                <w:bottom w:val="single" w:sz="6" w:space="1" w:color="auto"/>
                <w:right w:val="single" w:sz="6" w:space="1" w:color="auto"/>
              </w:pBd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19" w:right="4616"/>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noProof/>
              </w:rPr>
              <w:tab/>
            </w:r>
            <w:r>
              <w:rPr>
                <w:noProof/>
                <w:sz w:val="16"/>
              </w:rPr>
              <w:t>išduotas nurodytos muitinės įstaigos ir kad jame pateikta informacija yra teisinga.</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pBdr>
                <w:top w:val="single" w:sz="6" w:space="1" w:color="auto"/>
                <w:left w:val="single" w:sz="6" w:space="1" w:color="auto"/>
                <w:bottom w:val="single" w:sz="6" w:space="1" w:color="auto"/>
                <w:right w:val="single" w:sz="6" w:space="1" w:color="auto"/>
              </w:pBd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19" w:right="4616"/>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noProof/>
              </w:rPr>
              <w:tab/>
            </w:r>
            <w:r>
              <w:rPr>
                <w:noProof/>
                <w:sz w:val="16"/>
              </w:rPr>
              <w:t>neatitinka autentiškumo ir tikslumo reikalavimų (žr. pridėtas pastabas).</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r>
      <w:tr>
        <w:trPr>
          <w:cantSplit/>
        </w:trPr>
        <w:tc>
          <w:tcPr>
            <w:tcW w:w="5102" w:type="dxa"/>
            <w:tcBorders>
              <w:top w:val="single" w:sz="6" w:space="0" w:color="auto"/>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r>
              <w:rPr>
                <w:noProof/>
                <w:sz w:val="16"/>
              </w:rPr>
              <w:t>Prašome patikrinti šio sertifikato autentiškumą ir tikslumą.</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leader="dot" w:pos="2551"/>
                <w:tab w:val="left" w:pos="3685"/>
              </w:tabs>
              <w:rPr>
                <w:noProof/>
                <w:sz w:val="16"/>
              </w:rPr>
            </w:pPr>
          </w:p>
          <w:p>
            <w:pPr>
              <w:tabs>
                <w:tab w:val="right" w:leader="dot" w:pos="4862"/>
              </w:tabs>
              <w:rPr>
                <w:noProof/>
                <w:sz w:val="16"/>
              </w:rPr>
            </w:pPr>
            <w:r>
              <w:rPr>
                <w:noProof/>
              </w:rPr>
              <w:tab/>
            </w:r>
          </w:p>
          <w:p>
            <w:pPr>
              <w:tabs>
                <w:tab w:val="center" w:pos="2441"/>
              </w:tabs>
              <w:rPr>
                <w:noProof/>
                <w:sz w:val="16"/>
              </w:rPr>
            </w:pPr>
            <w:r>
              <w:rPr>
                <w:noProof/>
              </w:rPr>
              <w:tab/>
            </w:r>
            <w:r>
              <w:rPr>
                <w:i/>
                <w:noProof/>
                <w:sz w:val="16"/>
              </w:rPr>
              <w:t>(vieta ir data)</w:t>
            </w:r>
          </w:p>
          <w:p>
            <w:pPr>
              <w:tabs>
                <w:tab w:val="left" w:leader="dot" w:pos="2551"/>
                <w:tab w:val="left" w:pos="3685"/>
              </w:tabs>
              <w:rPr>
                <w:noProof/>
                <w:sz w:val="16"/>
              </w:rPr>
            </w:pPr>
          </w:p>
          <w:p>
            <w:pPr>
              <w:tabs>
                <w:tab w:val="left" w:leader="dot" w:pos="2551"/>
                <w:tab w:val="left" w:pos="3685"/>
              </w:tabs>
              <w:ind w:left="3685" w:hanging="3685"/>
              <w:jc w:val="right"/>
              <w:rPr>
                <w:noProof/>
                <w:sz w:val="16"/>
              </w:rPr>
            </w:pPr>
            <w:r>
              <w:rPr>
                <w:noProof/>
              </w:rPr>
              <w:tab/>
            </w:r>
            <w:r>
              <w:rPr>
                <w:noProof/>
                <w:sz w:val="16"/>
              </w:rPr>
              <w:t>Antspaudas</w:t>
            </w:r>
          </w:p>
          <w:p>
            <w:pPr>
              <w:tabs>
                <w:tab w:val="left" w:leader="dot" w:pos="2551"/>
                <w:tab w:val="left" w:pos="3685"/>
              </w:tabs>
              <w:rPr>
                <w:noProof/>
                <w:sz w:val="16"/>
              </w:rPr>
            </w:pPr>
          </w:p>
          <w:p>
            <w:pPr>
              <w:tabs>
                <w:tab w:val="left" w:leader="dot" w:pos="2551"/>
                <w:tab w:val="left" w:pos="3685"/>
              </w:tabs>
              <w:rPr>
                <w:noProof/>
                <w:sz w:val="16"/>
              </w:rPr>
            </w:pPr>
          </w:p>
          <w:p>
            <w:pPr>
              <w:tabs>
                <w:tab w:val="left" w:leader="dot" w:pos="2551"/>
                <w:tab w:val="left" w:pos="3685"/>
              </w:tabs>
              <w:rPr>
                <w:noProof/>
                <w:sz w:val="16"/>
              </w:rPr>
            </w:pPr>
          </w:p>
          <w:p>
            <w:pPr>
              <w:tabs>
                <w:tab w:val="left" w:leader="dot" w:pos="2551"/>
                <w:tab w:val="left" w:pos="3685"/>
              </w:tabs>
              <w:rPr>
                <w:noProof/>
                <w:sz w:val="16"/>
              </w:rPr>
            </w:pPr>
          </w:p>
          <w:p>
            <w:pPr>
              <w:tabs>
                <w:tab w:val="left" w:leader="dot" w:pos="1202"/>
                <w:tab w:val="left" w:leader="dot" w:pos="2834"/>
              </w:tabs>
              <w:rPr>
                <w:noProof/>
                <w:sz w:val="16"/>
              </w:rPr>
            </w:pPr>
            <w:r>
              <w:rPr>
                <w:noProof/>
                <w:sz w:val="16"/>
              </w:rPr>
              <w:t>……………………………………..</w:t>
            </w:r>
          </w:p>
          <w:p>
            <w:pPr>
              <w:tabs>
                <w:tab w:val="left" w:leader="dot" w:pos="1202"/>
                <w:tab w:val="left" w:leader="dot" w:pos="2834"/>
              </w:tabs>
              <w:rPr>
                <w:noProof/>
                <w:sz w:val="16"/>
              </w:rPr>
            </w:pPr>
            <w:r>
              <w:rPr>
                <w:noProof/>
              </w:rPr>
              <w:tab/>
            </w:r>
            <w:r>
              <w:rPr>
                <w:i/>
                <w:noProof/>
                <w:sz w:val="16"/>
              </w:rPr>
              <w:t>(parašas)</w:t>
            </w:r>
          </w:p>
          <w:p>
            <w:pPr>
              <w:tabs>
                <w:tab w:val="left" w:leader="dot" w:pos="1202"/>
                <w:tab w:val="left" w:leader="dot" w:pos="2834"/>
              </w:tabs>
              <w:rPr>
                <w:noProof/>
                <w:sz w:val="16"/>
              </w:rPr>
            </w:pPr>
          </w:p>
          <w:p>
            <w:pPr>
              <w:tabs>
                <w:tab w:val="center" w:pos="1202"/>
                <w:tab w:val="left" w:leader="dot" w:pos="2834"/>
              </w:tabs>
              <w:rPr>
                <w:noProof/>
                <w:sz w:val="16"/>
              </w:rPr>
            </w:pPr>
          </w:p>
        </w:tc>
        <w:tc>
          <w:tcPr>
            <w:tcW w:w="5102" w:type="dxa"/>
            <w:tcBorders>
              <w:left w:val="single" w:sz="6" w:space="0" w:color="auto"/>
              <w:bottom w:val="single" w:sz="6" w:space="0" w:color="auto"/>
              <w:right w:val="single" w:sz="6" w:space="0" w:color="auto"/>
            </w:tcBorders>
          </w:tcPr>
          <w:p>
            <w:pPr>
              <w:tabs>
                <w:tab w:val="center" w:pos="1202"/>
                <w:tab w:val="left" w:leader="dot" w:pos="2834"/>
              </w:tabs>
              <w:rPr>
                <w:noProof/>
                <w:sz w:val="16"/>
              </w:rPr>
            </w:pPr>
          </w:p>
          <w:p>
            <w:pPr>
              <w:tabs>
                <w:tab w:val="center" w:pos="1202"/>
                <w:tab w:val="left" w:leader="dot" w:pos="2834"/>
              </w:tabs>
              <w:rPr>
                <w:noProof/>
                <w:sz w:val="16"/>
              </w:rPr>
            </w:pPr>
          </w:p>
          <w:p>
            <w:pPr>
              <w:tabs>
                <w:tab w:val="center" w:pos="1202"/>
                <w:tab w:val="left" w:leader="dot" w:pos="2834"/>
              </w:tabs>
              <w:rPr>
                <w:noProof/>
                <w:sz w:val="16"/>
              </w:rPr>
            </w:pPr>
          </w:p>
          <w:p>
            <w:pPr>
              <w:tabs>
                <w:tab w:val="right" w:leader="dot" w:pos="4843"/>
              </w:tabs>
              <w:rPr>
                <w:noProof/>
                <w:sz w:val="16"/>
              </w:rPr>
            </w:pPr>
            <w:r>
              <w:rPr>
                <w:noProof/>
              </w:rPr>
              <w:tab/>
            </w:r>
          </w:p>
          <w:p>
            <w:pPr>
              <w:tabs>
                <w:tab w:val="center" w:pos="2431"/>
              </w:tabs>
              <w:rPr>
                <w:noProof/>
                <w:sz w:val="16"/>
              </w:rPr>
            </w:pPr>
            <w:r>
              <w:rPr>
                <w:noProof/>
              </w:rPr>
              <w:tab/>
            </w:r>
            <w:r>
              <w:rPr>
                <w:i/>
                <w:noProof/>
                <w:sz w:val="16"/>
              </w:rPr>
              <w:t>(vieta ir data)</w:t>
            </w:r>
          </w:p>
          <w:p>
            <w:pPr>
              <w:tabs>
                <w:tab w:val="left" w:leader="dot" w:pos="2552"/>
                <w:tab w:val="left" w:pos="3686"/>
              </w:tabs>
              <w:rPr>
                <w:noProof/>
                <w:sz w:val="16"/>
              </w:rPr>
            </w:pPr>
          </w:p>
          <w:p>
            <w:pPr>
              <w:tabs>
                <w:tab w:val="left" w:leader="dot" w:pos="2552"/>
                <w:tab w:val="left" w:pos="3686"/>
              </w:tabs>
              <w:ind w:left="3685" w:hanging="3685"/>
              <w:rPr>
                <w:noProof/>
                <w:sz w:val="16"/>
              </w:rPr>
            </w:pPr>
            <w:r>
              <w:rPr>
                <w:noProof/>
                <w:sz w:val="16"/>
              </w:rPr>
              <w:t>………………………………………………………Antspaudas</w:t>
            </w:r>
          </w:p>
          <w:p>
            <w:pPr>
              <w:tabs>
                <w:tab w:val="left" w:leader="dot" w:pos="2552"/>
                <w:tab w:val="left" w:pos="3686"/>
              </w:tabs>
              <w:rPr>
                <w:noProof/>
                <w:sz w:val="16"/>
              </w:rPr>
            </w:pPr>
          </w:p>
          <w:p>
            <w:pPr>
              <w:tabs>
                <w:tab w:val="left" w:leader="dot" w:pos="2552"/>
                <w:tab w:val="left" w:pos="3686"/>
              </w:tabs>
              <w:rPr>
                <w:noProof/>
                <w:sz w:val="16"/>
              </w:rPr>
            </w:pPr>
          </w:p>
          <w:p>
            <w:pPr>
              <w:tabs>
                <w:tab w:val="left" w:leader="dot" w:pos="2552"/>
                <w:tab w:val="left" w:pos="3686"/>
              </w:tabs>
              <w:rPr>
                <w:noProof/>
                <w:sz w:val="16"/>
              </w:rPr>
            </w:pPr>
          </w:p>
          <w:p>
            <w:pPr>
              <w:tabs>
                <w:tab w:val="left" w:leader="dot" w:pos="2552"/>
                <w:tab w:val="left" w:pos="3686"/>
              </w:tabs>
              <w:rPr>
                <w:noProof/>
                <w:sz w:val="16"/>
              </w:rPr>
            </w:pPr>
          </w:p>
          <w:p>
            <w:pPr>
              <w:tabs>
                <w:tab w:val="left" w:leader="dot" w:pos="2552"/>
                <w:tab w:val="left" w:pos="3686"/>
              </w:tabs>
              <w:rPr>
                <w:noProof/>
                <w:sz w:val="16"/>
              </w:rPr>
            </w:pPr>
          </w:p>
          <w:p>
            <w:pPr>
              <w:tabs>
                <w:tab w:val="left" w:leader="dot" w:pos="1203"/>
                <w:tab w:val="left" w:leader="dot" w:pos="2835"/>
              </w:tabs>
              <w:rPr>
                <w:noProof/>
                <w:sz w:val="16"/>
              </w:rPr>
            </w:pPr>
            <w:r>
              <w:rPr>
                <w:noProof/>
                <w:sz w:val="16"/>
              </w:rPr>
              <w:t>……………………………………………….</w:t>
            </w:r>
          </w:p>
          <w:p>
            <w:pPr>
              <w:tabs>
                <w:tab w:val="left" w:leader="dot" w:pos="1203"/>
                <w:tab w:val="left" w:leader="dot" w:pos="2835"/>
              </w:tabs>
              <w:rPr>
                <w:noProof/>
                <w:sz w:val="16"/>
              </w:rPr>
            </w:pPr>
            <w:r>
              <w:rPr>
                <w:noProof/>
              </w:rPr>
              <w:tab/>
            </w:r>
            <w:r>
              <w:rPr>
                <w:i/>
                <w:noProof/>
                <w:sz w:val="16"/>
              </w:rPr>
              <w:t>(parašas)</w:t>
            </w:r>
          </w:p>
          <w:p>
            <w:pPr>
              <w:tabs>
                <w:tab w:val="left" w:leader="dot" w:pos="1203"/>
                <w:tab w:val="left" w:leader="dot" w:pos="2835"/>
              </w:tabs>
              <w:rPr>
                <w:noProof/>
                <w:sz w:val="16"/>
              </w:rPr>
            </w:pPr>
            <w:r>
              <w:rPr>
                <w:noProof/>
                <w:sz w:val="16"/>
              </w:rPr>
              <w:t>________________________</w:t>
            </w:r>
          </w:p>
          <w:p>
            <w:pPr>
              <w:tabs>
                <w:tab w:val="left" w:leader="dot" w:pos="1203"/>
                <w:tab w:val="left" w:leader="dot" w:pos="2835"/>
              </w:tabs>
              <w:rPr>
                <w:noProof/>
                <w:sz w:val="16"/>
              </w:rPr>
            </w:pPr>
            <w:r>
              <w:rPr>
                <w:noProof/>
                <w:sz w:val="16"/>
              </w:rPr>
              <w:t>(*) Tinkamą langelį pažymėkite kryželiu (X).</w:t>
            </w:r>
          </w:p>
        </w:tc>
      </w:tr>
    </w:tbl>
    <w:p>
      <w:pPr>
        <w:rPr>
          <w:noProof/>
          <w:sz w:val="20"/>
          <w:szCs w:val="20"/>
        </w:rPr>
      </w:pPr>
      <w:r>
        <w:rPr>
          <w:noProof/>
          <w:sz w:val="20"/>
        </w:rPr>
        <w:t>PASTABOS</w:t>
      </w:r>
    </w:p>
    <w:p>
      <w:pPr>
        <w:pStyle w:val="ManualNumPar1"/>
        <w:rPr>
          <w:noProof/>
          <w:sz w:val="20"/>
          <w:szCs w:val="20"/>
        </w:rPr>
      </w:pPr>
      <w:r>
        <w:rPr>
          <w:noProof/>
          <w:sz w:val="20"/>
        </w:rPr>
        <w:t>1.</w:t>
      </w:r>
      <w:r>
        <w:rPr>
          <w:noProof/>
        </w:rPr>
        <w:tab/>
      </w:r>
      <w:r>
        <w:rPr>
          <w:noProof/>
          <w:sz w:val="20"/>
        </w:rPr>
        <w:t>Sertifikate negali būti ištrintų vietų arba žodžių, užrašytų vienas ant kito. Darant pakeitimus, neteisingi duomenys išbraukiami ir įrašomi reikiami pataisymai. Bet kokį pakeitimą turi pasirašyti sertifikatą užpildęs asmuo ir patvirtinti sertifikatą išduodančios šalies arba teritorijos muitinės įstaiga.</w:t>
      </w:r>
    </w:p>
    <w:p>
      <w:pPr>
        <w:pStyle w:val="ManualNumPar1"/>
        <w:rPr>
          <w:noProof/>
          <w:sz w:val="20"/>
          <w:szCs w:val="20"/>
        </w:rPr>
      </w:pPr>
      <w:r>
        <w:rPr>
          <w:noProof/>
          <w:sz w:val="20"/>
        </w:rPr>
        <w:t>2.</w:t>
      </w:r>
      <w:r>
        <w:rPr>
          <w:noProof/>
        </w:rPr>
        <w:tab/>
      </w:r>
      <w:r>
        <w:rPr>
          <w:noProof/>
          <w:sz w:val="20"/>
        </w:rPr>
        <w:t>Tarp įrašų sertifikate neturi būti palikta tarpų ir prieš kiekvieną įrašą turi būti nurodytas jo numeris. Įrašius paskutinį įrašą, brėžiama horizontali linija. Visas neužpildytas plotas perbraukiamas taip, kad jame daugiau nieko nebūtų galima įrašyti.</w:t>
      </w:r>
    </w:p>
    <w:p>
      <w:pPr>
        <w:pStyle w:val="ManualNumPar1"/>
        <w:rPr>
          <w:noProof/>
          <w:sz w:val="20"/>
          <w:szCs w:val="20"/>
        </w:rPr>
      </w:pPr>
      <w:r>
        <w:rPr>
          <w:noProof/>
          <w:sz w:val="20"/>
        </w:rPr>
        <w:t>3.</w:t>
      </w:r>
      <w:r>
        <w:rPr>
          <w:noProof/>
        </w:rPr>
        <w:tab/>
      </w:r>
      <w:r>
        <w:rPr>
          <w:noProof/>
          <w:sz w:val="20"/>
        </w:rPr>
        <w:t>Prekės turi būti aprašytos remiantis prekybos praktika ir pakankamai išsamiai, kad jas būtų galima identifikuoti.</w:t>
      </w:r>
    </w:p>
    <w:p>
      <w:pPr>
        <w:jc w:val="center"/>
        <w:rPr>
          <w:noProof/>
        </w:rPr>
      </w:pPr>
      <w:r>
        <w:rPr>
          <w:noProof/>
        </w:rPr>
        <w:br w:type="page"/>
        <w:t>PRAŠYMAS IŠDUOTI JUDĖJIMO SERTIFIKATĄ</w:t>
      </w:r>
    </w:p>
    <w:tbl>
      <w:tblPr>
        <w:tblW w:w="10471" w:type="dxa"/>
        <w:jc w:val="right"/>
        <w:tblLayout w:type="fixed"/>
        <w:tblCellMar>
          <w:left w:w="120" w:type="dxa"/>
          <w:right w:w="120" w:type="dxa"/>
        </w:tblCellMar>
        <w:tblLook w:val="0000" w:firstRow="0" w:lastRow="0" w:firstColumn="0" w:lastColumn="0" w:noHBand="0" w:noVBand="0"/>
      </w:tblPr>
      <w:tblGrid>
        <w:gridCol w:w="5688"/>
        <w:gridCol w:w="1446"/>
        <w:gridCol w:w="944"/>
        <w:gridCol w:w="738"/>
        <w:gridCol w:w="1655"/>
      </w:tblGrid>
      <w:tr>
        <w:trPr>
          <w:cantSplit/>
          <w:jc w:val="right"/>
        </w:trPr>
        <w:tc>
          <w:tcPr>
            <w:tcW w:w="5688" w:type="dxa"/>
            <w:tcBorders>
              <w:top w:val="single" w:sz="6"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1.</w:t>
            </w:r>
            <w:r>
              <w:rPr>
                <w:noProof/>
              </w:rPr>
              <w:tab/>
            </w:r>
            <w:r>
              <w:rPr>
                <w:b/>
                <w:noProof/>
                <w:sz w:val="16"/>
              </w:rPr>
              <w:t xml:space="preserve">Eksportuotojas </w:t>
            </w:r>
            <w:r>
              <w:rPr>
                <w:i/>
                <w:noProof/>
                <w:sz w:val="16"/>
              </w:rPr>
              <w:t>(pavadinimas (vardas, pavardė), tikslus adresas, šalis)</w:t>
            </w:r>
          </w:p>
        </w:tc>
        <w:tc>
          <w:tcPr>
            <w:tcW w:w="4783" w:type="dxa"/>
            <w:gridSpan w:val="4"/>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398" w:hanging="3398"/>
              <w:rPr>
                <w:noProof/>
                <w:sz w:val="16"/>
              </w:rPr>
            </w:pPr>
            <w:r>
              <w:rPr>
                <w:b/>
                <w:noProof/>
              </w:rPr>
              <w:t>EUR 1</w:t>
            </w:r>
            <w:r>
              <w:rPr>
                <w:noProof/>
              </w:rPr>
              <w:tab/>
            </w:r>
            <w:r>
              <w:rPr>
                <w:b/>
                <w:noProof/>
              </w:rPr>
              <w:t>Nr. A</w:t>
            </w:r>
            <w:r>
              <w:rPr>
                <w:noProof/>
              </w:rPr>
              <w:tab/>
            </w:r>
            <w:r>
              <w:rPr>
                <w:noProof/>
                <w:sz w:val="16"/>
              </w:rPr>
              <w:t>000,000</w:t>
            </w:r>
          </w:p>
        </w:tc>
      </w:tr>
      <w:tr>
        <w:trPr>
          <w:cantSplit/>
          <w:jc w:val="right"/>
        </w:trPr>
        <w:tc>
          <w:tcPr>
            <w:tcW w:w="5688" w:type="dxa"/>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4783" w:type="dxa"/>
            <w:gridSpan w:val="4"/>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jc w:val="center"/>
              <w:rPr>
                <w:noProof/>
                <w:sz w:val="16"/>
              </w:rPr>
            </w:pPr>
            <w:r>
              <w:rPr>
                <w:noProof/>
                <w:sz w:val="16"/>
              </w:rPr>
              <w:t>Prieš pradėdami pildyti šį blanką, perskaitykite pastabas kitoje lapo pusėje.</w:t>
            </w:r>
          </w:p>
        </w:tc>
      </w:tr>
      <w:tr>
        <w:trPr>
          <w:cantSplit/>
          <w:jc w:val="right"/>
        </w:trPr>
        <w:tc>
          <w:tcPr>
            <w:tcW w:w="5688" w:type="dxa"/>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4783" w:type="dxa"/>
            <w:gridSpan w:val="4"/>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2.</w:t>
            </w:r>
            <w:r>
              <w:rPr>
                <w:noProof/>
              </w:rPr>
              <w:tab/>
            </w:r>
            <w:r>
              <w:rPr>
                <w:b/>
                <w:noProof/>
                <w:sz w:val="16"/>
              </w:rPr>
              <w:t>Prašymas išduoti sertifikatą, naudojamą lengvatinei prekybai tarp</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359"/>
                <w:tab w:val="right" w:leader="dot" w:pos="4522"/>
              </w:tabs>
              <w:ind w:left="340" w:hanging="340"/>
              <w:rPr>
                <w:noProof/>
                <w:sz w:val="16"/>
              </w:rPr>
            </w:pPr>
          </w:p>
        </w:tc>
      </w:tr>
      <w:tr>
        <w:trPr>
          <w:cantSplit/>
          <w:jc w:val="right"/>
        </w:trPr>
        <w:tc>
          <w:tcPr>
            <w:tcW w:w="5688" w:type="dxa"/>
            <w:tcBorders>
              <w:top w:val="single" w:sz="6"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3.</w:t>
            </w:r>
            <w:r>
              <w:rPr>
                <w:noProof/>
              </w:rPr>
              <w:tab/>
            </w:r>
            <w:r>
              <w:rPr>
                <w:b/>
                <w:noProof/>
              </w:rPr>
              <w:t>Gavėjas</w:t>
            </w:r>
            <w:r>
              <w:rPr>
                <w:noProof/>
              </w:rPr>
              <w:t xml:space="preserve"> </w:t>
            </w:r>
            <w:r>
              <w:rPr>
                <w:i/>
                <w:noProof/>
              </w:rPr>
              <w:t>(pavadinimas (vardas, pavardė), tikslus adresas, šalis) (neprivaloma)</w:t>
            </w:r>
          </w:p>
        </w:tc>
        <w:tc>
          <w:tcPr>
            <w:tcW w:w="4783" w:type="dxa"/>
            <w:gridSpan w:val="4"/>
            <w:tcBorders>
              <w:left w:val="single" w:sz="6" w:space="0" w:color="auto"/>
              <w:right w:val="single" w:sz="6" w:space="0" w:color="auto"/>
            </w:tcBorders>
          </w:tcPr>
          <w:p>
            <w:pPr>
              <w:tabs>
                <w:tab w:val="center" w:pos="2271"/>
              </w:tabs>
              <w:rPr>
                <w:noProof/>
                <w:sz w:val="16"/>
              </w:rPr>
            </w:pPr>
            <w:r>
              <w:rPr>
                <w:noProof/>
              </w:rPr>
              <w:tab/>
            </w:r>
            <w:r>
              <w:rPr>
                <w:b/>
                <w:noProof/>
                <w:sz w:val="16"/>
              </w:rPr>
              <w:t>ir</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center" w:pos="2271"/>
              </w:tabs>
              <w:rPr>
                <w:noProof/>
                <w:sz w:val="16"/>
              </w:rPr>
            </w:pPr>
            <w:r>
              <w:rPr>
                <w:noProof/>
              </w:rPr>
              <w:tab/>
            </w:r>
            <w:r>
              <w:rPr>
                <w:i/>
                <w:noProof/>
                <w:sz w:val="16"/>
              </w:rPr>
              <w:t>(Įrašykite atitinkamas šalis, šalių grupes arba teritorijas)</w:t>
            </w:r>
          </w:p>
        </w:tc>
      </w:tr>
      <w:tr>
        <w:trPr>
          <w:cantSplit/>
          <w:jc w:val="right"/>
        </w:trPr>
        <w:tc>
          <w:tcPr>
            <w:tcW w:w="5688" w:type="dxa"/>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2390" w:type="dxa"/>
            <w:gridSpan w:val="2"/>
            <w:tcBorders>
              <w:top w:val="single" w:sz="6"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4.</w:t>
            </w:r>
            <w:r>
              <w:rPr>
                <w:noProof/>
              </w:rPr>
              <w:tab/>
            </w:r>
            <w:r>
              <w:rPr>
                <w:b/>
                <w:noProof/>
                <w:sz w:val="16"/>
              </w:rPr>
              <w:t>Produktų kilmės šalis, šalių grupė arba teritorija</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2393" w:type="dxa"/>
            <w:gridSpan w:val="2"/>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5.</w:t>
            </w:r>
            <w:r>
              <w:rPr>
                <w:noProof/>
              </w:rPr>
              <w:tab/>
            </w:r>
            <w:r>
              <w:rPr>
                <w:b/>
                <w:noProof/>
                <w:sz w:val="16"/>
              </w:rPr>
              <w:t>Paskirties šalis, šalių grupė arba teritorija</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r>
      <w:tr>
        <w:trPr>
          <w:cantSplit/>
          <w:jc w:val="right"/>
        </w:trPr>
        <w:tc>
          <w:tcPr>
            <w:tcW w:w="5688" w:type="dxa"/>
            <w:tcBorders>
              <w:top w:val="single" w:sz="6" w:space="0" w:color="auto"/>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6.</w:t>
            </w:r>
            <w:r>
              <w:rPr>
                <w:noProof/>
              </w:rPr>
              <w:tab/>
            </w:r>
            <w:r>
              <w:rPr>
                <w:b/>
                <w:noProof/>
              </w:rPr>
              <w:t>Transportas</w:t>
            </w:r>
            <w:r>
              <w:rPr>
                <w:noProof/>
              </w:rPr>
              <w:t xml:space="preserve"> </w:t>
            </w:r>
            <w:r>
              <w:rPr>
                <w:i/>
                <w:noProof/>
              </w:rPr>
              <w:t>(neprivaloma)</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4783" w:type="dxa"/>
            <w:gridSpan w:val="4"/>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7.</w:t>
            </w:r>
            <w:r>
              <w:rPr>
                <w:noProof/>
              </w:rPr>
              <w:tab/>
            </w:r>
            <w:r>
              <w:rPr>
                <w:b/>
                <w:noProof/>
                <w:sz w:val="16"/>
              </w:rPr>
              <w:t>Pastabos</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r>
      <w:tr>
        <w:trPr>
          <w:cantSplit/>
          <w:jc w:val="right"/>
        </w:trPr>
        <w:tc>
          <w:tcPr>
            <w:tcW w:w="7134" w:type="dxa"/>
            <w:gridSpan w:val="2"/>
            <w:tcBorders>
              <w:top w:val="single" w:sz="6" w:space="0" w:color="auto"/>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8.</w:t>
            </w:r>
            <w:r>
              <w:rPr>
                <w:noProof/>
              </w:rPr>
              <w:tab/>
            </w:r>
            <w:r>
              <w:rPr>
                <w:b/>
                <w:noProof/>
                <w:sz w:val="16"/>
              </w:rPr>
              <w:t>Įrašo eilės numeris; žymos ir numeriai; pakuočių skaičius ir rūšis; prekių aprašymas</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1682" w:type="dxa"/>
            <w:gridSpan w:val="2"/>
            <w:tcBorders>
              <w:top w:val="single" w:sz="6" w:space="0" w:color="auto"/>
              <w:left w:val="single" w:sz="6" w:space="0" w:color="auto"/>
              <w:bottom w:val="single" w:sz="6" w:space="0" w:color="auto"/>
              <w:right w:val="single" w:sz="6" w:space="0" w:color="auto"/>
            </w:tcBorders>
          </w:tcPr>
          <w:p>
            <w:pPr>
              <w:tabs>
                <w:tab w:val="left" w:pos="0"/>
                <w:tab w:val="left" w:pos="206"/>
              </w:tabs>
              <w:ind w:left="206" w:hanging="206"/>
              <w:rPr>
                <w:noProof/>
                <w:sz w:val="16"/>
              </w:rPr>
            </w:pPr>
            <w:r>
              <w:rPr>
                <w:b/>
                <w:noProof/>
                <w:sz w:val="16"/>
              </w:rPr>
              <w:t>9.</w:t>
            </w:r>
            <w:r>
              <w:rPr>
                <w:noProof/>
              </w:rPr>
              <w:tab/>
            </w:r>
            <w:r>
              <w:rPr>
                <w:b/>
                <w:noProof/>
              </w:rPr>
              <w:t>Bruto masė (kg) arba kitas matavimo vienetas (litrai, m</w:t>
            </w:r>
            <w:r>
              <w:rPr>
                <w:b/>
                <w:noProof/>
                <w:position w:val="6"/>
                <w:sz w:val="10"/>
              </w:rPr>
              <w:t>3</w:t>
            </w:r>
            <w:r>
              <w:rPr>
                <w:b/>
                <w:noProof/>
              </w:rPr>
              <w:t>, kt.)</w:t>
            </w: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tc>
        <w:tc>
          <w:tcPr>
            <w:tcW w:w="1655" w:type="dxa"/>
            <w:tcBorders>
              <w:top w:val="single" w:sz="6" w:space="0" w:color="auto"/>
              <w:bottom w:val="single" w:sz="6" w:space="0" w:color="auto"/>
              <w:right w:val="single" w:sz="6" w:space="0" w:color="auto"/>
            </w:tcBorders>
          </w:tcPr>
          <w:p>
            <w:pPr>
              <w:tabs>
                <w:tab w:val="left" w:pos="0"/>
                <w:tab w:val="left" w:pos="207"/>
                <w:tab w:val="left" w:pos="307"/>
              </w:tabs>
              <w:ind w:left="307" w:hanging="307"/>
              <w:rPr>
                <w:noProof/>
                <w:sz w:val="16"/>
              </w:rPr>
            </w:pPr>
            <w:r>
              <w:rPr>
                <w:b/>
                <w:noProof/>
                <w:sz w:val="16"/>
              </w:rPr>
              <w:t>10.</w:t>
            </w:r>
            <w:r>
              <w:rPr>
                <w:noProof/>
              </w:rPr>
              <w:tab/>
            </w:r>
            <w:r>
              <w:rPr>
                <w:b/>
                <w:noProof/>
                <w:sz w:val="16"/>
              </w:rPr>
              <w:t>Sąskaitos faktūros</w:t>
            </w:r>
          </w:p>
          <w:p>
            <w:pPr>
              <w:tabs>
                <w:tab w:val="left" w:pos="0"/>
                <w:tab w:val="left" w:pos="207"/>
                <w:tab w:val="left" w:pos="307"/>
              </w:tabs>
              <w:ind w:left="307" w:hanging="307"/>
              <w:rPr>
                <w:noProof/>
                <w:sz w:val="16"/>
              </w:rPr>
            </w:pPr>
            <w:r>
              <w:rPr>
                <w:noProof/>
              </w:rPr>
              <w:tab/>
            </w:r>
            <w:r>
              <w:rPr>
                <w:i/>
                <w:noProof/>
                <w:sz w:val="16"/>
              </w:rPr>
              <w:t>(neprivaloma)</w:t>
            </w:r>
          </w:p>
          <w:p>
            <w:pPr>
              <w:tabs>
                <w:tab w:val="left" w:pos="0"/>
                <w:tab w:val="left" w:pos="207"/>
                <w:tab w:val="left" w:pos="307"/>
              </w:tabs>
              <w:rPr>
                <w:noProof/>
                <w:sz w:val="16"/>
              </w:rPr>
            </w:pPr>
          </w:p>
          <w:p>
            <w:pPr>
              <w:tabs>
                <w:tab w:val="left" w:pos="0"/>
                <w:tab w:val="left" w:pos="207"/>
                <w:tab w:val="left" w:pos="307"/>
              </w:tabs>
              <w:rPr>
                <w:noProof/>
                <w:sz w:val="16"/>
              </w:rPr>
            </w:pPr>
          </w:p>
          <w:p>
            <w:pPr>
              <w:tabs>
                <w:tab w:val="left" w:pos="0"/>
                <w:tab w:val="left" w:pos="207"/>
                <w:tab w:val="left" w:pos="307"/>
              </w:tabs>
              <w:rPr>
                <w:noProof/>
                <w:sz w:val="16"/>
              </w:rPr>
            </w:pPr>
          </w:p>
          <w:p>
            <w:pPr>
              <w:tabs>
                <w:tab w:val="left" w:pos="0"/>
                <w:tab w:val="left" w:pos="207"/>
                <w:tab w:val="left" w:pos="307"/>
              </w:tabs>
              <w:rPr>
                <w:noProof/>
                <w:sz w:val="16"/>
              </w:rPr>
            </w:pPr>
          </w:p>
          <w:p>
            <w:pPr>
              <w:tabs>
                <w:tab w:val="left" w:pos="0"/>
                <w:tab w:val="left" w:pos="207"/>
                <w:tab w:val="left" w:pos="307"/>
              </w:tabs>
              <w:rPr>
                <w:noProof/>
                <w:sz w:val="16"/>
              </w:rPr>
            </w:pPr>
          </w:p>
          <w:p>
            <w:pPr>
              <w:tabs>
                <w:tab w:val="left" w:pos="0"/>
                <w:tab w:val="left" w:pos="207"/>
                <w:tab w:val="left" w:pos="307"/>
              </w:tabs>
              <w:rPr>
                <w:noProof/>
                <w:sz w:val="16"/>
              </w:rPr>
            </w:pPr>
          </w:p>
          <w:p>
            <w:pPr>
              <w:tabs>
                <w:tab w:val="left" w:pos="0"/>
                <w:tab w:val="left" w:pos="207"/>
                <w:tab w:val="left" w:pos="307"/>
              </w:tabs>
              <w:rPr>
                <w:noProof/>
                <w:sz w:val="16"/>
              </w:rPr>
            </w:pPr>
          </w:p>
        </w:tc>
      </w:tr>
    </w:tbl>
    <w:p>
      <w:pPr>
        <w:spacing w:after="240"/>
        <w:jc w:val="center"/>
        <w:rPr>
          <w:noProof/>
        </w:rPr>
      </w:pPr>
      <w:r>
        <w:rPr>
          <w:noProof/>
        </w:rPr>
        <w:br w:type="page"/>
        <w:t>EKSPORTUOTOJO DEKLARACIJA</w:t>
      </w:r>
    </w:p>
    <w:p>
      <w:pPr>
        <w:rPr>
          <w:noProof/>
        </w:rPr>
      </w:pPr>
      <w:r>
        <w:rPr>
          <w:noProof/>
        </w:rPr>
        <w:t>Aš, toliau pasirašęs, kitoje lapo pusėje aprašytų prekių eksportuotojas,</w:t>
      </w:r>
    </w:p>
    <w:p>
      <w:pPr>
        <w:rPr>
          <w:noProof/>
        </w:rPr>
      </w:pPr>
      <w:r>
        <w:rPr>
          <w:noProof/>
        </w:rPr>
        <w:t>PATVIRTINU,</w:t>
      </w:r>
      <w:r>
        <w:rPr>
          <w:noProof/>
        </w:rPr>
        <w:tab/>
        <w:t>kad prekės atitinka pridedamo sertifikato išdavimo sąlygas;</w:t>
      </w:r>
    </w:p>
    <w:p>
      <w:pPr>
        <w:rPr>
          <w:noProof/>
        </w:rPr>
      </w:pPr>
      <w:r>
        <w:rPr>
          <w:noProof/>
        </w:rPr>
        <w:t>NURODAU aplinkybes, dėl kurių šios prekės atitinka nurodytus reikalavimus:</w:t>
      </w:r>
    </w:p>
    <w:p>
      <w:pPr>
        <w:rPr>
          <w:noProof/>
        </w:rPr>
      </w:pPr>
      <w:r>
        <w:rPr>
          <w:noProof/>
        </w:rPr>
        <w:t>…………………………………………………………………………………………………………………………………………………………………………………………………………………………………………………………………………………………………………………………………………………………………………………………………………………………………………</w:t>
      </w:r>
    </w:p>
    <w:p>
      <w:pPr>
        <w:rPr>
          <w:noProof/>
        </w:rPr>
      </w:pPr>
      <w:r>
        <w:rPr>
          <w:noProof/>
        </w:rPr>
        <w:t>PATEIKIU šiuos patvirtinamuosius dokumentus:</w:t>
      </w:r>
    </w:p>
    <w:p>
      <w:pPr>
        <w:rPr>
          <w:noProof/>
        </w:rPr>
      </w:pPr>
      <w:r>
        <w:rPr>
          <w:noProof/>
        </w:rPr>
        <w:t>…………………………………………………………………………………………………………………………………………………………………………………………………………………………………………………………………………………………………………………………………………………………………………………………………………………………………………</w:t>
      </w:r>
    </w:p>
    <w:p>
      <w:pPr>
        <w:rPr>
          <w:noProof/>
        </w:rPr>
      </w:pPr>
      <w:r>
        <w:rPr>
          <w:noProof/>
        </w:rPr>
        <w:t>ĮSIPAREIGOJU atitinkamų institucijų prašymu pateikti visus patvirtinamuosius įrodymus, kurių gali prireikti šioms institucijoms išduodant pridėtą sertifikatą, ir įsipareigoju, jei reikia, sutikti, kad minėtos institucijos atliktų bet kokius mano apskaitos įrašų ir minėtų prekių gamybos procesų patikrinimus;</w:t>
      </w:r>
    </w:p>
    <w:p>
      <w:pPr>
        <w:rPr>
          <w:noProof/>
        </w:rPr>
      </w:pPr>
      <w:r>
        <w:rPr>
          <w:noProof/>
        </w:rPr>
        <w:t>PRAŠAU</w:t>
      </w:r>
      <w:r>
        <w:rPr>
          <w:noProof/>
        </w:rPr>
        <w:tab/>
        <w:t>išduoti pridedamą šioms prekėms skirtą sertifikatą.</w:t>
      </w:r>
    </w:p>
    <w:p>
      <w:pPr>
        <w:rPr>
          <w:noProof/>
        </w:rPr>
      </w:pPr>
      <w:r>
        <w:rPr>
          <w:noProof/>
        </w:rPr>
        <w:t>…………………………………………………………………………………………………………………………………………………………………………………………………………………………………………………………………………………………………………………………………………………………………………………………………………………………………………</w:t>
      </w:r>
    </w:p>
    <w:tbl>
      <w:tblPr>
        <w:tblW w:w="0" w:type="auto"/>
        <w:tblLook w:val="01E0" w:firstRow="1" w:lastRow="1" w:firstColumn="1" w:lastColumn="1" w:noHBand="0" w:noVBand="0"/>
      </w:tblPr>
      <w:tblGrid>
        <w:gridCol w:w="4452"/>
        <w:gridCol w:w="5403"/>
      </w:tblGrid>
      <w:tr>
        <w:tc>
          <w:tcPr>
            <w:tcW w:w="4452" w:type="dxa"/>
            <w:shd w:val="clear" w:color="auto" w:fill="auto"/>
          </w:tcPr>
          <w:p>
            <w:pPr>
              <w:ind w:left="567"/>
              <w:rPr>
                <w:noProof/>
              </w:rPr>
            </w:pPr>
          </w:p>
        </w:tc>
        <w:tc>
          <w:tcPr>
            <w:tcW w:w="5403" w:type="dxa"/>
            <w:shd w:val="clear" w:color="auto" w:fill="auto"/>
          </w:tcPr>
          <w:p>
            <w:pPr>
              <w:ind w:left="567"/>
              <w:rPr>
                <w:noProof/>
              </w:rPr>
            </w:pPr>
            <w:r>
              <w:rPr>
                <w:noProof/>
              </w:rPr>
              <w:t>………………………………………………….</w:t>
            </w:r>
          </w:p>
        </w:tc>
      </w:tr>
      <w:tr>
        <w:tc>
          <w:tcPr>
            <w:tcW w:w="4452" w:type="dxa"/>
            <w:shd w:val="clear" w:color="auto" w:fill="auto"/>
          </w:tcPr>
          <w:p>
            <w:pPr>
              <w:ind w:left="567"/>
              <w:rPr>
                <w:noProof/>
              </w:rPr>
            </w:pPr>
          </w:p>
        </w:tc>
        <w:tc>
          <w:tcPr>
            <w:tcW w:w="5403" w:type="dxa"/>
            <w:shd w:val="clear" w:color="auto" w:fill="auto"/>
          </w:tcPr>
          <w:p>
            <w:pPr>
              <w:ind w:left="567"/>
              <w:rPr>
                <w:noProof/>
              </w:rPr>
            </w:pPr>
            <w:r>
              <w:rPr>
                <w:i/>
                <w:noProof/>
              </w:rPr>
              <w:t>(vieta ir data)</w:t>
            </w:r>
          </w:p>
        </w:tc>
      </w:tr>
      <w:tr>
        <w:tc>
          <w:tcPr>
            <w:tcW w:w="4452" w:type="dxa"/>
            <w:shd w:val="clear" w:color="auto" w:fill="auto"/>
          </w:tcPr>
          <w:p>
            <w:pPr>
              <w:ind w:left="567"/>
              <w:rPr>
                <w:noProof/>
              </w:rPr>
            </w:pPr>
          </w:p>
        </w:tc>
        <w:tc>
          <w:tcPr>
            <w:tcW w:w="5403" w:type="dxa"/>
            <w:shd w:val="clear" w:color="auto" w:fill="auto"/>
          </w:tcPr>
          <w:p>
            <w:pPr>
              <w:ind w:left="567"/>
              <w:rPr>
                <w:i/>
                <w:noProof/>
              </w:rPr>
            </w:pPr>
            <w:r>
              <w:rPr>
                <w:noProof/>
              </w:rPr>
              <w:t>………………………………………………….</w:t>
            </w:r>
          </w:p>
        </w:tc>
      </w:tr>
      <w:tr>
        <w:tc>
          <w:tcPr>
            <w:tcW w:w="4452" w:type="dxa"/>
            <w:shd w:val="clear" w:color="auto" w:fill="auto"/>
          </w:tcPr>
          <w:p>
            <w:pPr>
              <w:ind w:left="567"/>
              <w:rPr>
                <w:noProof/>
              </w:rPr>
            </w:pPr>
          </w:p>
        </w:tc>
        <w:tc>
          <w:tcPr>
            <w:tcW w:w="5403" w:type="dxa"/>
            <w:shd w:val="clear" w:color="auto" w:fill="auto"/>
          </w:tcPr>
          <w:p>
            <w:pPr>
              <w:ind w:left="567"/>
              <w:rPr>
                <w:i/>
                <w:noProof/>
              </w:rPr>
            </w:pPr>
            <w:r>
              <w:rPr>
                <w:i/>
                <w:noProof/>
              </w:rPr>
              <w:t>(parašas)</w:t>
            </w:r>
          </w:p>
        </w:tc>
      </w:tr>
    </w:tbl>
    <w:p>
      <w:pPr>
        <w:jc w:val="center"/>
        <w:rPr>
          <w:noProof/>
          <w:sz w:val="20"/>
        </w:rPr>
      </w:pPr>
      <w:r>
        <w:rPr>
          <w:noProof/>
          <w:sz w:val="20"/>
        </w:rPr>
        <w:t>________________________________</w:t>
      </w:r>
    </w:p>
    <w:p>
      <w:pPr>
        <w:rPr>
          <w:noProof/>
        </w:rPr>
        <w:sectPr>
          <w:endnotePr>
            <w:numFmt w:val="decimal"/>
          </w:endnotePr>
          <w:pgSz w:w="11907" w:h="16840" w:code="9"/>
          <w:pgMar w:top="1134" w:right="1134" w:bottom="1134" w:left="1134" w:header="1134" w:footer="1134" w:gutter="0"/>
          <w:cols w:space="720"/>
          <w:docGrid w:linePitch="326"/>
        </w:sectPr>
      </w:pPr>
    </w:p>
    <w:p>
      <w:pPr>
        <w:spacing w:after="240"/>
        <w:jc w:val="center"/>
        <w:rPr>
          <w:b/>
          <w:noProof/>
          <w:u w:val="single"/>
        </w:rPr>
      </w:pPr>
      <w:bookmarkStart w:id="11" w:name="_Toc204060735"/>
      <w:r>
        <w:rPr>
          <w:b/>
          <w:noProof/>
          <w:u w:val="single"/>
        </w:rPr>
        <w:t>IV PRIEDAS</w:t>
      </w:r>
    </w:p>
    <w:p>
      <w:pPr>
        <w:jc w:val="center"/>
        <w:rPr>
          <w:noProof/>
        </w:rPr>
      </w:pPr>
      <w:r>
        <w:rPr>
          <w:noProof/>
        </w:rPr>
        <w:t>KILMĖS DEKLARACIJA</w:t>
      </w:r>
      <w:bookmarkEnd w:id="11"/>
    </w:p>
    <w:p>
      <w:pPr>
        <w:rPr>
          <w:noProof/>
        </w:rPr>
      </w:pPr>
      <w:r>
        <w:rPr>
          <w:noProof/>
        </w:rPr>
        <w:t>Kilmės deklaracija, kurios tekstas pateikiamas toliau, turi būti surašyta laikantis išnašose pateiktų reikalavimų. Išnašų teksto perrašyti nereikia.</w:t>
      </w:r>
    </w:p>
    <w:p>
      <w:pPr>
        <w:jc w:val="center"/>
        <w:rPr>
          <w:bCs/>
          <w:noProof/>
        </w:rPr>
      </w:pPr>
      <w:r>
        <w:rPr>
          <w:noProof/>
        </w:rPr>
        <w:t>Tekstas bulgarų kalba</w:t>
      </w:r>
    </w:p>
    <w:p>
      <w:pPr>
        <w:spacing w:after="240"/>
        <w:rPr>
          <w:noProof/>
        </w:rPr>
      </w:pPr>
      <w:r>
        <w:rPr>
          <w:noProof/>
        </w:rPr>
        <w:t>Износителят на продуктите, обхванати от този документ (митническо разрешение № …</w:t>
      </w:r>
      <w:r>
        <w:rPr>
          <w:b/>
          <w:noProof/>
          <w:vertAlign w:val="superscript"/>
        </w:rPr>
        <w:t>(1)</w:t>
      </w:r>
      <w:r>
        <w:rPr>
          <w:noProof/>
        </w:rPr>
        <w:t>) декларира, че освен ако не е посочено друго, тези продукти са с преференциален</w:t>
      </w:r>
      <w:r>
        <w:rPr>
          <w:noProof/>
        </w:rPr>
        <w:br/>
        <w:t xml:space="preserve">произход ... </w:t>
      </w:r>
      <w:r>
        <w:rPr>
          <w:b/>
          <w:noProof/>
          <w:vertAlign w:val="superscript"/>
        </w:rPr>
        <w:t>(2)</w:t>
      </w:r>
      <w:r>
        <w:rPr>
          <w:noProof/>
        </w:rPr>
        <w:t>.</w:t>
      </w:r>
    </w:p>
    <w:p>
      <w:pPr>
        <w:jc w:val="center"/>
        <w:rPr>
          <w:noProof/>
        </w:rPr>
      </w:pPr>
      <w:r>
        <w:rPr>
          <w:noProof/>
        </w:rPr>
        <w:t>Tekstas ispanų kalba</w:t>
      </w:r>
    </w:p>
    <w:p>
      <w:pPr>
        <w:spacing w:after="240"/>
        <w:rPr>
          <w:noProof/>
        </w:rPr>
      </w:pPr>
      <w:r>
        <w:rPr>
          <w:noProof/>
        </w:rPr>
        <w:t>El exportador de los productos incluidos en el presente documento (autorización aduanera</w:t>
      </w:r>
      <w:r>
        <w:rPr>
          <w:noProof/>
        </w:rPr>
        <w:br/>
        <w:t>n° .. …</w:t>
      </w:r>
      <w:r>
        <w:rPr>
          <w:b/>
          <w:noProof/>
          <w:vertAlign w:val="superscript"/>
        </w:rPr>
        <w:t>(1)</w:t>
      </w:r>
      <w:r>
        <w:rPr>
          <w:noProof/>
        </w:rPr>
        <w:t>) declara que, salvo indicación en sentido contrario, estos productos gozan de un origen preferencial …</w:t>
      </w:r>
      <w:r>
        <w:rPr>
          <w:b/>
          <w:noProof/>
          <w:vertAlign w:val="superscript"/>
        </w:rPr>
        <w:t>(2)</w:t>
      </w:r>
      <w:r>
        <w:rPr>
          <w:noProof/>
        </w:rPr>
        <w:t>.</w:t>
      </w:r>
    </w:p>
    <w:p>
      <w:pPr>
        <w:jc w:val="center"/>
        <w:rPr>
          <w:noProof/>
        </w:rPr>
      </w:pPr>
      <w:r>
        <w:rPr>
          <w:noProof/>
        </w:rPr>
        <w:t>Tekstas kroatų kalba</w:t>
      </w:r>
    </w:p>
    <w:p>
      <w:pPr>
        <w:spacing w:after="240"/>
        <w:rPr>
          <w:noProof/>
        </w:rPr>
      </w:pPr>
      <w:r>
        <w:rPr>
          <w:noProof/>
        </w:rPr>
        <w:t xml:space="preserve">Izvoznik proizvoda obuhvaćenih ovom ispravom (carinsko ovlaštenje br. ... </w:t>
      </w:r>
      <w:r>
        <w:rPr>
          <w:b/>
          <w:noProof/>
          <w:vertAlign w:val="superscript"/>
        </w:rPr>
        <w:t>(1)</w:t>
      </w:r>
      <w:r>
        <w:rPr>
          <w:b/>
          <w:noProof/>
        </w:rPr>
        <w:t>)</w:t>
      </w:r>
      <w:r>
        <w:rPr>
          <w:noProof/>
        </w:rPr>
        <w:t xml:space="preserve">izjavljuje da su, osim ako je drukčije izričito navedeno, ovi proizvodi ... </w:t>
      </w:r>
      <w:r>
        <w:rPr>
          <w:b/>
          <w:noProof/>
          <w:vertAlign w:val="superscript"/>
        </w:rPr>
        <w:t>(2)</w:t>
      </w:r>
      <w:r>
        <w:rPr>
          <w:noProof/>
        </w:rPr>
        <w:t>preferencijalnog podrijetla.</w:t>
      </w:r>
    </w:p>
    <w:p>
      <w:pPr>
        <w:jc w:val="center"/>
        <w:rPr>
          <w:noProof/>
        </w:rPr>
      </w:pPr>
      <w:r>
        <w:rPr>
          <w:noProof/>
        </w:rPr>
        <w:t>Tekstas čekų kalba</w:t>
      </w:r>
    </w:p>
    <w:p>
      <w:pPr>
        <w:spacing w:after="240"/>
        <w:rPr>
          <w:noProof/>
        </w:rPr>
      </w:pPr>
      <w:r>
        <w:rPr>
          <w:noProof/>
        </w:rPr>
        <w:t>Vývozce výrobků uvedených v tomto dokumentu (číslo povolení …</w:t>
      </w:r>
      <w:r>
        <w:rPr>
          <w:b/>
          <w:noProof/>
          <w:vertAlign w:val="superscript"/>
        </w:rPr>
        <w:t>(1)</w:t>
      </w:r>
      <w:r>
        <w:rPr>
          <w:noProof/>
        </w:rPr>
        <w:t>) prohlašuje, že kromě zřetelně označených mají tyto výrobky preferenční původ v …</w:t>
      </w:r>
      <w:r>
        <w:rPr>
          <w:b/>
          <w:noProof/>
          <w:vertAlign w:val="superscript"/>
        </w:rPr>
        <w:t>(2</w:t>
      </w:r>
      <w:r>
        <w:rPr>
          <w:noProof/>
          <w:vertAlign w:val="superscript"/>
        </w:rPr>
        <w:t>)</w:t>
      </w:r>
      <w:r>
        <w:rPr>
          <w:noProof/>
        </w:rPr>
        <w:t>.</w:t>
      </w:r>
    </w:p>
    <w:p>
      <w:pPr>
        <w:jc w:val="center"/>
        <w:rPr>
          <w:noProof/>
        </w:rPr>
      </w:pPr>
      <w:r>
        <w:rPr>
          <w:noProof/>
        </w:rPr>
        <w:t>Tekstas danų kalba</w:t>
      </w:r>
    </w:p>
    <w:p>
      <w:pPr>
        <w:spacing w:after="240"/>
        <w:rPr>
          <w:noProof/>
        </w:rPr>
      </w:pPr>
      <w:r>
        <w:rPr>
          <w:noProof/>
        </w:rPr>
        <w:t>Eksportøren af varer, der er omfattet af nærværende dokument, (toldmyndighedernes tilladelse nr. ...</w:t>
      </w:r>
      <w:r>
        <w:rPr>
          <w:b/>
          <w:noProof/>
          <w:vertAlign w:val="superscript"/>
        </w:rPr>
        <w:t>(1)</w:t>
      </w:r>
      <w:r>
        <w:rPr>
          <w:noProof/>
        </w:rPr>
        <w:t>), erklærer, at varerne, medmindre andet tydeligt er angivet, har præferenceoprindelse i ...</w:t>
      </w:r>
      <w:r>
        <w:rPr>
          <w:b/>
          <w:noProof/>
          <w:vertAlign w:val="superscript"/>
        </w:rPr>
        <w:t>(2)</w:t>
      </w:r>
      <w:r>
        <w:rPr>
          <w:noProof/>
        </w:rPr>
        <w:t>.</w:t>
      </w:r>
    </w:p>
    <w:p>
      <w:pPr>
        <w:jc w:val="center"/>
        <w:rPr>
          <w:noProof/>
        </w:rPr>
      </w:pPr>
      <w:r>
        <w:rPr>
          <w:noProof/>
        </w:rPr>
        <w:t>Tekstas vokiečių kalba</w:t>
      </w:r>
    </w:p>
    <w:p>
      <w:pPr>
        <w:spacing w:after="240"/>
        <w:rPr>
          <w:noProof/>
        </w:rPr>
      </w:pPr>
      <w:r>
        <w:rPr>
          <w:noProof/>
        </w:rPr>
        <w:t>Der Ausführer (Ermächtigter Ausführer; Bewilligungs-Nr. ...</w:t>
      </w:r>
      <w:r>
        <w:rPr>
          <w:b/>
          <w:noProof/>
          <w:vertAlign w:val="superscript"/>
        </w:rPr>
        <w:t>(1)</w:t>
      </w:r>
      <w:r>
        <w:rPr>
          <w:noProof/>
        </w:rPr>
        <w:t>) der Waren, auf die sich dieses Handelspapier bezieht, erklärt, dass diese Waren, soweit nicht anderes angegeben, präferenzbegünstigte ...</w:t>
      </w:r>
      <w:r>
        <w:rPr>
          <w:b/>
          <w:noProof/>
          <w:vertAlign w:val="superscript"/>
        </w:rPr>
        <w:t>(2)</w:t>
      </w:r>
      <w:r>
        <w:rPr>
          <w:noProof/>
        </w:rPr>
        <w:t xml:space="preserve"> Ursprungswaren sind.</w:t>
      </w:r>
    </w:p>
    <w:p>
      <w:pPr>
        <w:jc w:val="center"/>
        <w:rPr>
          <w:noProof/>
        </w:rPr>
      </w:pPr>
      <w:r>
        <w:rPr>
          <w:noProof/>
        </w:rPr>
        <w:t>Tekstas estų kalba</w:t>
      </w:r>
    </w:p>
    <w:p>
      <w:pPr>
        <w:spacing w:after="240"/>
        <w:rPr>
          <w:noProof/>
        </w:rPr>
      </w:pPr>
      <w:r>
        <w:rPr>
          <w:noProof/>
        </w:rPr>
        <w:t>Käesoleva dokumendiga hõlmatud toodete eksportija (tolli kinnitus nr. ...</w:t>
      </w:r>
      <w:r>
        <w:rPr>
          <w:b/>
          <w:noProof/>
          <w:vertAlign w:val="superscript"/>
        </w:rPr>
        <w:t>(1)</w:t>
      </w:r>
      <w:r>
        <w:rPr>
          <w:noProof/>
        </w:rPr>
        <w:t>) deklareerib, et need tooted on ...</w:t>
      </w:r>
      <w:r>
        <w:rPr>
          <w:b/>
          <w:noProof/>
          <w:vertAlign w:val="superscript"/>
        </w:rPr>
        <w:t>(2)</w:t>
      </w:r>
      <w:r>
        <w:rPr>
          <w:noProof/>
        </w:rPr>
        <w:t xml:space="preserve"> sooduspäritoluga, välja arvatud juhul, kui on selgelt näidatud teisiti.</w:t>
      </w:r>
    </w:p>
    <w:p>
      <w:pPr>
        <w:jc w:val="center"/>
        <w:rPr>
          <w:noProof/>
        </w:rPr>
      </w:pPr>
      <w:r>
        <w:rPr>
          <w:noProof/>
        </w:rPr>
        <w:t>Tekstas graikų kalba</w:t>
      </w:r>
    </w:p>
    <w:p>
      <w:pPr>
        <w:spacing w:after="240"/>
        <w:rPr>
          <w:noProof/>
        </w:rPr>
      </w:pPr>
      <w:r>
        <w:rPr>
          <w:noProof/>
        </w:rPr>
        <w:t>Ο εξαγωγέας των προϊόντων που καλύπτονται από το παρόν έγγραφο (άδεια τελωνείου υπ΄αριθ. ...</w:t>
      </w:r>
      <w:r>
        <w:rPr>
          <w:b/>
          <w:noProof/>
          <w:vertAlign w:val="superscript"/>
        </w:rPr>
        <w:t>(1)</w:t>
      </w:r>
      <w:r>
        <w:rPr>
          <w:noProof/>
        </w:rPr>
        <w:t>) δηλώνει ότι, εκτός εάν δηλώνεται σαφώς άλλως, τα προϊόντα αυτά είναι προτιμησιακής καταγωγής ...</w:t>
      </w:r>
      <w:r>
        <w:rPr>
          <w:b/>
          <w:noProof/>
          <w:vertAlign w:val="superscript"/>
        </w:rPr>
        <w:t>(2)</w:t>
      </w:r>
      <w:r>
        <w:rPr>
          <w:noProof/>
        </w:rPr>
        <w:t>.</w:t>
      </w:r>
    </w:p>
    <w:p>
      <w:pPr>
        <w:jc w:val="center"/>
        <w:rPr>
          <w:noProof/>
        </w:rPr>
      </w:pPr>
      <w:r>
        <w:rPr>
          <w:noProof/>
        </w:rPr>
        <w:t>Tekstas anglų kalba</w:t>
      </w:r>
    </w:p>
    <w:p>
      <w:pPr>
        <w:spacing w:after="240"/>
        <w:rPr>
          <w:noProof/>
        </w:rPr>
      </w:pPr>
      <w:r>
        <w:rPr>
          <w:noProof/>
        </w:rPr>
        <w:t>The exporter of the products covered by this document (customs authorisation No ...</w:t>
      </w:r>
      <w:r>
        <w:rPr>
          <w:b/>
          <w:noProof/>
          <w:vertAlign w:val="superscript"/>
        </w:rPr>
        <w:t>(1)</w:t>
      </w:r>
      <w:r>
        <w:rPr>
          <w:noProof/>
        </w:rPr>
        <w:t>) declares that, except where otherwise clearly indicated, these products are of ...</w:t>
      </w:r>
      <w:r>
        <w:rPr>
          <w:b/>
          <w:noProof/>
          <w:vertAlign w:val="superscript"/>
        </w:rPr>
        <w:t>(2)</w:t>
      </w:r>
      <w:r>
        <w:rPr>
          <w:noProof/>
        </w:rPr>
        <w:t xml:space="preserve"> preferential origin.</w:t>
      </w:r>
    </w:p>
    <w:p>
      <w:pPr>
        <w:jc w:val="center"/>
        <w:rPr>
          <w:noProof/>
        </w:rPr>
      </w:pPr>
      <w:r>
        <w:rPr>
          <w:noProof/>
        </w:rPr>
        <w:t>Tekstas prancūzų kalba</w:t>
      </w:r>
    </w:p>
    <w:p>
      <w:pPr>
        <w:spacing w:after="240"/>
        <w:rPr>
          <w:noProof/>
        </w:rPr>
      </w:pPr>
      <w:r>
        <w:rPr>
          <w:noProof/>
        </w:rPr>
        <w:t>L'exportateur des produits couverts par le présent document (autorisation douanière n° ...</w:t>
      </w:r>
      <w:r>
        <w:rPr>
          <w:b/>
          <w:noProof/>
          <w:vertAlign w:val="superscript"/>
        </w:rPr>
        <w:t>(1)</w:t>
      </w:r>
      <w:r>
        <w:rPr>
          <w:noProof/>
        </w:rPr>
        <w:t xml:space="preserve">) déclare que, sauf indication claire du contraire, ces produits ont l'origine préférentielle ... </w:t>
      </w:r>
      <w:r>
        <w:rPr>
          <w:b/>
          <w:noProof/>
          <w:vertAlign w:val="superscript"/>
        </w:rPr>
        <w:t>(2)</w:t>
      </w:r>
      <w:r>
        <w:rPr>
          <w:noProof/>
        </w:rPr>
        <w:t>.</w:t>
      </w:r>
    </w:p>
    <w:p>
      <w:pPr>
        <w:jc w:val="center"/>
        <w:rPr>
          <w:noProof/>
        </w:rPr>
      </w:pPr>
      <w:r>
        <w:rPr>
          <w:noProof/>
        </w:rPr>
        <w:t>Tekstas italų kalba</w:t>
      </w:r>
    </w:p>
    <w:p>
      <w:pPr>
        <w:spacing w:after="240"/>
        <w:rPr>
          <w:noProof/>
        </w:rPr>
      </w:pPr>
      <w:r>
        <w:rPr>
          <w:noProof/>
        </w:rPr>
        <w:t>L'esportatore delle merci contemplate nel presente documento (autorizzazione doganale n…</w:t>
      </w:r>
      <w:r>
        <w:rPr>
          <w:b/>
          <w:noProof/>
          <w:vertAlign w:val="superscript"/>
        </w:rPr>
        <w:t>(1)</w:t>
      </w:r>
      <w:r>
        <w:rPr>
          <w:noProof/>
        </w:rPr>
        <w:t>) dichiara che, salvo indicazione contraria, le merci sono di origine preferenziale ....</w:t>
      </w:r>
      <w:r>
        <w:rPr>
          <w:b/>
          <w:noProof/>
          <w:vertAlign w:val="superscript"/>
        </w:rPr>
        <w:t>(2)</w:t>
      </w:r>
      <w:r>
        <w:rPr>
          <w:noProof/>
        </w:rPr>
        <w:t>.</w:t>
      </w:r>
    </w:p>
    <w:p>
      <w:pPr>
        <w:jc w:val="center"/>
        <w:rPr>
          <w:noProof/>
        </w:rPr>
      </w:pPr>
      <w:r>
        <w:rPr>
          <w:noProof/>
        </w:rPr>
        <w:t>Tekstas latvių kalba</w:t>
      </w:r>
    </w:p>
    <w:p>
      <w:pPr>
        <w:tabs>
          <w:tab w:val="left" w:pos="-284"/>
          <w:tab w:val="left" w:pos="8880"/>
        </w:tabs>
        <w:spacing w:after="240"/>
        <w:rPr>
          <w:noProof/>
        </w:rPr>
      </w:pPr>
      <w:r>
        <w:rPr>
          <w:noProof/>
          <w:color w:val="000000"/>
        </w:rPr>
        <w:t>To produktu eksportētājs, kuri ietverti šajā dokumentā (muitas atļauja Nr. …</w:t>
      </w:r>
      <w:r>
        <w:rPr>
          <w:b/>
          <w:noProof/>
          <w:color w:val="000000"/>
          <w:vertAlign w:val="superscript"/>
        </w:rPr>
        <w:t>(1)</w:t>
      </w:r>
      <w:r>
        <w:rPr>
          <w:noProof/>
          <w:color w:val="000000"/>
        </w:rPr>
        <w:t>), deklarē, ka, izņemot tur, kur ir citādi skaidri noteikts, šiem produktiem ir preferenciāla izcelsme …</w:t>
      </w:r>
      <w:r>
        <w:rPr>
          <w:b/>
          <w:noProof/>
          <w:color w:val="000000"/>
          <w:vertAlign w:val="superscript"/>
        </w:rPr>
        <w:t>(2)</w:t>
      </w:r>
      <w:r>
        <w:rPr>
          <w:noProof/>
          <w:color w:val="000000"/>
        </w:rPr>
        <w:t>.</w:t>
      </w:r>
    </w:p>
    <w:p>
      <w:pPr>
        <w:jc w:val="center"/>
        <w:rPr>
          <w:noProof/>
        </w:rPr>
      </w:pPr>
      <w:r>
        <w:rPr>
          <w:noProof/>
        </w:rPr>
        <w:t>Tekstas lietuvių kalba</w:t>
      </w:r>
    </w:p>
    <w:p>
      <w:pPr>
        <w:tabs>
          <w:tab w:val="left" w:pos="-284"/>
          <w:tab w:val="left" w:pos="8880"/>
        </w:tabs>
        <w:spacing w:after="240"/>
        <w:rPr>
          <w:noProof/>
        </w:rPr>
      </w:pPr>
      <w:r>
        <w:rPr>
          <w:noProof/>
        </w:rPr>
        <w:t>Šiame dokumente išvardytų produktų eksportuotojas (muitinės liudijimo Nr …</w:t>
      </w:r>
      <w:r>
        <w:rPr>
          <w:b/>
          <w:noProof/>
          <w:vertAlign w:val="superscript"/>
        </w:rPr>
        <w:t>(1)</w:t>
      </w:r>
      <w:r>
        <w:rPr>
          <w:noProof/>
        </w:rPr>
        <w:t>) deklaruoja, kad, jeigu kitaip nenurodyta, tai yra …</w:t>
      </w:r>
      <w:r>
        <w:rPr>
          <w:b/>
          <w:noProof/>
          <w:vertAlign w:val="superscript"/>
        </w:rPr>
        <w:t>(2)</w:t>
      </w:r>
      <w:r>
        <w:rPr>
          <w:noProof/>
        </w:rPr>
        <w:t>preferencinės kilmės produktai.</w:t>
      </w:r>
    </w:p>
    <w:p>
      <w:pPr>
        <w:jc w:val="center"/>
        <w:rPr>
          <w:noProof/>
        </w:rPr>
      </w:pPr>
      <w:r>
        <w:rPr>
          <w:noProof/>
        </w:rPr>
        <w:t>Tekstas vengrų kalba</w:t>
      </w:r>
    </w:p>
    <w:p>
      <w:pPr>
        <w:spacing w:after="240"/>
        <w:rPr>
          <w:noProof/>
        </w:rPr>
      </w:pPr>
      <w:r>
        <w:rPr>
          <w:noProof/>
        </w:rPr>
        <w:t>A jelen okmányban szereplő áruk exportőre (vámfelhatalmazási szám: ...</w:t>
      </w:r>
      <w:r>
        <w:rPr>
          <w:b/>
          <w:noProof/>
          <w:vertAlign w:val="superscript"/>
        </w:rPr>
        <w:t>(1)</w:t>
      </w:r>
      <w:r>
        <w:rPr>
          <w:noProof/>
        </w:rPr>
        <w:t>) kijelentem, hogy eltérő egyértelmű jelzés hiányában az áruk preferenciális ...</w:t>
      </w:r>
      <w:r>
        <w:rPr>
          <w:b/>
          <w:noProof/>
          <w:vertAlign w:val="superscript"/>
        </w:rPr>
        <w:t>(2)</w:t>
      </w:r>
      <w:r>
        <w:rPr>
          <w:noProof/>
        </w:rPr>
        <w:t xml:space="preserve"> származásúak.</w:t>
      </w:r>
    </w:p>
    <w:p>
      <w:pPr>
        <w:jc w:val="center"/>
        <w:rPr>
          <w:noProof/>
        </w:rPr>
      </w:pPr>
      <w:r>
        <w:rPr>
          <w:noProof/>
        </w:rPr>
        <w:t>Tekstas maltiečių kalba</w:t>
      </w:r>
    </w:p>
    <w:p>
      <w:pPr>
        <w:spacing w:after="240"/>
        <w:rPr>
          <w:noProof/>
        </w:rPr>
      </w:pPr>
      <w:r>
        <w:rPr>
          <w:noProof/>
        </w:rPr>
        <w:t>L-esportatur tal-prodotti koperti b'dan id-dokument (awtorizzazzjoni tad-dwana nru. …</w:t>
      </w:r>
      <w:r>
        <w:rPr>
          <w:b/>
          <w:noProof/>
          <w:vertAlign w:val="superscript"/>
        </w:rPr>
        <w:t>(1)</w:t>
      </w:r>
      <w:r>
        <w:rPr>
          <w:noProof/>
        </w:rPr>
        <w:t>) jiddikjara li, ħlief fejn indikat b'mod ċar li mhux hekk, dawn il-prodotti huma ta' oriġini preferenzjali …</w:t>
      </w:r>
      <w:r>
        <w:rPr>
          <w:b/>
          <w:noProof/>
          <w:vertAlign w:val="superscript"/>
        </w:rPr>
        <w:t>(2)</w:t>
      </w:r>
      <w:r>
        <w:rPr>
          <w:noProof/>
        </w:rPr>
        <w:t>.</w:t>
      </w:r>
    </w:p>
    <w:p>
      <w:pPr>
        <w:jc w:val="center"/>
        <w:rPr>
          <w:noProof/>
        </w:rPr>
      </w:pPr>
      <w:r>
        <w:rPr>
          <w:noProof/>
        </w:rPr>
        <w:t>Tekstas olandų kalba</w:t>
      </w:r>
    </w:p>
    <w:p>
      <w:pPr>
        <w:spacing w:after="240"/>
        <w:rPr>
          <w:noProof/>
        </w:rPr>
      </w:pPr>
      <w:r>
        <w:rPr>
          <w:noProof/>
        </w:rPr>
        <w:t>De exporteur van de goederen waarop dit document van toepassing is (douanevergunning nr. ...</w:t>
      </w:r>
      <w:r>
        <w:rPr>
          <w:b/>
          <w:noProof/>
          <w:vertAlign w:val="superscript"/>
        </w:rPr>
        <w:t>(1)</w:t>
      </w:r>
      <w:r>
        <w:rPr>
          <w:noProof/>
        </w:rPr>
        <w:t xml:space="preserve">), verklaart dat, behoudens uitdrukkelijke andersluidende vermelding, deze goederen van preferentiële oorsprong zijn uit….. </w:t>
      </w:r>
      <w:r>
        <w:rPr>
          <w:b/>
          <w:noProof/>
          <w:vertAlign w:val="superscript"/>
        </w:rPr>
        <w:t>(2)</w:t>
      </w:r>
      <w:r>
        <w:rPr>
          <w:noProof/>
        </w:rPr>
        <w:t>.</w:t>
      </w:r>
    </w:p>
    <w:p>
      <w:pPr>
        <w:jc w:val="center"/>
        <w:rPr>
          <w:noProof/>
        </w:rPr>
      </w:pPr>
      <w:r>
        <w:rPr>
          <w:noProof/>
        </w:rPr>
        <w:t>Tekstas lenkų kalba</w:t>
      </w:r>
    </w:p>
    <w:p>
      <w:pPr>
        <w:spacing w:after="240"/>
        <w:rPr>
          <w:noProof/>
        </w:rPr>
      </w:pPr>
      <w:r>
        <w:rPr>
          <w:noProof/>
        </w:rPr>
        <w:t>Eksporter produktów objętych tym dokumentem (upoważnienie władz celnych nr …</w:t>
      </w:r>
      <w:r>
        <w:rPr>
          <w:b/>
          <w:noProof/>
          <w:vertAlign w:val="superscript"/>
        </w:rPr>
        <w:t>(1)</w:t>
      </w:r>
      <w:r>
        <w:rPr>
          <w:noProof/>
        </w:rPr>
        <w:t>) deklaruje, że z wyjątkiem gdzie jest to wyraźnie określone, produkty te mają preferencyjne pochodzenie z …</w:t>
      </w:r>
      <w:r>
        <w:rPr>
          <w:b/>
          <w:noProof/>
          <w:vertAlign w:val="superscript"/>
        </w:rPr>
        <w:t>(2)</w:t>
      </w:r>
      <w:r>
        <w:rPr>
          <w:noProof/>
        </w:rPr>
        <w:t>.</w:t>
      </w:r>
    </w:p>
    <w:p>
      <w:pPr>
        <w:jc w:val="center"/>
        <w:rPr>
          <w:noProof/>
        </w:rPr>
      </w:pPr>
      <w:r>
        <w:rPr>
          <w:noProof/>
        </w:rPr>
        <w:t>Tekstas portugalų kalba</w:t>
      </w:r>
    </w:p>
    <w:p>
      <w:pPr>
        <w:spacing w:after="240"/>
        <w:rPr>
          <w:noProof/>
        </w:rPr>
      </w:pPr>
      <w:r>
        <w:rPr>
          <w:noProof/>
        </w:rPr>
        <w:t>O abaixo</w:t>
      </w:r>
      <w:r>
        <w:rPr>
          <w:noProof/>
        </w:rPr>
        <w:softHyphen/>
        <w:t>-assinado, exportador dos produtos abrangidos pelo presente documento (autorização aduaneira n°. ...</w:t>
      </w:r>
      <w:r>
        <w:rPr>
          <w:b/>
          <w:noProof/>
          <w:vertAlign w:val="superscript"/>
        </w:rPr>
        <w:t>(1)</w:t>
      </w:r>
      <w:r>
        <w:rPr>
          <w:noProof/>
        </w:rPr>
        <w:t>), declara que, salvo indicação expressa em contrário, estes produtos são de origem preferencial ...</w:t>
      </w:r>
      <w:r>
        <w:rPr>
          <w:b/>
          <w:noProof/>
          <w:vertAlign w:val="superscript"/>
        </w:rPr>
        <w:t>(2)</w:t>
      </w:r>
      <w:r>
        <w:rPr>
          <w:noProof/>
        </w:rPr>
        <w:t>.</w:t>
      </w:r>
    </w:p>
    <w:p>
      <w:pPr>
        <w:jc w:val="center"/>
        <w:rPr>
          <w:bCs/>
          <w:noProof/>
        </w:rPr>
      </w:pPr>
      <w:r>
        <w:rPr>
          <w:noProof/>
        </w:rPr>
        <w:t>Tekstas rumunų kalba</w:t>
      </w:r>
    </w:p>
    <w:p>
      <w:pPr>
        <w:spacing w:after="240"/>
        <w:rPr>
          <w:noProof/>
        </w:rPr>
      </w:pPr>
      <w:r>
        <w:rPr>
          <w:noProof/>
        </w:rPr>
        <w:t>Exportatorul produselor ce fac obiectul acestui document (autorizaţia vamală nr. …(1)) declară că, exceptând cazul în care în mod expres este indicat altfel, aceste produse sunt de origine preferenţială…</w:t>
      </w:r>
      <w:r>
        <w:rPr>
          <w:b/>
          <w:noProof/>
          <w:vertAlign w:val="superscript"/>
        </w:rPr>
        <w:t>(2)</w:t>
      </w:r>
      <w:r>
        <w:rPr>
          <w:noProof/>
        </w:rPr>
        <w:t>.</w:t>
      </w:r>
    </w:p>
    <w:p>
      <w:pPr>
        <w:jc w:val="center"/>
        <w:rPr>
          <w:noProof/>
        </w:rPr>
      </w:pPr>
      <w:r>
        <w:rPr>
          <w:noProof/>
        </w:rPr>
        <w:t>Tekstas slovėnų kalba</w:t>
      </w:r>
    </w:p>
    <w:p>
      <w:pPr>
        <w:spacing w:after="240"/>
        <w:rPr>
          <w:noProof/>
        </w:rPr>
      </w:pPr>
      <w:r>
        <w:rPr>
          <w:noProof/>
        </w:rPr>
        <w:t>Izvoznik blaga, zajetega v tem dokumentu (pooblastilo carinskih organov št …</w:t>
      </w:r>
      <w:r>
        <w:rPr>
          <w:b/>
          <w:noProof/>
          <w:vertAlign w:val="superscript"/>
        </w:rPr>
        <w:t>(1)</w:t>
      </w:r>
      <w:r>
        <w:rPr>
          <w:noProof/>
        </w:rPr>
        <w:t>), izjavlja, da, razen če ni drugače jasno navedeno, ima to blago preferencialno …</w:t>
      </w:r>
      <w:r>
        <w:rPr>
          <w:b/>
          <w:noProof/>
          <w:vertAlign w:val="superscript"/>
        </w:rPr>
        <w:t>(2)</w:t>
      </w:r>
      <w:r>
        <w:rPr>
          <w:noProof/>
        </w:rPr>
        <w:t xml:space="preserve"> poreklo.</w:t>
      </w:r>
    </w:p>
    <w:p>
      <w:pPr>
        <w:jc w:val="center"/>
        <w:rPr>
          <w:noProof/>
        </w:rPr>
      </w:pPr>
      <w:r>
        <w:rPr>
          <w:noProof/>
        </w:rPr>
        <w:t>Tekstas slovakų kalba</w:t>
      </w:r>
    </w:p>
    <w:p>
      <w:pPr>
        <w:spacing w:after="240"/>
        <w:rPr>
          <w:noProof/>
        </w:rPr>
      </w:pPr>
      <w:r>
        <w:rPr>
          <w:noProof/>
        </w:rPr>
        <w:t>Vývozca výrobkov uvedených v tomto dokumente (číslo povolenia …</w:t>
      </w:r>
      <w:r>
        <w:rPr>
          <w:b/>
          <w:noProof/>
          <w:vertAlign w:val="superscript"/>
        </w:rPr>
        <w:t>(1)</w:t>
      </w:r>
      <w:r>
        <w:rPr>
          <w:noProof/>
        </w:rPr>
        <w:t>) vyhlasuje, že okrem zreteľne označených, majú tieto výrobky preferenčný pôvod v …</w:t>
      </w:r>
      <w:r>
        <w:rPr>
          <w:b/>
          <w:noProof/>
          <w:vertAlign w:val="superscript"/>
        </w:rPr>
        <w:t>(2)</w:t>
      </w:r>
      <w:r>
        <w:rPr>
          <w:noProof/>
        </w:rPr>
        <w:t>.</w:t>
      </w:r>
    </w:p>
    <w:p>
      <w:pPr>
        <w:jc w:val="center"/>
        <w:rPr>
          <w:noProof/>
        </w:rPr>
      </w:pPr>
      <w:r>
        <w:rPr>
          <w:noProof/>
        </w:rPr>
        <w:t>Tekstas suomių kalba</w:t>
      </w:r>
    </w:p>
    <w:p>
      <w:pPr>
        <w:spacing w:after="240"/>
        <w:rPr>
          <w:noProof/>
        </w:rPr>
      </w:pPr>
      <w:r>
        <w:rPr>
          <w:noProof/>
        </w:rPr>
        <w:t>Tässä asiakirjassa mainittujen tuotteiden viejä (tullin lupa n:o ...</w:t>
      </w:r>
      <w:r>
        <w:rPr>
          <w:b/>
          <w:noProof/>
          <w:vertAlign w:val="superscript"/>
        </w:rPr>
        <w:t>(1)</w:t>
      </w:r>
      <w:r>
        <w:rPr>
          <w:noProof/>
        </w:rPr>
        <w:t xml:space="preserve">) ilmoittaa, että nämä tuotteet ovat, ellei toisin ole selvästi merkitty, etuuskohteluun oikeutettuja ... alkuperätuotteita </w:t>
      </w:r>
      <w:r>
        <w:rPr>
          <w:b/>
          <w:noProof/>
          <w:vertAlign w:val="superscript"/>
        </w:rPr>
        <w:t>(2)</w:t>
      </w:r>
      <w:r>
        <w:rPr>
          <w:noProof/>
        </w:rPr>
        <w:t>.</w:t>
      </w:r>
    </w:p>
    <w:p>
      <w:pPr>
        <w:jc w:val="center"/>
        <w:rPr>
          <w:noProof/>
        </w:rPr>
      </w:pPr>
      <w:r>
        <w:rPr>
          <w:noProof/>
        </w:rPr>
        <w:t>Tekstas švedų kalba</w:t>
      </w:r>
    </w:p>
    <w:p>
      <w:pPr>
        <w:spacing w:after="240"/>
        <w:rPr>
          <w:noProof/>
        </w:rPr>
      </w:pPr>
      <w:r>
        <w:rPr>
          <w:noProof/>
        </w:rPr>
        <w:t>Exportören av de varor som omfattas av detta dokument (tullmyndighetens tillstånd nr ...</w:t>
      </w:r>
      <w:r>
        <w:rPr>
          <w:b/>
          <w:noProof/>
          <w:vertAlign w:val="superscript"/>
        </w:rPr>
        <w:t>(1)</w:t>
      </w:r>
      <w:r>
        <w:rPr>
          <w:noProof/>
        </w:rPr>
        <w:t xml:space="preserve">) försäkrar att dessa varor, om inte annat tydligt markerats, har förmånsberättigande ... ursprung </w:t>
      </w:r>
      <w:r>
        <w:rPr>
          <w:b/>
          <w:noProof/>
          <w:vertAlign w:val="superscript"/>
        </w:rPr>
        <w:t>(2)</w:t>
      </w:r>
      <w:r>
        <w:rPr>
          <w:noProof/>
        </w:rPr>
        <w:t>.</w:t>
      </w:r>
    </w:p>
    <w:tbl>
      <w:tblPr>
        <w:tblW w:w="0" w:type="auto"/>
        <w:tblLook w:val="01E0" w:firstRow="1" w:lastRow="1" w:firstColumn="1" w:lastColumn="1" w:noHBand="0" w:noVBand="0"/>
      </w:tblPr>
      <w:tblGrid>
        <w:gridCol w:w="4325"/>
        <w:gridCol w:w="5530"/>
      </w:tblGrid>
      <w:tr>
        <w:tc>
          <w:tcPr>
            <w:tcW w:w="4325" w:type="dxa"/>
            <w:shd w:val="clear" w:color="auto" w:fill="auto"/>
          </w:tcPr>
          <w:p>
            <w:pPr>
              <w:tabs>
                <w:tab w:val="left" w:pos="-284"/>
                <w:tab w:val="left" w:pos="8880"/>
              </w:tabs>
              <w:ind w:left="567"/>
              <w:rPr>
                <w:noProof/>
              </w:rPr>
            </w:pPr>
          </w:p>
        </w:tc>
        <w:tc>
          <w:tcPr>
            <w:tcW w:w="5530" w:type="dxa"/>
            <w:shd w:val="clear" w:color="auto" w:fill="auto"/>
          </w:tcPr>
          <w:p>
            <w:pPr>
              <w:tabs>
                <w:tab w:val="left" w:pos="-284"/>
                <w:tab w:val="left" w:pos="8880"/>
              </w:tabs>
              <w:ind w:left="567"/>
              <w:rPr>
                <w:noProof/>
              </w:rPr>
            </w:pPr>
            <w:r>
              <w:rPr>
                <w:noProof/>
              </w:rPr>
              <w:t>…………………………………………………</w:t>
            </w:r>
            <w:r>
              <w:rPr>
                <w:b/>
                <w:noProof/>
                <w:vertAlign w:val="superscript"/>
              </w:rPr>
              <w:t>(3)</w:t>
            </w:r>
          </w:p>
        </w:tc>
      </w:tr>
      <w:tr>
        <w:tc>
          <w:tcPr>
            <w:tcW w:w="4325" w:type="dxa"/>
            <w:shd w:val="clear" w:color="auto" w:fill="auto"/>
          </w:tcPr>
          <w:p>
            <w:pPr>
              <w:tabs>
                <w:tab w:val="left" w:pos="-284"/>
                <w:tab w:val="left" w:pos="8880"/>
              </w:tabs>
              <w:ind w:left="567"/>
              <w:rPr>
                <w:noProof/>
              </w:rPr>
            </w:pPr>
          </w:p>
        </w:tc>
        <w:tc>
          <w:tcPr>
            <w:tcW w:w="5530" w:type="dxa"/>
            <w:shd w:val="clear" w:color="auto" w:fill="auto"/>
          </w:tcPr>
          <w:p>
            <w:pPr>
              <w:tabs>
                <w:tab w:val="left" w:pos="-284"/>
                <w:tab w:val="left" w:pos="8880"/>
              </w:tabs>
              <w:ind w:left="567"/>
              <w:jc w:val="center"/>
              <w:rPr>
                <w:noProof/>
              </w:rPr>
            </w:pPr>
            <w:r>
              <w:rPr>
                <w:noProof/>
              </w:rPr>
              <w:t xml:space="preserve">(vieta ir data) </w:t>
            </w:r>
          </w:p>
        </w:tc>
      </w:tr>
      <w:tr>
        <w:tc>
          <w:tcPr>
            <w:tcW w:w="4325" w:type="dxa"/>
            <w:shd w:val="clear" w:color="auto" w:fill="auto"/>
          </w:tcPr>
          <w:p>
            <w:pPr>
              <w:tabs>
                <w:tab w:val="left" w:pos="-284"/>
                <w:tab w:val="left" w:pos="8880"/>
              </w:tabs>
              <w:ind w:left="567"/>
              <w:rPr>
                <w:noProof/>
              </w:rPr>
            </w:pPr>
          </w:p>
        </w:tc>
        <w:tc>
          <w:tcPr>
            <w:tcW w:w="5530" w:type="dxa"/>
            <w:shd w:val="clear" w:color="auto" w:fill="auto"/>
          </w:tcPr>
          <w:p>
            <w:pPr>
              <w:tabs>
                <w:tab w:val="left" w:pos="-284"/>
                <w:tab w:val="left" w:pos="8880"/>
              </w:tabs>
              <w:ind w:left="567"/>
              <w:jc w:val="center"/>
              <w:rPr>
                <w:noProof/>
              </w:rPr>
            </w:pPr>
            <w:r>
              <w:rPr>
                <w:noProof/>
              </w:rPr>
              <w:t>…………………………………………………</w:t>
            </w:r>
            <w:r>
              <w:rPr>
                <w:b/>
                <w:noProof/>
                <w:vertAlign w:val="superscript"/>
              </w:rPr>
              <w:t>(4)</w:t>
            </w:r>
          </w:p>
        </w:tc>
      </w:tr>
      <w:tr>
        <w:tc>
          <w:tcPr>
            <w:tcW w:w="4325" w:type="dxa"/>
            <w:shd w:val="clear" w:color="auto" w:fill="auto"/>
          </w:tcPr>
          <w:p>
            <w:pPr>
              <w:tabs>
                <w:tab w:val="left" w:pos="-284"/>
                <w:tab w:val="left" w:pos="8880"/>
              </w:tabs>
              <w:ind w:left="567"/>
              <w:rPr>
                <w:noProof/>
              </w:rPr>
            </w:pPr>
          </w:p>
        </w:tc>
        <w:tc>
          <w:tcPr>
            <w:tcW w:w="5530" w:type="dxa"/>
            <w:shd w:val="clear" w:color="auto" w:fill="auto"/>
          </w:tcPr>
          <w:p>
            <w:pPr>
              <w:tabs>
                <w:tab w:val="left" w:pos="-284"/>
                <w:tab w:val="left" w:pos="8880"/>
              </w:tabs>
              <w:ind w:left="567"/>
              <w:jc w:val="center"/>
              <w:rPr>
                <w:noProof/>
              </w:rPr>
            </w:pPr>
            <w:r>
              <w:rPr>
                <w:noProof/>
              </w:rPr>
              <w:t>(eksportuotojo parašas; be to, šalia turi būti įskaitomai įrašyta deklaraciją pasirašiusio asmens vardas ir pavardė)</w:t>
            </w:r>
          </w:p>
        </w:tc>
      </w:tr>
    </w:tbl>
    <w:p>
      <w:pPr>
        <w:tabs>
          <w:tab w:val="right" w:leader="dot" w:pos="9639"/>
        </w:tabs>
        <w:rPr>
          <w:noProof/>
        </w:rPr>
      </w:pPr>
      <w:r>
        <w:rPr>
          <w:noProof/>
        </w:rPr>
        <w:t>PASTABOS</w:t>
      </w:r>
    </w:p>
    <w:p>
      <w:pPr>
        <w:pStyle w:val="Point0"/>
        <w:spacing w:before="0" w:after="0"/>
        <w:rPr>
          <w:noProof/>
          <w:sz w:val="20"/>
          <w:szCs w:val="20"/>
        </w:rPr>
      </w:pPr>
      <w:r>
        <w:rPr>
          <w:rStyle w:val="FootnoteReference"/>
          <w:noProof/>
          <w:sz w:val="20"/>
        </w:rPr>
        <w:t>(1)</w:t>
      </w:r>
      <w:r>
        <w:rPr>
          <w:noProof/>
        </w:rPr>
        <w:tab/>
      </w:r>
      <w:r>
        <w:rPr>
          <w:noProof/>
          <w:sz w:val="20"/>
        </w:rPr>
        <w:t>Jei pagal šio protokolo 23 straipsnio nuostatas sąskaitos faktūros deklaraciją surašo patvirtintas eksportuotojas, šioje vietoje turi būti įrašytas patvirtinto eksportuotojo leidimo numeris. Kai kilmės deklaraciją surašo ne patvirtintas eksportuotojas, žodžiai skliausteliuose praleidžiami arba vieta paliekama tuščia.</w:t>
      </w:r>
    </w:p>
    <w:p>
      <w:pPr>
        <w:pStyle w:val="Point0"/>
        <w:spacing w:before="0" w:after="0"/>
        <w:rPr>
          <w:noProof/>
          <w:sz w:val="20"/>
          <w:szCs w:val="20"/>
        </w:rPr>
      </w:pPr>
      <w:r>
        <w:rPr>
          <w:rStyle w:val="FootnoteReference"/>
          <w:noProof/>
          <w:sz w:val="20"/>
        </w:rPr>
        <w:t>(2)</w:t>
      </w:r>
      <w:r>
        <w:rPr>
          <w:noProof/>
        </w:rPr>
        <w:tab/>
      </w:r>
      <w:r>
        <w:rPr>
          <w:noProof/>
          <w:sz w:val="20"/>
        </w:rPr>
        <w:t>Nurodoma produktų kilmė. Kai visa kilmės deklaracija arba jos dalis pateikiama dėl Seutos ir Meliljos kilmės produktų, kaip apibrėžta šio protokolo 41 straipsnyje, eksportuotojas turi jas aiškiai nurodyti dokumente, kuriame surašoma deklaracija, naudodamas simbolį „CM“.</w:t>
      </w:r>
    </w:p>
    <w:p>
      <w:pPr>
        <w:pStyle w:val="Point0"/>
        <w:spacing w:before="0" w:after="0"/>
        <w:rPr>
          <w:noProof/>
          <w:sz w:val="20"/>
          <w:szCs w:val="20"/>
        </w:rPr>
      </w:pPr>
      <w:r>
        <w:rPr>
          <w:rStyle w:val="FootnoteReference"/>
          <w:noProof/>
          <w:sz w:val="20"/>
        </w:rPr>
        <w:t>(3)</w:t>
      </w:r>
      <w:r>
        <w:rPr>
          <w:noProof/>
        </w:rPr>
        <w:tab/>
      </w:r>
      <w:r>
        <w:rPr>
          <w:noProof/>
          <w:sz w:val="20"/>
        </w:rPr>
        <w:t>Šios informacijos pateikti nereikia, jeigu ji pateikiama pačiame dokumente.</w:t>
      </w:r>
    </w:p>
    <w:p>
      <w:pPr>
        <w:pStyle w:val="Point0"/>
        <w:spacing w:before="0" w:after="0"/>
        <w:rPr>
          <w:noProof/>
          <w:sz w:val="20"/>
          <w:szCs w:val="20"/>
        </w:rPr>
      </w:pPr>
      <w:r>
        <w:rPr>
          <w:rStyle w:val="FootnoteReference"/>
          <w:noProof/>
          <w:sz w:val="20"/>
        </w:rPr>
        <w:t>(4)</w:t>
      </w:r>
      <w:r>
        <w:rPr>
          <w:noProof/>
        </w:rPr>
        <w:tab/>
      </w:r>
      <w:r>
        <w:rPr>
          <w:noProof/>
          <w:sz w:val="20"/>
        </w:rPr>
        <w:t>Žr. šio protokolo 22 straipsnio 5 dalį. Kai eksportuotojas pasirašyti neprivalo, pasirašančiojo vardo ir pavardės taip pat nereikia nurodyti.</w:t>
      </w:r>
    </w:p>
    <w:p>
      <w:pPr>
        <w:jc w:val="center"/>
        <w:rPr>
          <w:noProof/>
          <w:sz w:val="20"/>
        </w:rPr>
      </w:pPr>
      <w:r>
        <w:rPr>
          <w:noProof/>
          <w:sz w:val="20"/>
        </w:rPr>
        <w:t>________________________________</w:t>
      </w:r>
    </w:p>
    <w:p>
      <w:pPr>
        <w:rPr>
          <w:noProof/>
        </w:rPr>
        <w:sectPr>
          <w:endnotePr>
            <w:numFmt w:val="decimal"/>
          </w:endnotePr>
          <w:pgSz w:w="11907" w:h="16840" w:code="9"/>
          <w:pgMar w:top="1134" w:right="1134" w:bottom="1134" w:left="1134" w:header="1134" w:footer="1134" w:gutter="0"/>
          <w:cols w:space="720"/>
          <w:docGrid w:linePitch="326"/>
        </w:sectPr>
      </w:pPr>
    </w:p>
    <w:p>
      <w:pPr>
        <w:spacing w:after="240"/>
        <w:jc w:val="center"/>
        <w:rPr>
          <w:b/>
          <w:noProof/>
          <w:u w:val="single"/>
        </w:rPr>
      </w:pPr>
      <w:bookmarkStart w:id="12" w:name="_Toc204060736"/>
      <w:r>
        <w:rPr>
          <w:b/>
          <w:noProof/>
          <w:u w:val="single"/>
        </w:rPr>
        <w:t>V (A) PRIEDAS</w:t>
      </w:r>
    </w:p>
    <w:p>
      <w:pPr>
        <w:spacing w:after="600"/>
        <w:jc w:val="center"/>
        <w:rPr>
          <w:noProof/>
        </w:rPr>
      </w:pPr>
      <w:r>
        <w:rPr>
          <w:noProof/>
        </w:rPr>
        <w:t>LENGVATINĖS KILMĖS STATUSĄ TURINČIŲ PRODUKTŲ TIEKĖJO DEKLARACIJA</w:t>
      </w:r>
      <w:bookmarkEnd w:id="12"/>
    </w:p>
    <w:p>
      <w:pPr>
        <w:tabs>
          <w:tab w:val="left" w:pos="-1170"/>
          <w:tab w:val="left" w:pos="0"/>
        </w:tabs>
        <w:rPr>
          <w:noProof/>
        </w:rPr>
      </w:pPr>
      <w:r>
        <w:rPr>
          <w:noProof/>
        </w:rPr>
        <w:t>Aš, toliau pasirašęs asmuo, patvirtinu, kad šioje sąskaitoje faktūroje išvardytos prekės ..................................................(</w:t>
      </w:r>
      <w:r>
        <w:rPr>
          <w:noProof/>
          <w:vertAlign w:val="superscript"/>
        </w:rPr>
        <w:t>1</w:t>
      </w:r>
      <w:r>
        <w:rPr>
          <w:noProof/>
        </w:rPr>
        <w:t>)..</w:t>
      </w:r>
    </w:p>
    <w:p>
      <w:pPr>
        <w:tabs>
          <w:tab w:val="left" w:pos="-1170"/>
          <w:tab w:val="left" w:pos="0"/>
        </w:tabs>
        <w:spacing w:after="360"/>
        <w:rPr>
          <w:noProof/>
        </w:rPr>
      </w:pPr>
      <w:r>
        <w:rPr>
          <w:noProof/>
        </w:rPr>
        <w:t>buvo pagamintos ..............................(</w:t>
      </w:r>
      <w:r>
        <w:rPr>
          <w:noProof/>
          <w:vertAlign w:val="superscript"/>
        </w:rPr>
        <w:t>2</w:t>
      </w:r>
      <w:r>
        <w:rPr>
          <w:noProof/>
        </w:rPr>
        <w:t>).. ir atitinka lengvatinę prekybą tarp RAB valstybių partnerių ir Europos Sąjungos reglamentuojančias kilmės taisykles.</w:t>
      </w:r>
    </w:p>
    <w:p>
      <w:pPr>
        <w:tabs>
          <w:tab w:val="left" w:pos="-1170"/>
          <w:tab w:val="left" w:pos="0"/>
        </w:tabs>
        <w:rPr>
          <w:noProof/>
        </w:rPr>
      </w:pPr>
      <w:r>
        <w:rPr>
          <w:noProof/>
        </w:rPr>
        <w:t>Įsipareigoju prireikus muitinei pateikti šią deklaraciją pagrindžiančius patvirtinamuosius dokumentus.</w:t>
      </w:r>
    </w:p>
    <w:p>
      <w:pPr>
        <w:tabs>
          <w:tab w:val="left" w:pos="-1170"/>
          <w:tab w:val="left" w:pos="0"/>
        </w:tabs>
        <w:rPr>
          <w:noProof/>
        </w:rPr>
      </w:pPr>
      <w:r>
        <w:rPr>
          <w:noProof/>
        </w:rPr>
        <w:t>.............................….............................(</w:t>
      </w:r>
      <w:r>
        <w:rPr>
          <w:noProof/>
          <w:vertAlign w:val="superscript"/>
        </w:rPr>
        <w:t>3</w:t>
      </w:r>
      <w:r>
        <w:rPr>
          <w:noProof/>
        </w:rPr>
        <w:t>)...................................................................................(</w:t>
      </w:r>
      <w:r>
        <w:rPr>
          <w:noProof/>
          <w:vertAlign w:val="superscript"/>
        </w:rPr>
        <w:t>4</w:t>
      </w:r>
      <w:r>
        <w:rPr>
          <w:noProof/>
        </w:rPr>
        <w:t>)..</w:t>
      </w:r>
    </w:p>
    <w:p>
      <w:pPr>
        <w:tabs>
          <w:tab w:val="left" w:pos="-1170"/>
          <w:tab w:val="left" w:pos="0"/>
        </w:tabs>
        <w:rPr>
          <w:noProof/>
        </w:rPr>
      </w:pPr>
      <w:r>
        <w:rPr>
          <w:noProof/>
        </w:rPr>
        <w:t>...........................................(</w:t>
      </w:r>
      <w:r>
        <w:rPr>
          <w:noProof/>
          <w:vertAlign w:val="superscript"/>
        </w:rPr>
        <w:t>5</w:t>
      </w:r>
      <w:r>
        <w:rPr>
          <w:noProof/>
        </w:rPr>
        <w:t>)..</w:t>
      </w:r>
    </w:p>
    <w:p>
      <w:pPr>
        <w:tabs>
          <w:tab w:val="left" w:pos="-1170"/>
          <w:tab w:val="left" w:pos="0"/>
        </w:tabs>
        <w:spacing w:before="600"/>
        <w:jc w:val="center"/>
        <w:rPr>
          <w:noProof/>
        </w:rPr>
      </w:pPr>
      <w:r>
        <w:rPr>
          <w:noProof/>
        </w:rPr>
        <w:t>Pastaba</w:t>
      </w:r>
    </w:p>
    <w:p>
      <w:pPr>
        <w:tabs>
          <w:tab w:val="left" w:pos="-1170"/>
          <w:tab w:val="left" w:pos="0"/>
        </w:tabs>
        <w:spacing w:after="240"/>
        <w:rPr>
          <w:noProof/>
        </w:rPr>
      </w:pPr>
      <w:r>
        <w:rPr>
          <w:noProof/>
        </w:rPr>
        <w:t>Šis tekstas, tinkamai įrašytas atsižvelgiant į toliau pateiktas išnašas, yra tiekėjo deklaracija. Išnašų teksto perrašyti nereikia.</w:t>
      </w:r>
    </w:p>
    <w:p>
      <w:pPr>
        <w:pStyle w:val="Point0"/>
        <w:spacing w:before="0" w:after="0"/>
        <w:rPr>
          <w:noProof/>
          <w:sz w:val="20"/>
          <w:szCs w:val="20"/>
        </w:rPr>
      </w:pPr>
      <w:r>
        <w:rPr>
          <w:noProof/>
        </w:rPr>
        <w:t>(</w:t>
      </w:r>
      <w:r>
        <w:rPr>
          <w:noProof/>
          <w:vertAlign w:val="superscript"/>
        </w:rPr>
        <w:t>1</w:t>
      </w:r>
      <w:r>
        <w:rPr>
          <w:noProof/>
        </w:rPr>
        <w:t>)</w:t>
      </w:r>
      <w:r>
        <w:rPr>
          <w:noProof/>
        </w:rPr>
        <w:tab/>
        <w:t>– Jei tik kai kurios sąskaitoje faktūroje išvardytos prekės yra susijusios su šia deklaracija, jos turėtų būti aiškiai nurodytos arba pažymėtos, o tokia žyma deklaracijoje turėtų būti išdėstyta taip:</w:t>
      </w:r>
      <w:r>
        <w:rPr>
          <w:noProof/>
          <w:sz w:val="20"/>
        </w:rPr>
        <w:t xml:space="preserve"> „Šioje sąskaitoje faktūroje išvardytos ...........… ir paženklintos .........… buvo pagamintos ...........…“.</w:t>
      </w:r>
      <w:r>
        <w:rPr>
          <w:noProof/>
        </w:rPr>
        <w:tab/>
      </w:r>
      <w:r>
        <w:rPr>
          <w:noProof/>
          <w:sz w:val="20"/>
          <w:szCs w:val="20"/>
        </w:rPr>
        <w:br/>
      </w:r>
      <w:r>
        <w:rPr>
          <w:noProof/>
          <w:sz w:val="20"/>
        </w:rPr>
        <w:t>– Jei naudojama ne sąskaita faktūra arba sąskaitos faktūros priedas (žr. 30 straipsnio 3 dalį), vietoje žodžių „sąskaita faktūra“ nurodomas susijusio dokumento pavadinimas.</w:t>
      </w:r>
    </w:p>
    <w:p>
      <w:pPr>
        <w:pStyle w:val="Point0"/>
        <w:spacing w:before="0" w:after="0"/>
        <w:rPr>
          <w:noProof/>
          <w:sz w:val="20"/>
          <w:szCs w:val="20"/>
        </w:rPr>
      </w:pPr>
      <w:r>
        <w:rPr>
          <w:noProof/>
          <w:sz w:val="20"/>
        </w:rPr>
        <w:t>(</w:t>
      </w:r>
      <w:r>
        <w:rPr>
          <w:noProof/>
          <w:sz w:val="20"/>
          <w:vertAlign w:val="superscript"/>
        </w:rPr>
        <w:t>2</w:t>
      </w:r>
      <w:r>
        <w:rPr>
          <w:noProof/>
          <w:sz w:val="20"/>
        </w:rPr>
        <w:t>)</w:t>
      </w:r>
      <w:r>
        <w:rPr>
          <w:noProof/>
        </w:rPr>
        <w:tab/>
      </w:r>
      <w:r>
        <w:rPr>
          <w:noProof/>
          <w:sz w:val="20"/>
        </w:rPr>
        <w:t>Europos Sąjunga, valstybė narė, RAB valstybė partnerė, UŠT arba kita AKR valstybė. Jei nurodoma RAB valstybė partnerė, UŠT ar kita AKR valstybė, turi būti pateikta nuoroda ir į Europos Sąjungos muitinę, kurioje yra susijęs (-ę) EUR 1, nurodant susijusio (-ių) sertifikato (-ų) numerį ir, jei įmanoma, atitinkamą susijusį muitinės įrašo numerį.</w:t>
      </w:r>
    </w:p>
    <w:p>
      <w:pPr>
        <w:pStyle w:val="Point0"/>
        <w:spacing w:before="0" w:after="0"/>
        <w:rPr>
          <w:noProof/>
          <w:sz w:val="20"/>
          <w:szCs w:val="20"/>
        </w:rPr>
      </w:pPr>
      <w:r>
        <w:rPr>
          <w:noProof/>
          <w:sz w:val="20"/>
        </w:rPr>
        <w:t>(</w:t>
      </w:r>
      <w:r>
        <w:rPr>
          <w:noProof/>
          <w:sz w:val="20"/>
          <w:vertAlign w:val="superscript"/>
        </w:rPr>
        <w:t>3</w:t>
      </w:r>
      <w:r>
        <w:rPr>
          <w:noProof/>
          <w:sz w:val="20"/>
        </w:rPr>
        <w:t>)</w:t>
      </w:r>
      <w:r>
        <w:rPr>
          <w:noProof/>
        </w:rPr>
        <w:tab/>
      </w:r>
      <w:r>
        <w:rPr>
          <w:noProof/>
          <w:sz w:val="20"/>
        </w:rPr>
        <w:t>Vieta ir data.</w:t>
      </w:r>
    </w:p>
    <w:p>
      <w:pPr>
        <w:pStyle w:val="Point0"/>
        <w:spacing w:before="0" w:after="0"/>
        <w:rPr>
          <w:noProof/>
          <w:sz w:val="20"/>
          <w:szCs w:val="20"/>
        </w:rPr>
      </w:pPr>
      <w:r>
        <w:rPr>
          <w:noProof/>
          <w:sz w:val="20"/>
        </w:rPr>
        <w:t>(</w:t>
      </w:r>
      <w:r>
        <w:rPr>
          <w:noProof/>
          <w:sz w:val="20"/>
          <w:vertAlign w:val="superscript"/>
        </w:rPr>
        <w:t>4</w:t>
      </w:r>
      <w:r>
        <w:rPr>
          <w:noProof/>
          <w:sz w:val="20"/>
        </w:rPr>
        <w:t>)</w:t>
      </w:r>
      <w:r>
        <w:rPr>
          <w:noProof/>
        </w:rPr>
        <w:tab/>
      </w:r>
      <w:r>
        <w:rPr>
          <w:noProof/>
          <w:sz w:val="20"/>
        </w:rPr>
        <w:t>Vardas, pavardė ir pareigos bendrovėje.</w:t>
      </w:r>
    </w:p>
    <w:p>
      <w:pPr>
        <w:pStyle w:val="Point0"/>
        <w:spacing w:before="0" w:after="0"/>
        <w:rPr>
          <w:noProof/>
        </w:rPr>
      </w:pPr>
      <w:r>
        <w:rPr>
          <w:noProof/>
          <w:sz w:val="20"/>
        </w:rPr>
        <w:t>(</w:t>
      </w:r>
      <w:r>
        <w:rPr>
          <w:noProof/>
          <w:sz w:val="20"/>
          <w:vertAlign w:val="superscript"/>
        </w:rPr>
        <w:t>5</w:t>
      </w:r>
      <w:r>
        <w:rPr>
          <w:noProof/>
          <w:sz w:val="20"/>
        </w:rPr>
        <w:t>)</w:t>
      </w:r>
      <w:r>
        <w:rPr>
          <w:noProof/>
        </w:rPr>
        <w:tab/>
      </w:r>
      <w:r>
        <w:rPr>
          <w:noProof/>
          <w:sz w:val="20"/>
        </w:rPr>
        <w:t>Parašas</w:t>
      </w:r>
      <w:r>
        <w:rPr>
          <w:noProof/>
        </w:rPr>
        <w:t>.</w:t>
      </w:r>
    </w:p>
    <w:p>
      <w:pPr>
        <w:jc w:val="center"/>
        <w:rPr>
          <w:noProof/>
          <w:sz w:val="20"/>
        </w:rPr>
      </w:pPr>
      <w:r>
        <w:rPr>
          <w:noProof/>
          <w:sz w:val="20"/>
        </w:rPr>
        <w:t>________________________________</w:t>
      </w:r>
    </w:p>
    <w:p>
      <w:pPr>
        <w:rPr>
          <w:noProof/>
        </w:rPr>
        <w:sectPr>
          <w:endnotePr>
            <w:numFmt w:val="decimal"/>
          </w:endnotePr>
          <w:pgSz w:w="11907" w:h="16840" w:code="9"/>
          <w:pgMar w:top="1134" w:right="1134" w:bottom="1134" w:left="1134" w:header="1134" w:footer="1134" w:gutter="0"/>
          <w:cols w:space="720"/>
          <w:docGrid w:linePitch="326"/>
        </w:sectPr>
      </w:pPr>
    </w:p>
    <w:p>
      <w:pPr>
        <w:spacing w:after="360"/>
        <w:jc w:val="center"/>
        <w:rPr>
          <w:b/>
          <w:noProof/>
          <w:u w:val="single"/>
        </w:rPr>
      </w:pPr>
      <w:bookmarkStart w:id="13" w:name="_Toc204060737"/>
      <w:r>
        <w:rPr>
          <w:b/>
          <w:noProof/>
          <w:u w:val="single"/>
        </w:rPr>
        <w:t>V (B) PRIEDAS</w:t>
      </w:r>
    </w:p>
    <w:p>
      <w:pPr>
        <w:spacing w:after="360"/>
        <w:jc w:val="center"/>
        <w:rPr>
          <w:noProof/>
        </w:rPr>
      </w:pPr>
      <w:r>
        <w:rPr>
          <w:noProof/>
        </w:rPr>
        <w:t>LENGVATINĖS KILMĖS STATUSO NETURINČIŲ PRODUKTŲ TIEKĖJO DEKLARACIJA</w:t>
      </w:r>
      <w:bookmarkEnd w:id="13"/>
    </w:p>
    <w:p>
      <w:pPr>
        <w:tabs>
          <w:tab w:val="left" w:pos="-1170"/>
          <w:tab w:val="left" w:pos="0"/>
        </w:tabs>
        <w:rPr>
          <w:noProof/>
        </w:rPr>
      </w:pPr>
      <w:r>
        <w:rPr>
          <w:noProof/>
        </w:rPr>
        <w:t>Aš, toliau pasirašęs asmuo, patvirtinu, kad šioje sąskaitoje faktūroje išvardytos prekės …......... (</w:t>
      </w:r>
      <w:r>
        <w:rPr>
          <w:noProof/>
          <w:vertAlign w:val="superscript"/>
        </w:rPr>
        <w:t>1</w:t>
      </w:r>
      <w:r>
        <w:rPr>
          <w:noProof/>
        </w:rPr>
        <w:t>) buvo pagamintos ….............. (</w:t>
      </w:r>
      <w:r>
        <w:rPr>
          <w:noProof/>
          <w:vertAlign w:val="superscript"/>
        </w:rPr>
        <w:t>2</w:t>
      </w:r>
      <w:r>
        <w:rPr>
          <w:noProof/>
        </w:rPr>
        <w:t>) jose panaudojant toliau išvardytas sudėtines dalis arba medžiagas, kurios neturi RAB valstybės partnerės, kitos AKR valstybės, UŠT ar Europos Sąjungos kilmės statuso lengvatinei prekybai:</w:t>
      </w:r>
    </w:p>
    <w:p>
      <w:pPr>
        <w:tabs>
          <w:tab w:val="left" w:pos="-1170"/>
          <w:tab w:val="left" w:pos="0"/>
        </w:tabs>
        <w:rPr>
          <w:noProof/>
        </w:rPr>
      </w:pPr>
      <w:r>
        <w:rPr>
          <w:noProof/>
        </w:rPr>
        <w:t>...........................................(</w:t>
      </w:r>
      <w:r>
        <w:rPr>
          <w:noProof/>
          <w:vertAlign w:val="superscript"/>
        </w:rPr>
        <w:t>3</w:t>
      </w:r>
      <w:r>
        <w:rPr>
          <w:noProof/>
        </w:rPr>
        <w:t>)...............................................(</w:t>
      </w:r>
      <w:r>
        <w:rPr>
          <w:noProof/>
          <w:vertAlign w:val="superscript"/>
        </w:rPr>
        <w:t>4</w:t>
      </w:r>
      <w:r>
        <w:rPr>
          <w:noProof/>
        </w:rPr>
        <w:t>)........................................................(</w:t>
      </w:r>
      <w:r>
        <w:rPr>
          <w:noProof/>
          <w:vertAlign w:val="superscript"/>
        </w:rPr>
        <w:t>5</w:t>
      </w:r>
      <w:r>
        <w:rPr>
          <w:noProof/>
        </w:rPr>
        <w:t>)..</w:t>
      </w:r>
    </w:p>
    <w:p>
      <w:pPr>
        <w:tabs>
          <w:tab w:val="left" w:pos="-1170"/>
          <w:tab w:val="left" w:pos="0"/>
        </w:tabs>
        <w:rPr>
          <w:noProof/>
        </w:rPr>
      </w:pPr>
      <w:r>
        <w:rPr>
          <w:noProof/>
        </w:rPr>
        <w:t>................................................................................................................................................................</w:t>
      </w:r>
    </w:p>
    <w:p>
      <w:pPr>
        <w:tabs>
          <w:tab w:val="left" w:pos="-1170"/>
          <w:tab w:val="left" w:pos="0"/>
        </w:tabs>
        <w:rPr>
          <w:noProof/>
        </w:rPr>
      </w:pPr>
      <w:r>
        <w:rPr>
          <w:noProof/>
        </w:rPr>
        <w:t>.....................................................................….......................................................................................</w:t>
      </w:r>
    </w:p>
    <w:p>
      <w:pPr>
        <w:tabs>
          <w:tab w:val="left" w:pos="-1170"/>
          <w:tab w:val="left" w:pos="0"/>
        </w:tabs>
        <w:rPr>
          <w:noProof/>
        </w:rPr>
      </w:pPr>
      <w:r>
        <w:rPr>
          <w:noProof/>
        </w:rPr>
        <w:t>..........................................................................................................................................................(</w:t>
      </w:r>
      <w:r>
        <w:rPr>
          <w:noProof/>
          <w:vertAlign w:val="superscript"/>
        </w:rPr>
        <w:t>6</w:t>
      </w:r>
      <w:r>
        <w:rPr>
          <w:noProof/>
        </w:rPr>
        <w:t>)..</w:t>
      </w:r>
    </w:p>
    <w:p>
      <w:pPr>
        <w:tabs>
          <w:tab w:val="left" w:pos="-1170"/>
          <w:tab w:val="left" w:pos="0"/>
        </w:tabs>
        <w:spacing w:before="360"/>
        <w:rPr>
          <w:noProof/>
        </w:rPr>
      </w:pPr>
      <w:r>
        <w:rPr>
          <w:noProof/>
        </w:rPr>
        <w:t>Įsipareigoju prireikus muitinei pateikti šią deklaraciją pagrindžiančius patvirtinamuosius dokumentus.</w:t>
      </w:r>
    </w:p>
    <w:p>
      <w:pPr>
        <w:tabs>
          <w:tab w:val="left" w:pos="-1170"/>
          <w:tab w:val="left" w:pos="0"/>
        </w:tabs>
        <w:rPr>
          <w:noProof/>
        </w:rPr>
      </w:pPr>
      <w:r>
        <w:rPr>
          <w:noProof/>
        </w:rPr>
        <w:t>.............................….............................(</w:t>
      </w:r>
      <w:r>
        <w:rPr>
          <w:noProof/>
          <w:vertAlign w:val="superscript"/>
        </w:rPr>
        <w:t>7</w:t>
      </w:r>
      <w:r>
        <w:rPr>
          <w:noProof/>
        </w:rPr>
        <w:t>)...................................................................................(</w:t>
      </w:r>
      <w:r>
        <w:rPr>
          <w:noProof/>
          <w:vertAlign w:val="superscript"/>
        </w:rPr>
        <w:t>8</w:t>
      </w:r>
      <w:r>
        <w:rPr>
          <w:noProof/>
        </w:rPr>
        <w:t>)..</w:t>
      </w:r>
    </w:p>
    <w:p>
      <w:pPr>
        <w:tabs>
          <w:tab w:val="left" w:pos="-1170"/>
          <w:tab w:val="left" w:pos="0"/>
        </w:tabs>
        <w:rPr>
          <w:noProof/>
        </w:rPr>
      </w:pPr>
      <w:r>
        <w:rPr>
          <w:noProof/>
        </w:rPr>
        <w:t>..........................................................................................................................................................(</w:t>
      </w:r>
      <w:r>
        <w:rPr>
          <w:noProof/>
          <w:vertAlign w:val="superscript"/>
        </w:rPr>
        <w:t>9</w:t>
      </w:r>
      <w:r>
        <w:rPr>
          <w:noProof/>
        </w:rPr>
        <w:t>)..</w:t>
      </w:r>
    </w:p>
    <w:p>
      <w:pPr>
        <w:tabs>
          <w:tab w:val="left" w:pos="-1170"/>
          <w:tab w:val="left" w:pos="0"/>
        </w:tabs>
        <w:spacing w:before="360" w:after="360"/>
        <w:jc w:val="center"/>
        <w:rPr>
          <w:noProof/>
        </w:rPr>
      </w:pPr>
      <w:r>
        <w:rPr>
          <w:noProof/>
        </w:rPr>
        <w:t>Pastaba</w:t>
      </w:r>
    </w:p>
    <w:p>
      <w:pPr>
        <w:tabs>
          <w:tab w:val="left" w:pos="-1170"/>
          <w:tab w:val="left" w:pos="0"/>
        </w:tabs>
        <w:rPr>
          <w:noProof/>
        </w:rPr>
      </w:pPr>
      <w:r>
        <w:rPr>
          <w:noProof/>
        </w:rPr>
        <w:t>Šis tekstas, tinkamai įrašytas atsižvelgiant į toliau pateiktas išnašas, yra tiekėjo deklaracija. Išnašų teksto perrašyti nereikia.</w:t>
      </w:r>
    </w:p>
    <w:p>
      <w:pPr>
        <w:pStyle w:val="Point0"/>
        <w:spacing w:before="0" w:after="0"/>
        <w:rPr>
          <w:noProof/>
          <w:sz w:val="20"/>
          <w:szCs w:val="20"/>
        </w:rPr>
      </w:pPr>
      <w:r>
        <w:rPr>
          <w:noProof/>
        </w:rPr>
        <w:t>(</w:t>
      </w:r>
      <w:r>
        <w:rPr>
          <w:noProof/>
          <w:vertAlign w:val="superscript"/>
        </w:rPr>
        <w:t>1</w:t>
      </w:r>
      <w:r>
        <w:rPr>
          <w:noProof/>
        </w:rPr>
        <w:t>)</w:t>
      </w:r>
      <w:r>
        <w:rPr>
          <w:noProof/>
        </w:rPr>
        <w:tab/>
        <w:t>– Jei tik kai kurios sąskaitoje faktūroje išvardytos prekės yra susijusios su šia deklaracija, jos turėtų būti aiškiai nurodytos arba pažymėtos, o tokia žyma deklaracijoje turėtų būti išdėstyta taip:</w:t>
      </w:r>
      <w:r>
        <w:rPr>
          <w:noProof/>
          <w:sz w:val="20"/>
        </w:rPr>
        <w:t xml:space="preserve"> „................ šioje sąskaitoje faktūroje išvardytos ir pažymėtos .................. buvo pagamintos.................“.</w:t>
      </w:r>
      <w:r>
        <w:rPr>
          <w:noProof/>
        </w:rPr>
        <w:tab/>
      </w:r>
      <w:r>
        <w:rPr>
          <w:noProof/>
          <w:sz w:val="20"/>
          <w:szCs w:val="20"/>
        </w:rPr>
        <w:br/>
      </w:r>
      <w:r>
        <w:rPr>
          <w:noProof/>
        </w:rPr>
        <w:tab/>
      </w:r>
      <w:r>
        <w:rPr>
          <w:noProof/>
        </w:rPr>
        <w:tab/>
      </w:r>
      <w:r>
        <w:rPr>
          <w:noProof/>
          <w:sz w:val="20"/>
          <w:szCs w:val="20"/>
        </w:rPr>
        <w:br/>
      </w:r>
      <w:r>
        <w:rPr>
          <w:noProof/>
          <w:sz w:val="20"/>
        </w:rPr>
        <w:t>– Jei naudojama ne sąskaita faktūra arba sąskaitos faktūros priedas (žr. 30 straipsnio 3 dalį), vietoje žodžių „sąskaita faktūra“ nurodomas susijusio dokumento pavadinimas.</w:t>
      </w:r>
    </w:p>
    <w:p>
      <w:pPr>
        <w:pStyle w:val="Point0"/>
        <w:spacing w:before="0" w:after="0"/>
        <w:rPr>
          <w:noProof/>
          <w:sz w:val="20"/>
          <w:szCs w:val="20"/>
        </w:rPr>
      </w:pPr>
      <w:r>
        <w:rPr>
          <w:noProof/>
          <w:sz w:val="20"/>
        </w:rPr>
        <w:t>(</w:t>
      </w:r>
      <w:r>
        <w:rPr>
          <w:noProof/>
          <w:sz w:val="20"/>
          <w:vertAlign w:val="superscript"/>
        </w:rPr>
        <w:t>2</w:t>
      </w:r>
      <w:r>
        <w:rPr>
          <w:noProof/>
          <w:sz w:val="20"/>
        </w:rPr>
        <w:t>)</w:t>
      </w:r>
      <w:r>
        <w:rPr>
          <w:noProof/>
        </w:rPr>
        <w:tab/>
      </w:r>
      <w:r>
        <w:rPr>
          <w:noProof/>
          <w:sz w:val="20"/>
        </w:rPr>
        <w:t>Europos Sąjunga, valstybė narė, RAB valstybė partnerė, UŠT arba kita AKR valstybė.</w:t>
      </w:r>
    </w:p>
    <w:p>
      <w:pPr>
        <w:pStyle w:val="Point0"/>
        <w:spacing w:before="0" w:after="0"/>
        <w:rPr>
          <w:noProof/>
          <w:sz w:val="20"/>
          <w:szCs w:val="20"/>
        </w:rPr>
      </w:pPr>
      <w:r>
        <w:rPr>
          <w:noProof/>
          <w:sz w:val="20"/>
        </w:rPr>
        <w:t>(</w:t>
      </w:r>
      <w:r>
        <w:rPr>
          <w:noProof/>
          <w:sz w:val="20"/>
          <w:vertAlign w:val="superscript"/>
        </w:rPr>
        <w:t>3</w:t>
      </w:r>
      <w:r>
        <w:rPr>
          <w:noProof/>
          <w:sz w:val="20"/>
        </w:rPr>
        <w:t>)</w:t>
      </w:r>
      <w:r>
        <w:rPr>
          <w:noProof/>
        </w:rPr>
        <w:tab/>
      </w:r>
      <w:r>
        <w:rPr>
          <w:noProof/>
          <w:sz w:val="20"/>
        </w:rPr>
        <w:t>Bet kuriuo atveju turi būti pateiktas aprašymas. Aprašymas turi būti tinkamas ir pakankamai išsamus, kad būtų galima nustatyti susijusių prekių tarifinį klasifikavimą.</w:t>
      </w:r>
    </w:p>
    <w:p>
      <w:pPr>
        <w:pStyle w:val="Point0"/>
        <w:spacing w:before="0" w:after="0"/>
        <w:rPr>
          <w:noProof/>
          <w:sz w:val="20"/>
          <w:szCs w:val="20"/>
        </w:rPr>
      </w:pPr>
      <w:r>
        <w:rPr>
          <w:noProof/>
          <w:sz w:val="20"/>
        </w:rPr>
        <w:t>(</w:t>
      </w:r>
      <w:r>
        <w:rPr>
          <w:noProof/>
          <w:sz w:val="20"/>
          <w:vertAlign w:val="superscript"/>
        </w:rPr>
        <w:t>4</w:t>
      </w:r>
      <w:r>
        <w:rPr>
          <w:noProof/>
          <w:sz w:val="20"/>
        </w:rPr>
        <w:t>)</w:t>
      </w:r>
      <w:r>
        <w:rPr>
          <w:noProof/>
        </w:rPr>
        <w:tab/>
      </w:r>
      <w:r>
        <w:rPr>
          <w:noProof/>
          <w:sz w:val="20"/>
        </w:rPr>
        <w:t>Muitinė vertė turi būti nurodyta tik jei reikalaujama.</w:t>
      </w:r>
    </w:p>
    <w:p>
      <w:pPr>
        <w:pStyle w:val="Point0"/>
        <w:spacing w:before="0" w:after="0"/>
        <w:rPr>
          <w:noProof/>
          <w:sz w:val="20"/>
          <w:szCs w:val="20"/>
        </w:rPr>
      </w:pPr>
      <w:r>
        <w:rPr>
          <w:noProof/>
          <w:sz w:val="20"/>
        </w:rPr>
        <w:t>(</w:t>
      </w:r>
      <w:r>
        <w:rPr>
          <w:noProof/>
          <w:sz w:val="20"/>
          <w:vertAlign w:val="superscript"/>
        </w:rPr>
        <w:t>5</w:t>
      </w:r>
      <w:r>
        <w:rPr>
          <w:noProof/>
          <w:sz w:val="20"/>
        </w:rPr>
        <w:t>)</w:t>
      </w:r>
      <w:r>
        <w:rPr>
          <w:noProof/>
        </w:rPr>
        <w:tab/>
      </w:r>
      <w:r>
        <w:rPr>
          <w:noProof/>
          <w:sz w:val="20"/>
        </w:rPr>
        <w:t>Kilmės šalis turi būti nurodyta tik jei reikalaujama. Nurodytina kilmė turi būti lengvatinė kilmė, visais kitais atvejais kilmė turi būti nurodyta kaip „trečiosios šalies“ kilmė.</w:t>
      </w:r>
    </w:p>
    <w:p>
      <w:pPr>
        <w:pStyle w:val="Point0"/>
        <w:spacing w:before="0" w:after="0"/>
        <w:rPr>
          <w:noProof/>
          <w:sz w:val="20"/>
          <w:szCs w:val="20"/>
        </w:rPr>
      </w:pPr>
      <w:r>
        <w:rPr>
          <w:noProof/>
          <w:sz w:val="20"/>
        </w:rPr>
        <w:t>(</w:t>
      </w:r>
      <w:r>
        <w:rPr>
          <w:noProof/>
          <w:sz w:val="20"/>
          <w:vertAlign w:val="superscript"/>
        </w:rPr>
        <w:t>6</w:t>
      </w:r>
      <w:r>
        <w:rPr>
          <w:noProof/>
          <w:sz w:val="20"/>
        </w:rPr>
        <w:t>)</w:t>
      </w:r>
      <w:r>
        <w:rPr>
          <w:noProof/>
        </w:rPr>
        <w:tab/>
      </w:r>
      <w:r>
        <w:rPr>
          <w:noProof/>
          <w:sz w:val="20"/>
        </w:rPr>
        <w:t>Jei tokios informacijos reikalaujama, prie atliktos perdirbimo operacijos aprašymo turi būti pridėtas šis tekstas: „ir su jomis buvo atliktos šios perdirbimo operacijos [Europos Sąjungoje] [valstybėje narėje] [RAB valstybėje partnerėje] [UŠT] [kitoje AKR valstybėje]................“.</w:t>
      </w:r>
    </w:p>
    <w:p>
      <w:pPr>
        <w:pStyle w:val="Point0"/>
        <w:spacing w:before="0" w:after="0"/>
        <w:rPr>
          <w:noProof/>
          <w:sz w:val="20"/>
          <w:szCs w:val="20"/>
        </w:rPr>
      </w:pPr>
      <w:r>
        <w:rPr>
          <w:noProof/>
          <w:sz w:val="20"/>
        </w:rPr>
        <w:t>(</w:t>
      </w:r>
      <w:r>
        <w:rPr>
          <w:noProof/>
          <w:sz w:val="20"/>
          <w:vertAlign w:val="superscript"/>
        </w:rPr>
        <w:t>7</w:t>
      </w:r>
      <w:r>
        <w:rPr>
          <w:noProof/>
          <w:sz w:val="20"/>
        </w:rPr>
        <w:t>)</w:t>
      </w:r>
      <w:r>
        <w:rPr>
          <w:noProof/>
        </w:rPr>
        <w:tab/>
      </w:r>
      <w:r>
        <w:rPr>
          <w:noProof/>
          <w:sz w:val="20"/>
        </w:rPr>
        <w:t>Vieta ir data.</w:t>
      </w:r>
    </w:p>
    <w:p>
      <w:pPr>
        <w:pStyle w:val="Point0"/>
        <w:spacing w:before="0" w:after="0"/>
        <w:rPr>
          <w:noProof/>
          <w:sz w:val="20"/>
          <w:szCs w:val="20"/>
        </w:rPr>
      </w:pPr>
      <w:r>
        <w:rPr>
          <w:noProof/>
          <w:sz w:val="20"/>
        </w:rPr>
        <w:t>(</w:t>
      </w:r>
      <w:r>
        <w:rPr>
          <w:noProof/>
          <w:sz w:val="20"/>
          <w:vertAlign w:val="superscript"/>
        </w:rPr>
        <w:t>8</w:t>
      </w:r>
      <w:r>
        <w:rPr>
          <w:noProof/>
          <w:sz w:val="20"/>
        </w:rPr>
        <w:t>)</w:t>
      </w:r>
      <w:r>
        <w:rPr>
          <w:noProof/>
        </w:rPr>
        <w:tab/>
      </w:r>
      <w:r>
        <w:rPr>
          <w:noProof/>
          <w:sz w:val="20"/>
        </w:rPr>
        <w:t>Vardas, pavardė ir pareigos bendrovėje.</w:t>
      </w:r>
    </w:p>
    <w:p>
      <w:pPr>
        <w:pStyle w:val="Point0"/>
        <w:spacing w:before="0" w:after="0"/>
        <w:rPr>
          <w:noProof/>
        </w:rPr>
      </w:pPr>
      <w:r>
        <w:rPr>
          <w:noProof/>
          <w:sz w:val="20"/>
        </w:rPr>
        <w:t>(</w:t>
      </w:r>
      <w:r>
        <w:rPr>
          <w:noProof/>
          <w:sz w:val="20"/>
          <w:vertAlign w:val="superscript"/>
        </w:rPr>
        <w:t>9</w:t>
      </w:r>
      <w:r>
        <w:rPr>
          <w:noProof/>
          <w:sz w:val="20"/>
        </w:rPr>
        <w:t>)</w:t>
      </w:r>
      <w:r>
        <w:rPr>
          <w:noProof/>
        </w:rPr>
        <w:tab/>
        <w:t>Parašas.</w:t>
      </w:r>
    </w:p>
    <w:p>
      <w:pPr>
        <w:jc w:val="center"/>
        <w:rPr>
          <w:noProof/>
          <w:sz w:val="20"/>
        </w:rPr>
      </w:pPr>
      <w:r>
        <w:rPr>
          <w:noProof/>
          <w:sz w:val="20"/>
        </w:rPr>
        <w:t>________________________________</w:t>
      </w:r>
    </w:p>
    <w:p>
      <w:pPr>
        <w:tabs>
          <w:tab w:val="right" w:leader="dot" w:pos="9639"/>
        </w:tabs>
        <w:jc w:val="right"/>
        <w:rPr>
          <w:noProof/>
        </w:rPr>
        <w:sectPr>
          <w:endnotePr>
            <w:numFmt w:val="decimal"/>
          </w:endnotePr>
          <w:pgSz w:w="11907" w:h="16840" w:code="9"/>
          <w:pgMar w:top="1134" w:right="1134" w:bottom="1134" w:left="1134" w:header="1134" w:footer="1134" w:gutter="0"/>
          <w:cols w:space="720"/>
          <w:docGrid w:linePitch="326"/>
        </w:sectPr>
      </w:pPr>
    </w:p>
    <w:p>
      <w:pPr>
        <w:tabs>
          <w:tab w:val="right" w:leader="dot" w:pos="9639"/>
        </w:tabs>
        <w:spacing w:after="360"/>
        <w:jc w:val="center"/>
        <w:rPr>
          <w:b/>
          <w:noProof/>
          <w:sz w:val="21"/>
          <w:szCs w:val="21"/>
          <w:u w:val="single"/>
        </w:rPr>
      </w:pPr>
      <w:r>
        <w:rPr>
          <w:b/>
          <w:noProof/>
          <w:sz w:val="21"/>
          <w:u w:val="single"/>
        </w:rPr>
        <w:t>V (C) PRIEDAS</w:t>
      </w:r>
    </w:p>
    <w:p>
      <w:pPr>
        <w:tabs>
          <w:tab w:val="right" w:leader="dot" w:pos="9639"/>
        </w:tabs>
        <w:spacing w:after="360"/>
        <w:jc w:val="center"/>
        <w:rPr>
          <w:noProof/>
        </w:rPr>
      </w:pPr>
      <w:r>
        <w:rPr>
          <w:noProof/>
        </w:rPr>
        <w:t xml:space="preserve">Ilgalaikė lengvatinės kilmės statusą turinčių produktų tiekėjo deklaracija, kaip numatyta 28 straipsnio 6 dalyje </w:t>
      </w:r>
    </w:p>
    <w:p>
      <w:pPr>
        <w:tabs>
          <w:tab w:val="right" w:leader="dot" w:pos="9639"/>
        </w:tabs>
        <w:rPr>
          <w:noProof/>
          <w:sz w:val="21"/>
          <w:szCs w:val="21"/>
        </w:rPr>
      </w:pPr>
      <w:r>
        <w:rPr>
          <w:noProof/>
          <w:sz w:val="21"/>
        </w:rPr>
        <w:t>Aš, toliau pasirašęs asmuo, patvirtinu, kad toliau aprašytos prekės:</w:t>
      </w:r>
    </w:p>
    <w:p>
      <w:pPr>
        <w:tabs>
          <w:tab w:val="left" w:pos="-1170"/>
          <w:tab w:val="left" w:pos="0"/>
        </w:tabs>
        <w:spacing w:before="240" w:after="240"/>
        <w:rPr>
          <w:noProof/>
          <w:sz w:val="21"/>
          <w:szCs w:val="21"/>
        </w:rPr>
      </w:pPr>
      <w:r>
        <w:rPr>
          <w:noProof/>
          <w:sz w:val="21"/>
        </w:rPr>
        <w:t>...........................................................................................(1)</w:t>
      </w:r>
    </w:p>
    <w:p>
      <w:pPr>
        <w:tabs>
          <w:tab w:val="left" w:pos="-1170"/>
          <w:tab w:val="left" w:pos="0"/>
        </w:tabs>
        <w:spacing w:before="240" w:after="240"/>
        <w:rPr>
          <w:noProof/>
          <w:sz w:val="21"/>
          <w:szCs w:val="21"/>
        </w:rPr>
      </w:pPr>
      <w:r>
        <w:rPr>
          <w:noProof/>
          <w:sz w:val="21"/>
        </w:rPr>
        <w:t>…………………………………………………………...(2)</w:t>
      </w:r>
    </w:p>
    <w:p>
      <w:pPr>
        <w:tabs>
          <w:tab w:val="left" w:pos="-1170"/>
          <w:tab w:val="left" w:pos="0"/>
        </w:tabs>
        <w:spacing w:before="240" w:after="240"/>
        <w:rPr>
          <w:noProof/>
          <w:sz w:val="21"/>
          <w:szCs w:val="21"/>
        </w:rPr>
      </w:pPr>
      <w:r>
        <w:rPr>
          <w:noProof/>
          <w:sz w:val="21"/>
        </w:rPr>
        <w:t>kurios yra reguliariai tiekiamos į ......................(3), yra ...................... (4) kilmės ir atitinka lengvatinę prekybą su ........................... (5) reglamentuojančias kilmės taisykles.</w:t>
      </w:r>
    </w:p>
    <w:p>
      <w:pPr>
        <w:tabs>
          <w:tab w:val="left" w:pos="-1170"/>
          <w:tab w:val="left" w:pos="0"/>
        </w:tabs>
        <w:spacing w:before="240" w:after="240"/>
        <w:rPr>
          <w:noProof/>
          <w:sz w:val="21"/>
          <w:szCs w:val="21"/>
        </w:rPr>
      </w:pPr>
      <w:r>
        <w:rPr>
          <w:noProof/>
          <w:sz w:val="21"/>
        </w:rPr>
        <w:t>Ši deklaracija galioja visoms paskesnėms šių prekių siuntoms, išsiųstoms nuo ................... iki .................... (6).</w:t>
      </w:r>
    </w:p>
    <w:p>
      <w:pPr>
        <w:tabs>
          <w:tab w:val="left" w:pos="-1170"/>
          <w:tab w:val="left" w:pos="0"/>
        </w:tabs>
        <w:spacing w:before="360"/>
        <w:rPr>
          <w:noProof/>
          <w:sz w:val="21"/>
          <w:szCs w:val="21"/>
        </w:rPr>
      </w:pPr>
      <w:r>
        <w:rPr>
          <w:noProof/>
          <w:sz w:val="21"/>
        </w:rPr>
        <w:t>Nustojus galioti šiai deklaracijai įsipareigoju nedelsdamas pranešti........................ (1).</w:t>
      </w:r>
    </w:p>
    <w:p>
      <w:pPr>
        <w:tabs>
          <w:tab w:val="left" w:pos="-1170"/>
          <w:tab w:val="left" w:pos="0"/>
        </w:tabs>
        <w:spacing w:before="360"/>
        <w:rPr>
          <w:noProof/>
          <w:sz w:val="21"/>
          <w:szCs w:val="21"/>
        </w:rPr>
      </w:pPr>
      <w:r>
        <w:rPr>
          <w:noProof/>
          <w:sz w:val="21"/>
        </w:rPr>
        <w:t>Įsipareigoju pateikti muitinei jos prašomus papildomus patvirtinamuosius dokumentus.</w:t>
      </w:r>
    </w:p>
    <w:p>
      <w:pPr>
        <w:tabs>
          <w:tab w:val="left" w:pos="-1170"/>
          <w:tab w:val="left" w:pos="0"/>
        </w:tabs>
        <w:spacing w:before="360"/>
        <w:rPr>
          <w:noProof/>
          <w:sz w:val="21"/>
          <w:szCs w:val="21"/>
        </w:rPr>
      </w:pPr>
      <w:r>
        <w:rPr>
          <w:noProof/>
          <w:sz w:val="21"/>
        </w:rPr>
        <w:t>………………………………………………(7)</w:t>
      </w:r>
    </w:p>
    <w:p>
      <w:pPr>
        <w:tabs>
          <w:tab w:val="left" w:pos="-1170"/>
          <w:tab w:val="left" w:pos="0"/>
        </w:tabs>
        <w:rPr>
          <w:noProof/>
          <w:sz w:val="21"/>
          <w:szCs w:val="21"/>
        </w:rPr>
      </w:pPr>
      <w:r>
        <w:rPr>
          <w:noProof/>
          <w:sz w:val="21"/>
        </w:rPr>
        <w:t>………………………………………………(8)</w:t>
      </w:r>
    </w:p>
    <w:p>
      <w:pPr>
        <w:tabs>
          <w:tab w:val="left" w:pos="-1170"/>
          <w:tab w:val="left" w:pos="0"/>
        </w:tabs>
        <w:spacing w:before="240" w:after="240"/>
        <w:rPr>
          <w:noProof/>
          <w:sz w:val="21"/>
          <w:szCs w:val="21"/>
        </w:rPr>
      </w:pPr>
      <w:r>
        <w:rPr>
          <w:noProof/>
          <w:sz w:val="21"/>
        </w:rPr>
        <w:t xml:space="preserve">………………………………………………(9) </w:t>
      </w:r>
    </w:p>
    <w:p>
      <w:pPr>
        <w:tabs>
          <w:tab w:val="right" w:leader="dot" w:pos="9639"/>
        </w:tabs>
        <w:spacing w:before="840" w:after="240"/>
        <w:rPr>
          <w:noProof/>
          <w:sz w:val="21"/>
          <w:szCs w:val="21"/>
        </w:rPr>
      </w:pPr>
      <w:r>
        <w:rPr>
          <w:noProof/>
          <w:sz w:val="21"/>
        </w:rPr>
        <w:t>Pastaba</w:t>
      </w:r>
    </w:p>
    <w:p>
      <w:pPr>
        <w:pStyle w:val="Point0"/>
        <w:spacing w:before="0" w:after="0"/>
        <w:rPr>
          <w:noProof/>
          <w:sz w:val="20"/>
          <w:szCs w:val="20"/>
        </w:rPr>
      </w:pPr>
      <w:r>
        <w:rPr>
          <w:noProof/>
          <w:sz w:val="20"/>
        </w:rPr>
        <w:t>(1)</w:t>
      </w:r>
      <w:r>
        <w:rPr>
          <w:noProof/>
        </w:rPr>
        <w:tab/>
      </w:r>
      <w:r>
        <w:rPr>
          <w:noProof/>
          <w:sz w:val="20"/>
        </w:rPr>
        <w:t>Aprašymas</w:t>
      </w:r>
    </w:p>
    <w:p>
      <w:pPr>
        <w:pStyle w:val="Point0"/>
        <w:spacing w:before="0" w:after="0"/>
        <w:rPr>
          <w:noProof/>
          <w:sz w:val="20"/>
          <w:szCs w:val="20"/>
        </w:rPr>
      </w:pPr>
      <w:r>
        <w:rPr>
          <w:noProof/>
          <w:sz w:val="20"/>
        </w:rPr>
        <w:t>(2)</w:t>
      </w:r>
      <w:r>
        <w:rPr>
          <w:noProof/>
        </w:rPr>
        <w:tab/>
      </w:r>
      <w:r>
        <w:rPr>
          <w:noProof/>
          <w:sz w:val="20"/>
        </w:rPr>
        <w:t>Komercinė paskirtis, kaip nurodoma sąskaitose faktūrose, pvz., modelio numeris.</w:t>
      </w:r>
    </w:p>
    <w:p>
      <w:pPr>
        <w:pStyle w:val="Point0"/>
        <w:spacing w:before="0" w:after="0"/>
        <w:rPr>
          <w:noProof/>
          <w:sz w:val="20"/>
          <w:szCs w:val="20"/>
        </w:rPr>
      </w:pPr>
      <w:r>
        <w:rPr>
          <w:noProof/>
          <w:sz w:val="20"/>
        </w:rPr>
        <w:t>(3)</w:t>
      </w:r>
      <w:r>
        <w:rPr>
          <w:noProof/>
        </w:rPr>
        <w:tab/>
      </w:r>
      <w:r>
        <w:rPr>
          <w:noProof/>
          <w:sz w:val="20"/>
        </w:rPr>
        <w:t>Bendrovės, kuriai tiekiamos prekės, pavadinimas.</w:t>
      </w:r>
    </w:p>
    <w:p>
      <w:pPr>
        <w:pStyle w:val="Point0"/>
        <w:spacing w:before="0" w:after="0"/>
        <w:rPr>
          <w:noProof/>
          <w:sz w:val="20"/>
          <w:szCs w:val="20"/>
        </w:rPr>
      </w:pPr>
      <w:r>
        <w:rPr>
          <w:noProof/>
          <w:sz w:val="20"/>
        </w:rPr>
        <w:t>(4)</w:t>
      </w:r>
      <w:r>
        <w:rPr>
          <w:noProof/>
        </w:rPr>
        <w:tab/>
      </w:r>
      <w:r>
        <w:rPr>
          <w:noProof/>
          <w:sz w:val="20"/>
        </w:rPr>
        <w:t>ES, šalis, šalių grupė ar teritorija, kurių kilmės statusą turi prekės.</w:t>
      </w:r>
    </w:p>
    <w:p>
      <w:pPr>
        <w:pStyle w:val="Point0"/>
        <w:spacing w:before="0" w:after="0"/>
        <w:rPr>
          <w:noProof/>
          <w:sz w:val="20"/>
          <w:szCs w:val="20"/>
        </w:rPr>
      </w:pPr>
      <w:r>
        <w:rPr>
          <w:noProof/>
          <w:sz w:val="20"/>
        </w:rPr>
        <w:t>(5)</w:t>
      </w:r>
      <w:r>
        <w:rPr>
          <w:noProof/>
        </w:rPr>
        <w:tab/>
      </w:r>
      <w:r>
        <w:rPr>
          <w:noProof/>
          <w:sz w:val="20"/>
        </w:rPr>
        <w:t>Susijusi šalis, šalių grupė ar teritorija.</w:t>
      </w:r>
    </w:p>
    <w:p>
      <w:pPr>
        <w:pStyle w:val="Point0"/>
        <w:spacing w:before="0" w:after="0"/>
        <w:rPr>
          <w:noProof/>
          <w:sz w:val="20"/>
          <w:szCs w:val="20"/>
        </w:rPr>
      </w:pPr>
      <w:r>
        <w:rPr>
          <w:noProof/>
          <w:sz w:val="20"/>
        </w:rPr>
        <w:t>(6)</w:t>
      </w:r>
      <w:r>
        <w:rPr>
          <w:noProof/>
        </w:rPr>
        <w:tab/>
      </w:r>
      <w:r>
        <w:rPr>
          <w:noProof/>
          <w:sz w:val="20"/>
        </w:rPr>
        <w:t>Nurodykite datas. Laikotarpis neturi viršyti 12 mėnesių.</w:t>
      </w:r>
    </w:p>
    <w:p>
      <w:pPr>
        <w:pStyle w:val="Point0"/>
        <w:spacing w:before="0" w:after="0"/>
        <w:rPr>
          <w:noProof/>
          <w:sz w:val="20"/>
          <w:szCs w:val="20"/>
        </w:rPr>
      </w:pPr>
      <w:r>
        <w:rPr>
          <w:noProof/>
          <w:sz w:val="20"/>
        </w:rPr>
        <w:t>(7)</w:t>
      </w:r>
      <w:r>
        <w:rPr>
          <w:noProof/>
        </w:rPr>
        <w:tab/>
      </w:r>
      <w:r>
        <w:rPr>
          <w:noProof/>
          <w:sz w:val="20"/>
        </w:rPr>
        <w:t>Vieta ir data</w:t>
      </w:r>
    </w:p>
    <w:p>
      <w:pPr>
        <w:pStyle w:val="Point0"/>
        <w:spacing w:before="0" w:after="0"/>
        <w:rPr>
          <w:noProof/>
          <w:sz w:val="20"/>
          <w:szCs w:val="20"/>
        </w:rPr>
      </w:pPr>
      <w:r>
        <w:rPr>
          <w:noProof/>
          <w:sz w:val="20"/>
        </w:rPr>
        <w:t>(8)</w:t>
      </w:r>
      <w:r>
        <w:rPr>
          <w:noProof/>
        </w:rPr>
        <w:tab/>
      </w:r>
      <w:r>
        <w:rPr>
          <w:noProof/>
          <w:sz w:val="20"/>
        </w:rPr>
        <w:t>Vardas, pavardė ir pareigos, bendrovės pavadinimas ir adresas.</w:t>
      </w:r>
    </w:p>
    <w:p>
      <w:pPr>
        <w:pStyle w:val="Point0"/>
        <w:spacing w:before="0" w:after="0"/>
        <w:rPr>
          <w:noProof/>
        </w:rPr>
      </w:pPr>
      <w:r>
        <w:rPr>
          <w:noProof/>
          <w:sz w:val="20"/>
        </w:rPr>
        <w:t>(9)</w:t>
      </w:r>
      <w:r>
        <w:rPr>
          <w:noProof/>
        </w:rPr>
        <w:tab/>
      </w:r>
      <w:r>
        <w:rPr>
          <w:noProof/>
          <w:sz w:val="20"/>
        </w:rPr>
        <w:t>Parašas</w:t>
      </w:r>
    </w:p>
    <w:p>
      <w:pPr>
        <w:tabs>
          <w:tab w:val="right" w:leader="dot" w:pos="9639"/>
        </w:tabs>
        <w:jc w:val="right"/>
        <w:rPr>
          <w:b/>
          <w:noProof/>
          <w:sz w:val="21"/>
          <w:szCs w:val="21"/>
        </w:rPr>
        <w:sectPr>
          <w:endnotePr>
            <w:numFmt w:val="decimal"/>
          </w:endnotePr>
          <w:pgSz w:w="11907" w:h="16840" w:code="9"/>
          <w:pgMar w:top="1134" w:right="1134" w:bottom="1134" w:left="1134" w:header="1134" w:footer="1134" w:gutter="0"/>
          <w:cols w:space="720"/>
          <w:docGrid w:linePitch="326"/>
        </w:sectPr>
      </w:pPr>
    </w:p>
    <w:p>
      <w:pPr>
        <w:tabs>
          <w:tab w:val="right" w:leader="dot" w:pos="9639"/>
        </w:tabs>
        <w:spacing w:after="360"/>
        <w:jc w:val="center"/>
        <w:rPr>
          <w:b/>
          <w:noProof/>
          <w:sz w:val="21"/>
          <w:szCs w:val="21"/>
          <w:u w:val="single"/>
        </w:rPr>
      </w:pPr>
      <w:r>
        <w:rPr>
          <w:b/>
          <w:noProof/>
          <w:sz w:val="21"/>
          <w:u w:val="single"/>
        </w:rPr>
        <w:t>V (D) PRIEDAS</w:t>
      </w:r>
    </w:p>
    <w:p>
      <w:pPr>
        <w:tabs>
          <w:tab w:val="right" w:leader="dot" w:pos="9639"/>
        </w:tabs>
        <w:jc w:val="center"/>
        <w:rPr>
          <w:noProof/>
        </w:rPr>
      </w:pPr>
      <w:r>
        <w:rPr>
          <w:noProof/>
        </w:rPr>
        <w:t xml:space="preserve">Ilgalaikė lengvatinės kilmės statuso neturinčių produktų tiekėjo deklaracija, kaip numatyta 28 straipsnio 6 dalyje </w:t>
      </w:r>
    </w:p>
    <w:p>
      <w:pPr>
        <w:tabs>
          <w:tab w:val="right" w:leader="dot" w:pos="9639"/>
        </w:tabs>
        <w:spacing w:before="480"/>
        <w:rPr>
          <w:noProof/>
          <w:sz w:val="21"/>
          <w:szCs w:val="21"/>
        </w:rPr>
      </w:pPr>
      <w:r>
        <w:rPr>
          <w:noProof/>
          <w:sz w:val="21"/>
        </w:rPr>
        <w:t>Aš, toliau pasirašęs prekių, kurioms taikomas šis dokumentas ir kurios yra reguliariai siunčiamos į ................(1), tiekėjas, patvirtinu, kad:</w:t>
      </w:r>
    </w:p>
    <w:p>
      <w:pPr>
        <w:tabs>
          <w:tab w:val="right" w:leader="dot" w:pos="9639"/>
        </w:tabs>
        <w:spacing w:before="360" w:after="360"/>
        <w:rPr>
          <w:noProof/>
          <w:sz w:val="21"/>
          <w:szCs w:val="21"/>
        </w:rPr>
      </w:pPr>
      <w:r>
        <w:rPr>
          <w:noProof/>
          <w:sz w:val="21"/>
        </w:rPr>
        <w:t>šioms prekėms pagaminti naudotos toliau išvardytos medžiagos, kurios neturi ES, RAB valstybių partnerių, UŠT ar kitų AKR valstybių kilmės statuso.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3"/>
        <w:gridCol w:w="2464"/>
        <w:gridCol w:w="2464"/>
        <w:gridCol w:w="2464"/>
      </w:tblGrid>
      <w:tr>
        <w:tc>
          <w:tcPr>
            <w:tcW w:w="2463" w:type="dxa"/>
          </w:tcPr>
          <w:p>
            <w:pPr>
              <w:tabs>
                <w:tab w:val="right" w:leader="dot" w:pos="9639"/>
              </w:tabs>
              <w:jc w:val="left"/>
              <w:rPr>
                <w:noProof/>
                <w:sz w:val="21"/>
                <w:szCs w:val="21"/>
              </w:rPr>
            </w:pPr>
            <w:r>
              <w:rPr>
                <w:noProof/>
                <w:sz w:val="21"/>
              </w:rPr>
              <w:t>Tiekiamų prekių aprašymas</w:t>
            </w:r>
          </w:p>
          <w:p>
            <w:pPr>
              <w:tabs>
                <w:tab w:val="right" w:leader="dot" w:pos="9639"/>
              </w:tabs>
              <w:jc w:val="left"/>
              <w:rPr>
                <w:noProof/>
                <w:sz w:val="21"/>
                <w:szCs w:val="21"/>
              </w:rPr>
            </w:pPr>
          </w:p>
          <w:p>
            <w:pPr>
              <w:tabs>
                <w:tab w:val="right" w:leader="dot" w:pos="9639"/>
              </w:tabs>
              <w:jc w:val="left"/>
              <w:rPr>
                <w:noProof/>
                <w:sz w:val="21"/>
                <w:szCs w:val="21"/>
              </w:rPr>
            </w:pPr>
          </w:p>
          <w:p>
            <w:pPr>
              <w:tabs>
                <w:tab w:val="right" w:leader="dot" w:pos="9639"/>
              </w:tabs>
              <w:jc w:val="left"/>
              <w:rPr>
                <w:noProof/>
                <w:sz w:val="21"/>
                <w:szCs w:val="21"/>
              </w:rPr>
            </w:pPr>
          </w:p>
        </w:tc>
        <w:tc>
          <w:tcPr>
            <w:tcW w:w="2464" w:type="dxa"/>
          </w:tcPr>
          <w:p>
            <w:pPr>
              <w:tabs>
                <w:tab w:val="right" w:leader="dot" w:pos="9639"/>
              </w:tabs>
              <w:jc w:val="left"/>
              <w:rPr>
                <w:noProof/>
                <w:sz w:val="21"/>
                <w:szCs w:val="21"/>
              </w:rPr>
            </w:pPr>
            <w:r>
              <w:rPr>
                <w:noProof/>
                <w:sz w:val="21"/>
              </w:rPr>
              <w:t>Panaudotų kilmės statuso neturinčių medžiagų aprašymas</w:t>
            </w:r>
          </w:p>
          <w:p>
            <w:pPr>
              <w:tabs>
                <w:tab w:val="right" w:leader="dot" w:pos="9639"/>
              </w:tabs>
              <w:jc w:val="left"/>
              <w:rPr>
                <w:noProof/>
                <w:sz w:val="21"/>
                <w:szCs w:val="21"/>
              </w:rPr>
            </w:pPr>
          </w:p>
          <w:p>
            <w:pPr>
              <w:tabs>
                <w:tab w:val="right" w:leader="dot" w:pos="9639"/>
              </w:tabs>
              <w:jc w:val="left"/>
              <w:rPr>
                <w:noProof/>
                <w:sz w:val="21"/>
                <w:szCs w:val="21"/>
              </w:rPr>
            </w:pPr>
            <w:r>
              <w:rPr>
                <w:noProof/>
                <w:sz w:val="21"/>
              </w:rPr>
              <w:t>(2)</w:t>
            </w:r>
          </w:p>
        </w:tc>
        <w:tc>
          <w:tcPr>
            <w:tcW w:w="2464" w:type="dxa"/>
          </w:tcPr>
          <w:p>
            <w:pPr>
              <w:tabs>
                <w:tab w:val="right" w:leader="dot" w:pos="9639"/>
              </w:tabs>
              <w:jc w:val="left"/>
              <w:rPr>
                <w:noProof/>
                <w:sz w:val="21"/>
                <w:szCs w:val="21"/>
              </w:rPr>
            </w:pPr>
            <w:r>
              <w:rPr>
                <w:noProof/>
                <w:sz w:val="21"/>
              </w:rPr>
              <w:t>Panaudotų kilmės statuso neturinčių medžiagų SS pozicija</w:t>
            </w:r>
          </w:p>
          <w:p>
            <w:pPr>
              <w:tabs>
                <w:tab w:val="right" w:leader="dot" w:pos="9639"/>
              </w:tabs>
              <w:jc w:val="left"/>
              <w:rPr>
                <w:noProof/>
                <w:sz w:val="21"/>
                <w:szCs w:val="21"/>
              </w:rPr>
            </w:pPr>
          </w:p>
          <w:p>
            <w:pPr>
              <w:tabs>
                <w:tab w:val="right" w:leader="dot" w:pos="9639"/>
              </w:tabs>
              <w:jc w:val="left"/>
              <w:rPr>
                <w:noProof/>
                <w:sz w:val="21"/>
                <w:szCs w:val="21"/>
              </w:rPr>
            </w:pPr>
            <w:r>
              <w:rPr>
                <w:noProof/>
                <w:sz w:val="21"/>
              </w:rPr>
              <w:t>(3)</w:t>
            </w:r>
          </w:p>
          <w:p>
            <w:pPr>
              <w:tabs>
                <w:tab w:val="right" w:leader="dot" w:pos="9639"/>
              </w:tabs>
              <w:jc w:val="left"/>
              <w:rPr>
                <w:noProof/>
                <w:sz w:val="21"/>
                <w:szCs w:val="21"/>
              </w:rPr>
            </w:pPr>
          </w:p>
        </w:tc>
        <w:tc>
          <w:tcPr>
            <w:tcW w:w="2464" w:type="dxa"/>
          </w:tcPr>
          <w:p>
            <w:pPr>
              <w:tabs>
                <w:tab w:val="right" w:leader="dot" w:pos="9639"/>
              </w:tabs>
              <w:jc w:val="left"/>
              <w:rPr>
                <w:noProof/>
                <w:sz w:val="21"/>
                <w:szCs w:val="21"/>
              </w:rPr>
            </w:pPr>
            <w:r>
              <w:rPr>
                <w:noProof/>
                <w:sz w:val="21"/>
              </w:rPr>
              <w:t>Panaudotų kilmės statuso neturinčių medžiagų vertė</w:t>
            </w:r>
          </w:p>
          <w:p>
            <w:pPr>
              <w:tabs>
                <w:tab w:val="right" w:leader="dot" w:pos="9639"/>
              </w:tabs>
              <w:jc w:val="left"/>
              <w:rPr>
                <w:noProof/>
                <w:sz w:val="21"/>
                <w:szCs w:val="21"/>
              </w:rPr>
            </w:pPr>
          </w:p>
          <w:p>
            <w:pPr>
              <w:tabs>
                <w:tab w:val="right" w:leader="dot" w:pos="9639"/>
              </w:tabs>
              <w:jc w:val="left"/>
              <w:rPr>
                <w:noProof/>
                <w:sz w:val="21"/>
                <w:szCs w:val="21"/>
              </w:rPr>
            </w:pPr>
          </w:p>
          <w:p>
            <w:pPr>
              <w:tabs>
                <w:tab w:val="right" w:leader="dot" w:pos="9639"/>
              </w:tabs>
              <w:jc w:val="left"/>
              <w:rPr>
                <w:noProof/>
                <w:sz w:val="21"/>
                <w:szCs w:val="21"/>
              </w:rPr>
            </w:pPr>
            <w:r>
              <w:rPr>
                <w:noProof/>
                <w:sz w:val="21"/>
              </w:rPr>
              <w:t>(4)</w:t>
            </w:r>
          </w:p>
        </w:tc>
      </w:tr>
      <w:tr>
        <w:tc>
          <w:tcPr>
            <w:tcW w:w="2463" w:type="dxa"/>
          </w:tcPr>
          <w:p>
            <w:pPr>
              <w:tabs>
                <w:tab w:val="right" w:leader="dot" w:pos="9639"/>
              </w:tabs>
              <w:jc w:val="center"/>
              <w:rPr>
                <w:noProof/>
                <w:sz w:val="21"/>
                <w:szCs w:val="21"/>
              </w:rPr>
            </w:pPr>
          </w:p>
        </w:tc>
        <w:tc>
          <w:tcPr>
            <w:tcW w:w="2464" w:type="dxa"/>
          </w:tcPr>
          <w:p>
            <w:pPr>
              <w:tabs>
                <w:tab w:val="right" w:leader="dot" w:pos="9639"/>
              </w:tabs>
              <w:jc w:val="center"/>
              <w:rPr>
                <w:noProof/>
                <w:sz w:val="21"/>
                <w:szCs w:val="21"/>
              </w:rPr>
            </w:pPr>
          </w:p>
        </w:tc>
        <w:tc>
          <w:tcPr>
            <w:tcW w:w="2464" w:type="dxa"/>
          </w:tcPr>
          <w:p>
            <w:pPr>
              <w:tabs>
                <w:tab w:val="right" w:leader="dot" w:pos="9639"/>
              </w:tabs>
              <w:jc w:val="center"/>
              <w:rPr>
                <w:noProof/>
                <w:sz w:val="21"/>
                <w:szCs w:val="21"/>
              </w:rPr>
            </w:pPr>
          </w:p>
        </w:tc>
        <w:tc>
          <w:tcPr>
            <w:tcW w:w="2464" w:type="dxa"/>
          </w:tcPr>
          <w:p>
            <w:pPr>
              <w:tabs>
                <w:tab w:val="right" w:leader="dot" w:pos="9639"/>
              </w:tabs>
              <w:jc w:val="center"/>
              <w:rPr>
                <w:noProof/>
                <w:sz w:val="21"/>
                <w:szCs w:val="21"/>
              </w:rPr>
            </w:pPr>
          </w:p>
        </w:tc>
      </w:tr>
      <w:tr>
        <w:tc>
          <w:tcPr>
            <w:tcW w:w="2463" w:type="dxa"/>
          </w:tcPr>
          <w:p>
            <w:pPr>
              <w:tabs>
                <w:tab w:val="right" w:leader="dot" w:pos="9639"/>
              </w:tabs>
              <w:jc w:val="center"/>
              <w:rPr>
                <w:noProof/>
                <w:sz w:val="21"/>
                <w:szCs w:val="21"/>
              </w:rPr>
            </w:pPr>
          </w:p>
        </w:tc>
        <w:tc>
          <w:tcPr>
            <w:tcW w:w="2464" w:type="dxa"/>
          </w:tcPr>
          <w:p>
            <w:pPr>
              <w:tabs>
                <w:tab w:val="right" w:leader="dot" w:pos="9639"/>
              </w:tabs>
              <w:jc w:val="center"/>
              <w:rPr>
                <w:noProof/>
                <w:sz w:val="21"/>
                <w:szCs w:val="21"/>
              </w:rPr>
            </w:pPr>
          </w:p>
        </w:tc>
        <w:tc>
          <w:tcPr>
            <w:tcW w:w="2464" w:type="dxa"/>
          </w:tcPr>
          <w:p>
            <w:pPr>
              <w:tabs>
                <w:tab w:val="right" w:leader="dot" w:pos="9639"/>
              </w:tabs>
              <w:jc w:val="center"/>
              <w:rPr>
                <w:noProof/>
                <w:sz w:val="21"/>
                <w:szCs w:val="21"/>
              </w:rPr>
            </w:pPr>
          </w:p>
        </w:tc>
        <w:tc>
          <w:tcPr>
            <w:tcW w:w="2464" w:type="dxa"/>
          </w:tcPr>
          <w:p>
            <w:pPr>
              <w:tabs>
                <w:tab w:val="right" w:leader="dot" w:pos="9639"/>
              </w:tabs>
              <w:jc w:val="center"/>
              <w:rPr>
                <w:noProof/>
                <w:sz w:val="21"/>
                <w:szCs w:val="21"/>
              </w:rPr>
            </w:pPr>
          </w:p>
        </w:tc>
      </w:tr>
      <w:tr>
        <w:tc>
          <w:tcPr>
            <w:tcW w:w="2463" w:type="dxa"/>
          </w:tcPr>
          <w:p>
            <w:pPr>
              <w:tabs>
                <w:tab w:val="right" w:leader="dot" w:pos="9639"/>
              </w:tabs>
              <w:jc w:val="center"/>
              <w:rPr>
                <w:noProof/>
                <w:sz w:val="21"/>
                <w:szCs w:val="21"/>
              </w:rPr>
            </w:pPr>
          </w:p>
        </w:tc>
        <w:tc>
          <w:tcPr>
            <w:tcW w:w="2464" w:type="dxa"/>
          </w:tcPr>
          <w:p>
            <w:pPr>
              <w:tabs>
                <w:tab w:val="right" w:leader="dot" w:pos="9639"/>
              </w:tabs>
              <w:jc w:val="center"/>
              <w:rPr>
                <w:noProof/>
                <w:sz w:val="21"/>
                <w:szCs w:val="21"/>
              </w:rPr>
            </w:pPr>
          </w:p>
        </w:tc>
        <w:tc>
          <w:tcPr>
            <w:tcW w:w="2464" w:type="dxa"/>
          </w:tcPr>
          <w:p>
            <w:pPr>
              <w:tabs>
                <w:tab w:val="right" w:leader="dot" w:pos="9639"/>
              </w:tabs>
              <w:jc w:val="center"/>
              <w:rPr>
                <w:noProof/>
                <w:sz w:val="21"/>
                <w:szCs w:val="21"/>
              </w:rPr>
            </w:pPr>
          </w:p>
        </w:tc>
        <w:tc>
          <w:tcPr>
            <w:tcW w:w="2464" w:type="dxa"/>
          </w:tcPr>
          <w:p>
            <w:pPr>
              <w:tabs>
                <w:tab w:val="right" w:leader="dot" w:pos="9639"/>
              </w:tabs>
              <w:jc w:val="center"/>
              <w:rPr>
                <w:noProof/>
                <w:sz w:val="21"/>
                <w:szCs w:val="21"/>
              </w:rPr>
            </w:pPr>
          </w:p>
        </w:tc>
      </w:tr>
    </w:tbl>
    <w:p>
      <w:pPr>
        <w:tabs>
          <w:tab w:val="right" w:leader="dot" w:pos="9639"/>
        </w:tabs>
        <w:spacing w:before="360"/>
        <w:rPr>
          <w:noProof/>
          <w:sz w:val="21"/>
          <w:szCs w:val="21"/>
        </w:rPr>
      </w:pPr>
      <w:r>
        <w:rPr>
          <w:noProof/>
          <w:sz w:val="21"/>
        </w:rPr>
        <w:t xml:space="preserve">Visos kitos šioms prekėms pagaminti naudotos medžiagos turi ES, RAB valstybių partnerių, UŠT ar kitos AKR valstybės kilmės statusą. </w:t>
      </w:r>
    </w:p>
    <w:p>
      <w:pPr>
        <w:tabs>
          <w:tab w:val="right" w:leader="dot" w:pos="9639"/>
        </w:tabs>
        <w:spacing w:before="360"/>
        <w:rPr>
          <w:noProof/>
          <w:sz w:val="21"/>
          <w:szCs w:val="21"/>
        </w:rPr>
      </w:pPr>
      <w:r>
        <w:rPr>
          <w:noProof/>
          <w:sz w:val="21"/>
        </w:rPr>
        <w:t>Ši deklaracija galioja visoms paskesnėms šių produktų siuntoms, išsiųstoms nuo ............. iki .............. (5).</w:t>
      </w:r>
    </w:p>
    <w:p>
      <w:pPr>
        <w:tabs>
          <w:tab w:val="right" w:leader="dot" w:pos="9639"/>
        </w:tabs>
        <w:spacing w:before="360"/>
        <w:rPr>
          <w:noProof/>
          <w:sz w:val="21"/>
          <w:szCs w:val="21"/>
        </w:rPr>
      </w:pPr>
      <w:r>
        <w:rPr>
          <w:noProof/>
          <w:sz w:val="21"/>
        </w:rPr>
        <w:t>Nustojus galioti šiai deklaracijai įsipareigoju nedelsdamas pranešti........................ (1).</w:t>
      </w:r>
    </w:p>
    <w:p>
      <w:pPr>
        <w:tabs>
          <w:tab w:val="right" w:leader="dot" w:pos="9639"/>
        </w:tabs>
        <w:spacing w:before="360"/>
        <w:rPr>
          <w:noProof/>
          <w:sz w:val="21"/>
          <w:szCs w:val="21"/>
        </w:rPr>
      </w:pPr>
      <w:r>
        <w:rPr>
          <w:noProof/>
          <w:sz w:val="21"/>
        </w:rPr>
        <w:t>Įsipareigoju pateikti muitinei jos prašomus papildomus patvirtinamuosius dokumentus.</w:t>
      </w:r>
    </w:p>
    <w:p>
      <w:pPr>
        <w:tabs>
          <w:tab w:val="right" w:leader="dot" w:pos="9639"/>
        </w:tabs>
        <w:spacing w:before="240"/>
        <w:rPr>
          <w:noProof/>
          <w:sz w:val="21"/>
          <w:szCs w:val="21"/>
        </w:rPr>
      </w:pPr>
      <w:r>
        <w:rPr>
          <w:noProof/>
          <w:sz w:val="21"/>
        </w:rPr>
        <w:t>.....................................................(6)</w:t>
      </w:r>
    </w:p>
    <w:p>
      <w:pPr>
        <w:tabs>
          <w:tab w:val="right" w:leader="dot" w:pos="9639"/>
        </w:tabs>
        <w:spacing w:before="240" w:after="240"/>
        <w:rPr>
          <w:noProof/>
          <w:sz w:val="21"/>
          <w:szCs w:val="21"/>
        </w:rPr>
      </w:pPr>
      <w:r>
        <w:rPr>
          <w:noProof/>
          <w:sz w:val="21"/>
        </w:rPr>
        <w:t>.....................................................(7)</w:t>
      </w:r>
    </w:p>
    <w:p>
      <w:pPr>
        <w:tabs>
          <w:tab w:val="right" w:leader="dot" w:pos="9639"/>
        </w:tabs>
        <w:rPr>
          <w:noProof/>
          <w:sz w:val="21"/>
          <w:szCs w:val="21"/>
        </w:rPr>
      </w:pPr>
      <w:r>
        <w:rPr>
          <w:noProof/>
          <w:sz w:val="21"/>
        </w:rPr>
        <w:t>.....................................................(8)</w:t>
      </w:r>
    </w:p>
    <w:p>
      <w:pPr>
        <w:tabs>
          <w:tab w:val="right" w:leader="dot" w:pos="9639"/>
        </w:tabs>
        <w:spacing w:before="360"/>
        <w:rPr>
          <w:noProof/>
          <w:sz w:val="21"/>
          <w:szCs w:val="21"/>
        </w:rPr>
      </w:pPr>
      <w:r>
        <w:rPr>
          <w:noProof/>
          <w:sz w:val="21"/>
        </w:rPr>
        <w:t>Pastaba</w:t>
      </w:r>
    </w:p>
    <w:p>
      <w:pPr>
        <w:pStyle w:val="Point0"/>
        <w:spacing w:before="0" w:after="0"/>
        <w:rPr>
          <w:noProof/>
          <w:sz w:val="20"/>
          <w:szCs w:val="20"/>
        </w:rPr>
      </w:pPr>
      <w:r>
        <w:rPr>
          <w:noProof/>
        </w:rPr>
        <w:t>(1)</w:t>
      </w:r>
      <w:r>
        <w:rPr>
          <w:noProof/>
        </w:rPr>
        <w:tab/>
      </w:r>
      <w:r>
        <w:rPr>
          <w:noProof/>
          <w:sz w:val="20"/>
        </w:rPr>
        <w:t>Muitinės pavadinimas ir adresas.</w:t>
      </w:r>
    </w:p>
    <w:p>
      <w:pPr>
        <w:pStyle w:val="Point0"/>
        <w:spacing w:before="0" w:after="0"/>
        <w:rPr>
          <w:noProof/>
          <w:sz w:val="20"/>
          <w:szCs w:val="20"/>
        </w:rPr>
      </w:pPr>
      <w:r>
        <w:rPr>
          <w:noProof/>
          <w:sz w:val="20"/>
        </w:rPr>
        <w:t>(2)</w:t>
      </w:r>
      <w:r>
        <w:rPr>
          <w:noProof/>
        </w:rPr>
        <w:tab/>
      </w:r>
      <w:r>
        <w:rPr>
          <w:noProof/>
          <w:sz w:val="20"/>
        </w:rPr>
        <w:t>Jei sąskaitoje faktūroje, pristatymo dokumente ar kitame komerciniame dokumente, prie kurio pridedama ši deklaracija, nurodytos įvairios prekės arba prekės, kurių sudėtyje esančių kilmės statuso neturinčių medžiagų proporcijos skiriasi, tiekėjas turi nurodydamas jas aiškiai atskirti.</w:t>
      </w:r>
    </w:p>
    <w:p>
      <w:pPr>
        <w:pStyle w:val="Point0"/>
        <w:spacing w:before="0" w:after="0"/>
        <w:rPr>
          <w:noProof/>
          <w:sz w:val="20"/>
          <w:szCs w:val="20"/>
        </w:rPr>
      </w:pPr>
      <w:r>
        <w:rPr>
          <w:noProof/>
          <w:sz w:val="20"/>
        </w:rPr>
        <w:t>(3)</w:t>
      </w:r>
      <w:r>
        <w:rPr>
          <w:noProof/>
        </w:rPr>
        <w:tab/>
      </w:r>
      <w:r>
        <w:rPr>
          <w:noProof/>
          <w:sz w:val="20"/>
        </w:rPr>
        <w:t>Pildykite tik kai reikia.</w:t>
      </w:r>
    </w:p>
    <w:p>
      <w:pPr>
        <w:pStyle w:val="Point0"/>
        <w:spacing w:before="0" w:after="0"/>
        <w:rPr>
          <w:noProof/>
          <w:sz w:val="20"/>
          <w:szCs w:val="20"/>
        </w:rPr>
      </w:pPr>
      <w:r>
        <w:rPr>
          <w:noProof/>
          <w:sz w:val="20"/>
        </w:rPr>
        <w:t>(4)</w:t>
      </w:r>
      <w:r>
        <w:rPr>
          <w:noProof/>
        </w:rPr>
        <w:tab/>
      </w:r>
      <w:r>
        <w:rPr>
          <w:noProof/>
          <w:sz w:val="20"/>
        </w:rPr>
        <w:t xml:space="preserve">Vertė – panaudotų kilmės statuso neturinčių medžiagų muitinė vertė importuojant arba, jei ji nežinoma, pirmoji nustatoma kaina, sumokėta už medžiagas ES, RAB valstybėse partnerėse, UŠT ar kitose AKR valstybėse. </w:t>
      </w:r>
    </w:p>
    <w:p>
      <w:pPr>
        <w:pStyle w:val="Point0"/>
        <w:spacing w:before="0" w:after="0"/>
        <w:rPr>
          <w:noProof/>
          <w:sz w:val="20"/>
          <w:szCs w:val="20"/>
        </w:rPr>
      </w:pPr>
      <w:r>
        <w:rPr>
          <w:noProof/>
          <w:sz w:val="20"/>
        </w:rPr>
        <w:t>(5)</w:t>
      </w:r>
      <w:r>
        <w:rPr>
          <w:noProof/>
        </w:rPr>
        <w:tab/>
      </w:r>
      <w:r>
        <w:rPr>
          <w:noProof/>
          <w:sz w:val="20"/>
        </w:rPr>
        <w:t>Nurodykite datas. Laikotarpis neturėtų viršyti 12 mėnesių.</w:t>
      </w:r>
    </w:p>
    <w:p>
      <w:pPr>
        <w:pStyle w:val="Point0"/>
        <w:spacing w:before="0" w:after="0"/>
        <w:rPr>
          <w:noProof/>
          <w:sz w:val="20"/>
          <w:szCs w:val="20"/>
        </w:rPr>
      </w:pPr>
      <w:r>
        <w:rPr>
          <w:noProof/>
          <w:sz w:val="20"/>
        </w:rPr>
        <w:t>(6)</w:t>
      </w:r>
      <w:r>
        <w:rPr>
          <w:noProof/>
        </w:rPr>
        <w:tab/>
      </w:r>
      <w:r>
        <w:rPr>
          <w:noProof/>
          <w:sz w:val="20"/>
        </w:rPr>
        <w:t>Vieta ir data.</w:t>
      </w:r>
    </w:p>
    <w:p>
      <w:pPr>
        <w:pStyle w:val="Point0"/>
        <w:spacing w:before="0" w:after="0"/>
        <w:rPr>
          <w:noProof/>
          <w:sz w:val="20"/>
          <w:szCs w:val="20"/>
        </w:rPr>
      </w:pPr>
      <w:r>
        <w:rPr>
          <w:noProof/>
          <w:sz w:val="20"/>
        </w:rPr>
        <w:t>(7)</w:t>
      </w:r>
      <w:r>
        <w:rPr>
          <w:noProof/>
        </w:rPr>
        <w:tab/>
      </w:r>
      <w:r>
        <w:rPr>
          <w:noProof/>
          <w:sz w:val="20"/>
        </w:rPr>
        <w:t>Vardas, pavardė ir pareigos, bendrovės pavadinimas ir adresas.</w:t>
      </w:r>
    </w:p>
    <w:p>
      <w:pPr>
        <w:pStyle w:val="Point0"/>
        <w:spacing w:before="0" w:after="0"/>
        <w:rPr>
          <w:noProof/>
        </w:rPr>
      </w:pPr>
      <w:r>
        <w:rPr>
          <w:noProof/>
          <w:sz w:val="20"/>
        </w:rPr>
        <w:t>(8)</w:t>
      </w:r>
      <w:r>
        <w:rPr>
          <w:noProof/>
        </w:rPr>
        <w:tab/>
        <w:t>Parašas.</w:t>
      </w:r>
    </w:p>
    <w:p>
      <w:pPr>
        <w:rPr>
          <w:noProof/>
        </w:rPr>
        <w:sectPr>
          <w:endnotePr>
            <w:numFmt w:val="decimal"/>
          </w:endnotePr>
          <w:pgSz w:w="11907" w:h="16840" w:code="9"/>
          <w:pgMar w:top="1134" w:right="1134" w:bottom="1134" w:left="1134" w:header="1134" w:footer="1134" w:gutter="0"/>
          <w:cols w:space="720"/>
          <w:docGrid w:linePitch="326"/>
        </w:sectPr>
      </w:pPr>
    </w:p>
    <w:p>
      <w:pPr>
        <w:spacing w:after="360"/>
        <w:jc w:val="center"/>
        <w:rPr>
          <w:b/>
          <w:noProof/>
          <w:u w:val="single"/>
        </w:rPr>
      </w:pPr>
      <w:bookmarkStart w:id="14" w:name="_Toc204060738"/>
      <w:r>
        <w:rPr>
          <w:b/>
          <w:noProof/>
          <w:u w:val="single"/>
        </w:rPr>
        <w:t>VI PRIEDAS</w:t>
      </w:r>
    </w:p>
    <w:p>
      <w:pPr>
        <w:spacing w:after="240"/>
        <w:rPr>
          <w:noProof/>
        </w:rPr>
      </w:pPr>
      <w:r>
        <w:rPr>
          <w:noProof/>
        </w:rPr>
        <w:t>INFORMACINIS LAPAS</w:t>
      </w:r>
      <w:bookmarkEnd w:id="14"/>
    </w:p>
    <w:p>
      <w:pPr>
        <w:pStyle w:val="ManualNumPar1"/>
        <w:rPr>
          <w:noProof/>
        </w:rPr>
      </w:pPr>
      <w:r>
        <w:rPr>
          <w:noProof/>
        </w:rPr>
        <w:t>1.</w:t>
      </w:r>
      <w:r>
        <w:rPr>
          <w:noProof/>
        </w:rPr>
        <w:tab/>
        <w:t>Šiame priede pateiktas informacinio lapo blankas naudojamas ir spausdinamas viena ar daugiau oficialių kalbų, kuria sudarytas šis susitarimas, ir vadovaujantis eksportuojančios valstybės nacionalinės teisės nuostatomis. Informaciniai lapai surašomi viena iš šių kalbų; jei pildoma ranka, rašoma rašalu didžiosiomis raidėmis. Jame išspausdinamas arba kitu būdu nurodomas serijos numeris, pagal kurį jį būtų galima identifikuoti.</w:t>
      </w:r>
    </w:p>
    <w:p>
      <w:pPr>
        <w:pStyle w:val="ManualNumPar1"/>
        <w:rPr>
          <w:noProof/>
        </w:rPr>
      </w:pPr>
      <w:r>
        <w:rPr>
          <w:noProof/>
        </w:rPr>
        <w:t>2.</w:t>
      </w:r>
      <w:r>
        <w:rPr>
          <w:noProof/>
        </w:rPr>
        <w:tab/>
        <w:t>Informacinio lapo matmenys – 210 x 297 mm; leidžiamasis ilgio nuokrypis negali būti didesnis kaip –5 mm arba +8 mm. Turi būti naudojamas baltas rašomasis popierius be mechaninių priemaišų, sveriantis ne mažiau kaip 25 g/m</w:t>
      </w:r>
      <w:r>
        <w:rPr>
          <w:noProof/>
          <w:vertAlign w:val="superscript"/>
        </w:rPr>
        <w:t>2</w:t>
      </w:r>
      <w:r>
        <w:rPr>
          <w:noProof/>
        </w:rPr>
        <w:t>.</w:t>
      </w:r>
    </w:p>
    <w:p>
      <w:pPr>
        <w:pStyle w:val="ManualNumPar1"/>
        <w:rPr>
          <w:noProof/>
        </w:rPr>
      </w:pPr>
      <w:r>
        <w:rPr>
          <w:noProof/>
        </w:rPr>
        <w:t>3.</w:t>
      </w:r>
      <w:r>
        <w:rPr>
          <w:noProof/>
        </w:rPr>
        <w:tab/>
        <w:t>Nacionaliniai administratoriai gali pasilikti teisę spausdinti informacinius lapus patys arba leisti juos spausdinti įgaliotoms spaustuvėms. Pastaruoju atveju kiekviename informaciniame lape turi būti nuoroda į tokį įgaliojimą. Kiekviename informaciniame lape nurodomas spaustuvės pavadinimas ir adresas arba skiriamasis spaustuvės atpažinties ženklas.</w:t>
      </w:r>
    </w:p>
    <w:p>
      <w:pPr>
        <w:rPr>
          <w:noProof/>
        </w:rPr>
        <w:sectPr>
          <w:endnotePr>
            <w:numFmt w:val="decimal"/>
          </w:endnotePr>
          <w:pgSz w:w="11907" w:h="16840" w:code="9"/>
          <w:pgMar w:top="1134" w:right="1134" w:bottom="1134" w:left="1134" w:header="1134" w:footer="1134" w:gutter="0"/>
          <w:cols w:space="720"/>
          <w:docGrid w:linePitch="326"/>
        </w:sectPr>
      </w:pPr>
    </w:p>
    <w:tbl>
      <w:tblPr>
        <w:tblW w:w="10101" w:type="dxa"/>
        <w:tblInd w:w="29" w:type="dxa"/>
        <w:tblLayout w:type="fixed"/>
        <w:tblCellMar>
          <w:left w:w="29" w:type="dxa"/>
          <w:right w:w="29" w:type="dxa"/>
        </w:tblCellMar>
        <w:tblLook w:val="0000" w:firstRow="0" w:lastRow="0" w:firstColumn="0" w:lastColumn="0" w:noHBand="0" w:noVBand="0"/>
      </w:tblPr>
      <w:tblGrid>
        <w:gridCol w:w="351"/>
        <w:gridCol w:w="552"/>
        <w:gridCol w:w="432"/>
        <w:gridCol w:w="384"/>
        <w:gridCol w:w="384"/>
        <w:gridCol w:w="736"/>
        <w:gridCol w:w="2428"/>
        <w:gridCol w:w="8"/>
        <w:gridCol w:w="804"/>
        <w:gridCol w:w="1584"/>
        <w:gridCol w:w="1243"/>
        <w:gridCol w:w="1117"/>
        <w:gridCol w:w="78"/>
      </w:tblGrid>
      <w:tr>
        <w:tc>
          <w:tcPr>
            <w:tcW w:w="351" w:type="dxa"/>
            <w:tcBorders>
              <w:top w:val="single" w:sz="6" w:space="0" w:color="auto"/>
              <w:left w:val="single" w:sz="6" w:space="0" w:color="auto"/>
            </w:tcBorders>
          </w:tcPr>
          <w:p>
            <w:pPr>
              <w:tabs>
                <w:tab w:val="right" w:pos="4461"/>
              </w:tabs>
              <w:jc w:val="right"/>
              <w:rPr>
                <w:noProof/>
                <w:sz w:val="15"/>
              </w:rPr>
            </w:pPr>
            <w:r>
              <w:rPr>
                <w:noProof/>
                <w:sz w:val="15"/>
              </w:rPr>
              <w:t xml:space="preserve">1. </w:t>
            </w:r>
          </w:p>
        </w:tc>
        <w:tc>
          <w:tcPr>
            <w:tcW w:w="2488" w:type="dxa"/>
            <w:gridSpan w:val="5"/>
            <w:tcBorders>
              <w:top w:val="single" w:sz="6" w:space="0" w:color="auto"/>
            </w:tcBorders>
          </w:tcPr>
          <w:p>
            <w:pPr>
              <w:tabs>
                <w:tab w:val="right" w:pos="4461"/>
              </w:tabs>
              <w:rPr>
                <w:noProof/>
                <w:sz w:val="15"/>
              </w:rPr>
            </w:pPr>
            <w:r>
              <w:rPr>
                <w:noProof/>
                <w:sz w:val="15"/>
              </w:rPr>
              <w:t>Tiekėjas</w:t>
            </w:r>
            <w:r>
              <w:rPr>
                <w:noProof/>
                <w:sz w:val="8"/>
              </w:rPr>
              <w:t>(1)</w:t>
            </w:r>
          </w:p>
        </w:tc>
        <w:tc>
          <w:tcPr>
            <w:tcW w:w="2428" w:type="dxa"/>
            <w:tcBorders>
              <w:top w:val="single" w:sz="6" w:space="0" w:color="auto"/>
              <w:right w:val="single" w:sz="6" w:space="0" w:color="auto"/>
            </w:tcBorders>
          </w:tcPr>
          <w:p>
            <w:pPr>
              <w:tabs>
                <w:tab w:val="right" w:pos="4461"/>
              </w:tabs>
              <w:rPr>
                <w:noProof/>
                <w:sz w:val="15"/>
              </w:rPr>
            </w:pPr>
          </w:p>
        </w:tc>
        <w:tc>
          <w:tcPr>
            <w:tcW w:w="4834" w:type="dxa"/>
            <w:gridSpan w:val="6"/>
            <w:tcBorders>
              <w:top w:val="single" w:sz="6" w:space="0" w:color="auto"/>
              <w:left w:val="single" w:sz="6" w:space="0" w:color="auto"/>
              <w:right w:val="single" w:sz="6" w:space="0" w:color="auto"/>
            </w:tcBorders>
          </w:tcPr>
          <w:p>
            <w:pPr>
              <w:tabs>
                <w:tab w:val="right" w:pos="4461"/>
              </w:tabs>
              <w:jc w:val="center"/>
              <w:rPr>
                <w:noProof/>
                <w:sz w:val="27"/>
              </w:rPr>
            </w:pPr>
            <w:r>
              <w:rPr>
                <w:noProof/>
                <w:sz w:val="27"/>
              </w:rPr>
              <w:t>INFORMACINIS LAPAS</w:t>
            </w:r>
          </w:p>
        </w:tc>
      </w:tr>
      <w:tr>
        <w:tc>
          <w:tcPr>
            <w:tcW w:w="351" w:type="dxa"/>
            <w:tcBorders>
              <w:left w:val="single" w:sz="6" w:space="0" w:color="auto"/>
            </w:tcBorders>
          </w:tcPr>
          <w:p>
            <w:pPr>
              <w:tabs>
                <w:tab w:val="right" w:pos="4461"/>
              </w:tabs>
              <w:rPr>
                <w:noProof/>
                <w:sz w:val="27"/>
              </w:rPr>
            </w:pPr>
          </w:p>
        </w:tc>
        <w:tc>
          <w:tcPr>
            <w:tcW w:w="2488" w:type="dxa"/>
            <w:gridSpan w:val="5"/>
          </w:tcPr>
          <w:p>
            <w:pPr>
              <w:tabs>
                <w:tab w:val="right" w:pos="4461"/>
              </w:tabs>
              <w:rPr>
                <w:noProof/>
                <w:sz w:val="27"/>
              </w:rPr>
            </w:pPr>
          </w:p>
        </w:tc>
        <w:tc>
          <w:tcPr>
            <w:tcW w:w="2428" w:type="dxa"/>
            <w:tcBorders>
              <w:right w:val="single" w:sz="6" w:space="0" w:color="auto"/>
            </w:tcBorders>
          </w:tcPr>
          <w:p>
            <w:pPr>
              <w:tabs>
                <w:tab w:val="right" w:pos="4461"/>
              </w:tabs>
              <w:rPr>
                <w:noProof/>
                <w:sz w:val="27"/>
              </w:rPr>
            </w:pPr>
          </w:p>
        </w:tc>
        <w:tc>
          <w:tcPr>
            <w:tcW w:w="4834" w:type="dxa"/>
            <w:gridSpan w:val="6"/>
            <w:tcBorders>
              <w:left w:val="single" w:sz="6" w:space="0" w:color="auto"/>
              <w:right w:val="single" w:sz="6" w:space="0" w:color="auto"/>
            </w:tcBorders>
          </w:tcPr>
          <w:p>
            <w:pPr>
              <w:tabs>
                <w:tab w:val="right" w:pos="4461"/>
              </w:tabs>
              <w:jc w:val="center"/>
              <w:rPr>
                <w:noProof/>
                <w:sz w:val="15"/>
              </w:rPr>
            </w:pPr>
            <w:r>
              <w:rPr>
                <w:noProof/>
                <w:sz w:val="15"/>
              </w:rPr>
              <w:t>skirtas palengvinti</w:t>
            </w:r>
          </w:p>
        </w:tc>
      </w:tr>
      <w:tr>
        <w:tc>
          <w:tcPr>
            <w:tcW w:w="351" w:type="dxa"/>
            <w:tcBorders>
              <w:left w:val="single" w:sz="6" w:space="0" w:color="auto"/>
            </w:tcBorders>
          </w:tcPr>
          <w:p>
            <w:pPr>
              <w:tabs>
                <w:tab w:val="right" w:pos="4461"/>
              </w:tabs>
              <w:rPr>
                <w:noProof/>
                <w:sz w:val="15"/>
              </w:rPr>
            </w:pPr>
          </w:p>
        </w:tc>
        <w:tc>
          <w:tcPr>
            <w:tcW w:w="2488" w:type="dxa"/>
            <w:gridSpan w:val="5"/>
          </w:tcPr>
          <w:p>
            <w:pPr>
              <w:tabs>
                <w:tab w:val="right" w:pos="4461"/>
              </w:tabs>
              <w:rPr>
                <w:noProof/>
                <w:sz w:val="15"/>
              </w:rPr>
            </w:pPr>
          </w:p>
        </w:tc>
        <w:tc>
          <w:tcPr>
            <w:tcW w:w="2428" w:type="dxa"/>
            <w:tcBorders>
              <w:right w:val="single" w:sz="6" w:space="0" w:color="auto"/>
            </w:tcBorders>
          </w:tcPr>
          <w:p>
            <w:pPr>
              <w:tabs>
                <w:tab w:val="right" w:pos="4461"/>
              </w:tabs>
              <w:rPr>
                <w:noProof/>
                <w:sz w:val="15"/>
              </w:rPr>
            </w:pPr>
          </w:p>
        </w:tc>
        <w:tc>
          <w:tcPr>
            <w:tcW w:w="4834" w:type="dxa"/>
            <w:gridSpan w:val="6"/>
            <w:tcBorders>
              <w:left w:val="single" w:sz="6" w:space="0" w:color="auto"/>
              <w:right w:val="single" w:sz="6" w:space="0" w:color="auto"/>
            </w:tcBorders>
          </w:tcPr>
          <w:p>
            <w:pPr>
              <w:tabs>
                <w:tab w:val="right" w:pos="4461"/>
              </w:tabs>
              <w:jc w:val="center"/>
              <w:rPr>
                <w:noProof/>
                <w:sz w:val="23"/>
              </w:rPr>
            </w:pPr>
            <w:r>
              <w:rPr>
                <w:noProof/>
                <w:sz w:val="23"/>
              </w:rPr>
              <w:t>JUDĖJIMO SERTIFIKATO</w:t>
            </w:r>
          </w:p>
        </w:tc>
      </w:tr>
      <w:tr>
        <w:tc>
          <w:tcPr>
            <w:tcW w:w="351" w:type="dxa"/>
            <w:tcBorders>
              <w:left w:val="single" w:sz="6" w:space="0" w:color="auto"/>
              <w:bottom w:val="single" w:sz="6" w:space="0" w:color="auto"/>
            </w:tcBorders>
          </w:tcPr>
          <w:p>
            <w:pPr>
              <w:tabs>
                <w:tab w:val="right" w:pos="4461"/>
              </w:tabs>
              <w:rPr>
                <w:noProof/>
                <w:sz w:val="23"/>
              </w:rPr>
            </w:pPr>
          </w:p>
        </w:tc>
        <w:tc>
          <w:tcPr>
            <w:tcW w:w="2488" w:type="dxa"/>
            <w:gridSpan w:val="5"/>
            <w:tcBorders>
              <w:bottom w:val="single" w:sz="6" w:space="0" w:color="auto"/>
            </w:tcBorders>
          </w:tcPr>
          <w:p>
            <w:pPr>
              <w:tabs>
                <w:tab w:val="right" w:pos="4461"/>
              </w:tabs>
              <w:rPr>
                <w:noProof/>
                <w:sz w:val="23"/>
              </w:rPr>
            </w:pPr>
          </w:p>
        </w:tc>
        <w:tc>
          <w:tcPr>
            <w:tcW w:w="2428" w:type="dxa"/>
            <w:tcBorders>
              <w:bottom w:val="single" w:sz="6" w:space="0" w:color="auto"/>
              <w:right w:val="single" w:sz="6" w:space="0" w:color="auto"/>
            </w:tcBorders>
          </w:tcPr>
          <w:p>
            <w:pPr>
              <w:tabs>
                <w:tab w:val="right" w:pos="4461"/>
              </w:tabs>
              <w:rPr>
                <w:noProof/>
                <w:sz w:val="23"/>
              </w:rPr>
            </w:pPr>
          </w:p>
        </w:tc>
        <w:tc>
          <w:tcPr>
            <w:tcW w:w="4834" w:type="dxa"/>
            <w:gridSpan w:val="6"/>
            <w:tcBorders>
              <w:left w:val="single" w:sz="6" w:space="0" w:color="auto"/>
              <w:right w:val="single" w:sz="6" w:space="0" w:color="auto"/>
            </w:tcBorders>
          </w:tcPr>
          <w:p>
            <w:pPr>
              <w:tabs>
                <w:tab w:val="right" w:pos="4461"/>
              </w:tabs>
              <w:jc w:val="center"/>
              <w:rPr>
                <w:noProof/>
                <w:sz w:val="15"/>
              </w:rPr>
            </w:pPr>
            <w:r>
              <w:rPr>
                <w:noProof/>
                <w:sz w:val="15"/>
              </w:rPr>
              <w:t>išdavimą lengvatinei prekybai tarp</w:t>
            </w:r>
          </w:p>
        </w:tc>
      </w:tr>
      <w:tr>
        <w:tc>
          <w:tcPr>
            <w:tcW w:w="351" w:type="dxa"/>
            <w:tcBorders>
              <w:top w:val="single" w:sz="6" w:space="0" w:color="auto"/>
              <w:left w:val="single" w:sz="6" w:space="0" w:color="auto"/>
            </w:tcBorders>
          </w:tcPr>
          <w:p>
            <w:pPr>
              <w:tabs>
                <w:tab w:val="right" w:pos="4461"/>
              </w:tabs>
              <w:jc w:val="right"/>
              <w:rPr>
                <w:noProof/>
                <w:sz w:val="15"/>
              </w:rPr>
            </w:pPr>
            <w:r>
              <w:rPr>
                <w:noProof/>
                <w:sz w:val="15"/>
              </w:rPr>
              <w:t xml:space="preserve">2. </w:t>
            </w:r>
          </w:p>
        </w:tc>
        <w:tc>
          <w:tcPr>
            <w:tcW w:w="2488" w:type="dxa"/>
            <w:gridSpan w:val="5"/>
            <w:tcBorders>
              <w:top w:val="single" w:sz="6" w:space="0" w:color="auto"/>
            </w:tcBorders>
          </w:tcPr>
          <w:p>
            <w:pPr>
              <w:tabs>
                <w:tab w:val="right" w:pos="4461"/>
              </w:tabs>
              <w:rPr>
                <w:rFonts w:ascii="Arial" w:hAnsi="Arial"/>
                <w:noProof/>
                <w:sz w:val="8"/>
              </w:rPr>
            </w:pPr>
            <w:r>
              <w:rPr>
                <w:noProof/>
                <w:sz w:val="15"/>
              </w:rPr>
              <w:t xml:space="preserve">Gavėjas </w:t>
            </w:r>
            <w:r>
              <w:rPr>
                <w:rFonts w:ascii="Arial" w:hAnsi="Arial"/>
                <w:noProof/>
                <w:sz w:val="8"/>
              </w:rPr>
              <w:t>(1)</w:t>
            </w:r>
          </w:p>
        </w:tc>
        <w:tc>
          <w:tcPr>
            <w:tcW w:w="2428" w:type="dxa"/>
            <w:tcBorders>
              <w:top w:val="single" w:sz="6" w:space="0" w:color="auto"/>
              <w:right w:val="single" w:sz="6" w:space="0" w:color="auto"/>
            </w:tcBorders>
          </w:tcPr>
          <w:p>
            <w:pPr>
              <w:tabs>
                <w:tab w:val="right" w:pos="4461"/>
              </w:tabs>
              <w:rPr>
                <w:rFonts w:ascii="Arial" w:hAnsi="Arial"/>
                <w:noProof/>
                <w:sz w:val="8"/>
              </w:rPr>
            </w:pPr>
          </w:p>
        </w:tc>
        <w:tc>
          <w:tcPr>
            <w:tcW w:w="4756" w:type="dxa"/>
            <w:gridSpan w:val="5"/>
            <w:tcBorders>
              <w:left w:val="single" w:sz="6" w:space="0" w:color="auto"/>
            </w:tcBorders>
          </w:tcPr>
          <w:p>
            <w:pPr>
              <w:jc w:val="center"/>
              <w:rPr>
                <w:noProof/>
                <w:sz w:val="23"/>
              </w:rPr>
            </w:pPr>
            <w:r>
              <w:rPr>
                <w:noProof/>
                <w:sz w:val="23"/>
              </w:rPr>
              <w:t>EUROPOS</w:t>
            </w:r>
          </w:p>
          <w:p>
            <w:pPr>
              <w:jc w:val="center"/>
              <w:rPr>
                <w:noProof/>
                <w:sz w:val="23"/>
              </w:rPr>
            </w:pPr>
            <w:r>
              <w:rPr>
                <w:noProof/>
                <w:sz w:val="23"/>
              </w:rPr>
              <w:t>SĄJUNGOS</w:t>
            </w:r>
          </w:p>
          <w:p>
            <w:pPr>
              <w:jc w:val="center"/>
              <w:rPr>
                <w:noProof/>
                <w:sz w:val="23"/>
              </w:rPr>
            </w:pPr>
            <w:r>
              <w:rPr>
                <w:noProof/>
                <w:sz w:val="23"/>
              </w:rPr>
              <w:t>ir</w:t>
            </w:r>
          </w:p>
          <w:p>
            <w:pPr>
              <w:jc w:val="center"/>
              <w:rPr>
                <w:noProof/>
              </w:rPr>
            </w:pPr>
            <w:r>
              <w:rPr>
                <w:noProof/>
                <w:sz w:val="23"/>
              </w:rPr>
              <w:t>RAB VALSTYBĖS PARTNERĖS</w:t>
            </w:r>
          </w:p>
          <w:p>
            <w:pPr>
              <w:tabs>
                <w:tab w:val="right" w:pos="4461"/>
              </w:tabs>
              <w:jc w:val="center"/>
              <w:rPr>
                <w:noProof/>
                <w:sz w:val="23"/>
              </w:rPr>
            </w:pPr>
          </w:p>
        </w:tc>
        <w:tc>
          <w:tcPr>
            <w:tcW w:w="78" w:type="dxa"/>
            <w:tcBorders>
              <w:right w:val="single" w:sz="6" w:space="0" w:color="auto"/>
            </w:tcBorders>
          </w:tcPr>
          <w:p>
            <w:pPr>
              <w:tabs>
                <w:tab w:val="right" w:pos="4461"/>
              </w:tabs>
              <w:rPr>
                <w:noProof/>
                <w:sz w:val="23"/>
              </w:rPr>
            </w:pPr>
          </w:p>
        </w:tc>
      </w:tr>
      <w:tr>
        <w:tc>
          <w:tcPr>
            <w:tcW w:w="351" w:type="dxa"/>
            <w:tcBorders>
              <w:top w:val="single" w:sz="6" w:space="0" w:color="auto"/>
              <w:left w:val="single" w:sz="6" w:space="0" w:color="auto"/>
              <w:bottom w:val="single" w:sz="6" w:space="0" w:color="auto"/>
            </w:tcBorders>
          </w:tcPr>
          <w:p>
            <w:pPr>
              <w:tabs>
                <w:tab w:val="right" w:pos="4461"/>
              </w:tabs>
              <w:jc w:val="right"/>
              <w:rPr>
                <w:noProof/>
                <w:sz w:val="15"/>
              </w:rPr>
            </w:pPr>
            <w:r>
              <w:rPr>
                <w:noProof/>
                <w:sz w:val="15"/>
              </w:rPr>
              <w:t xml:space="preserve">3. </w:t>
            </w:r>
          </w:p>
        </w:tc>
        <w:tc>
          <w:tcPr>
            <w:tcW w:w="2488" w:type="dxa"/>
            <w:gridSpan w:val="5"/>
            <w:tcBorders>
              <w:top w:val="single" w:sz="6" w:space="0" w:color="auto"/>
              <w:bottom w:val="single" w:sz="6" w:space="0" w:color="auto"/>
            </w:tcBorders>
          </w:tcPr>
          <w:p>
            <w:pPr>
              <w:tabs>
                <w:tab w:val="right" w:pos="4461"/>
              </w:tabs>
              <w:rPr>
                <w:rFonts w:ascii="Arial" w:hAnsi="Arial"/>
                <w:noProof/>
                <w:sz w:val="8"/>
              </w:rPr>
            </w:pPr>
            <w:r>
              <w:rPr>
                <w:noProof/>
                <w:sz w:val="15"/>
              </w:rPr>
              <w:t xml:space="preserve">Perdirbėjas </w:t>
            </w:r>
            <w:r>
              <w:rPr>
                <w:rFonts w:ascii="Arial" w:hAnsi="Arial"/>
                <w:noProof/>
                <w:sz w:val="8"/>
              </w:rPr>
              <w:t>(1)</w:t>
            </w:r>
          </w:p>
        </w:tc>
        <w:tc>
          <w:tcPr>
            <w:tcW w:w="2428" w:type="dxa"/>
            <w:tcBorders>
              <w:top w:val="single" w:sz="6" w:space="0" w:color="auto"/>
              <w:bottom w:val="single" w:sz="6" w:space="0" w:color="auto"/>
              <w:right w:val="single" w:sz="6" w:space="0" w:color="auto"/>
            </w:tcBorders>
          </w:tcPr>
          <w:p>
            <w:pPr>
              <w:tabs>
                <w:tab w:val="right" w:pos="4461"/>
              </w:tabs>
              <w:rPr>
                <w:rFonts w:ascii="Arial" w:hAnsi="Arial"/>
                <w:noProof/>
                <w:sz w:val="8"/>
              </w:rPr>
            </w:pPr>
          </w:p>
        </w:tc>
        <w:tc>
          <w:tcPr>
            <w:tcW w:w="4834" w:type="dxa"/>
            <w:gridSpan w:val="6"/>
            <w:tcBorders>
              <w:top w:val="single" w:sz="6" w:space="0" w:color="auto"/>
              <w:left w:val="single" w:sz="6" w:space="0" w:color="auto"/>
              <w:bottom w:val="single" w:sz="6" w:space="0" w:color="auto"/>
              <w:right w:val="single" w:sz="6" w:space="0" w:color="auto"/>
            </w:tcBorders>
          </w:tcPr>
          <w:p>
            <w:pPr>
              <w:tabs>
                <w:tab w:val="right" w:pos="4461"/>
              </w:tabs>
              <w:rPr>
                <w:noProof/>
                <w:sz w:val="15"/>
              </w:rPr>
            </w:pPr>
            <w:r>
              <w:rPr>
                <w:noProof/>
                <w:sz w:val="15"/>
              </w:rPr>
              <w:t>4. Valstybė, kurioje atliktas apdorojimas arba perdirbimas</w:t>
            </w:r>
          </w:p>
          <w:p>
            <w:pPr>
              <w:tabs>
                <w:tab w:val="right" w:pos="4461"/>
              </w:tabs>
              <w:rPr>
                <w:noProof/>
                <w:sz w:val="15"/>
              </w:rPr>
            </w:pPr>
          </w:p>
          <w:p>
            <w:pPr>
              <w:tabs>
                <w:tab w:val="right" w:pos="4461"/>
              </w:tabs>
              <w:rPr>
                <w:noProof/>
                <w:sz w:val="15"/>
              </w:rPr>
            </w:pPr>
          </w:p>
        </w:tc>
      </w:tr>
      <w:tr>
        <w:tc>
          <w:tcPr>
            <w:tcW w:w="351" w:type="dxa"/>
            <w:tcBorders>
              <w:top w:val="single" w:sz="6" w:space="0" w:color="auto"/>
              <w:left w:val="single" w:sz="6" w:space="0" w:color="auto"/>
              <w:bottom w:val="single" w:sz="6" w:space="0" w:color="auto"/>
            </w:tcBorders>
          </w:tcPr>
          <w:p>
            <w:pPr>
              <w:tabs>
                <w:tab w:val="right" w:pos="4461"/>
              </w:tabs>
              <w:jc w:val="right"/>
              <w:rPr>
                <w:noProof/>
                <w:sz w:val="15"/>
              </w:rPr>
            </w:pPr>
            <w:r>
              <w:rPr>
                <w:noProof/>
                <w:sz w:val="15"/>
              </w:rPr>
              <w:t xml:space="preserve">6. </w:t>
            </w:r>
          </w:p>
        </w:tc>
        <w:tc>
          <w:tcPr>
            <w:tcW w:w="4916" w:type="dxa"/>
            <w:gridSpan w:val="6"/>
            <w:tcBorders>
              <w:top w:val="single" w:sz="6" w:space="0" w:color="auto"/>
              <w:bottom w:val="single" w:sz="6" w:space="0" w:color="auto"/>
              <w:right w:val="single" w:sz="6" w:space="0" w:color="auto"/>
            </w:tcBorders>
          </w:tcPr>
          <w:p>
            <w:pPr>
              <w:tabs>
                <w:tab w:val="right" w:pos="4461"/>
              </w:tabs>
              <w:rPr>
                <w:rFonts w:ascii="Arial" w:hAnsi="Arial"/>
                <w:noProof/>
                <w:sz w:val="8"/>
              </w:rPr>
            </w:pPr>
            <w:r>
              <w:rPr>
                <w:noProof/>
                <w:sz w:val="15"/>
              </w:rPr>
              <w:t xml:space="preserve">Importo muitinės įstaiga </w:t>
            </w:r>
            <w:r>
              <w:rPr>
                <w:rFonts w:ascii="Arial" w:hAnsi="Arial"/>
                <w:noProof/>
                <w:sz w:val="8"/>
              </w:rPr>
              <w:t>(1)</w:t>
            </w:r>
          </w:p>
          <w:p>
            <w:pPr>
              <w:tabs>
                <w:tab w:val="right" w:pos="4461"/>
              </w:tabs>
              <w:rPr>
                <w:rFonts w:ascii="Arial" w:hAnsi="Arial"/>
                <w:noProof/>
                <w:sz w:val="8"/>
              </w:rPr>
            </w:pPr>
          </w:p>
          <w:p>
            <w:pPr>
              <w:tabs>
                <w:tab w:val="right" w:pos="4461"/>
              </w:tabs>
              <w:rPr>
                <w:rFonts w:ascii="Arial" w:hAnsi="Arial"/>
                <w:noProof/>
                <w:sz w:val="8"/>
              </w:rPr>
            </w:pPr>
          </w:p>
        </w:tc>
        <w:tc>
          <w:tcPr>
            <w:tcW w:w="4834" w:type="dxa"/>
            <w:gridSpan w:val="6"/>
            <w:tcBorders>
              <w:top w:val="single" w:sz="6" w:space="0" w:color="auto"/>
              <w:left w:val="single" w:sz="6" w:space="0" w:color="auto"/>
              <w:right w:val="single" w:sz="6" w:space="0" w:color="auto"/>
            </w:tcBorders>
          </w:tcPr>
          <w:p>
            <w:pPr>
              <w:tabs>
                <w:tab w:val="right" w:pos="4461"/>
              </w:tabs>
              <w:rPr>
                <w:noProof/>
                <w:sz w:val="15"/>
              </w:rPr>
            </w:pPr>
            <w:r>
              <w:rPr>
                <w:noProof/>
                <w:sz w:val="15"/>
              </w:rPr>
              <w:t>5. Tarnybinės žymos</w:t>
            </w:r>
          </w:p>
        </w:tc>
      </w:tr>
      <w:tr>
        <w:tc>
          <w:tcPr>
            <w:tcW w:w="351" w:type="dxa"/>
            <w:tcBorders>
              <w:top w:val="single" w:sz="6" w:space="0" w:color="auto"/>
              <w:left w:val="single" w:sz="6" w:space="0" w:color="auto"/>
            </w:tcBorders>
          </w:tcPr>
          <w:p>
            <w:pPr>
              <w:tabs>
                <w:tab w:val="right" w:pos="4461"/>
              </w:tabs>
              <w:jc w:val="right"/>
              <w:rPr>
                <w:noProof/>
                <w:sz w:val="15"/>
              </w:rPr>
            </w:pPr>
            <w:r>
              <w:rPr>
                <w:noProof/>
                <w:sz w:val="15"/>
              </w:rPr>
              <w:t xml:space="preserve">7. </w:t>
            </w:r>
          </w:p>
        </w:tc>
        <w:tc>
          <w:tcPr>
            <w:tcW w:w="2488" w:type="dxa"/>
            <w:gridSpan w:val="5"/>
            <w:tcBorders>
              <w:top w:val="single" w:sz="6" w:space="0" w:color="auto"/>
            </w:tcBorders>
          </w:tcPr>
          <w:p>
            <w:pPr>
              <w:tabs>
                <w:tab w:val="right" w:pos="4461"/>
              </w:tabs>
              <w:rPr>
                <w:rFonts w:ascii="Arial" w:hAnsi="Arial"/>
                <w:noProof/>
                <w:sz w:val="8"/>
              </w:rPr>
            </w:pPr>
            <w:r>
              <w:rPr>
                <w:noProof/>
                <w:sz w:val="15"/>
              </w:rPr>
              <w:t xml:space="preserve">Importo dokumentas </w:t>
            </w:r>
            <w:r>
              <w:rPr>
                <w:rFonts w:ascii="Arial" w:hAnsi="Arial"/>
                <w:noProof/>
                <w:sz w:val="8"/>
              </w:rPr>
              <w:t>(2)</w:t>
            </w:r>
          </w:p>
        </w:tc>
        <w:tc>
          <w:tcPr>
            <w:tcW w:w="2428" w:type="dxa"/>
            <w:tcBorders>
              <w:top w:val="single" w:sz="6" w:space="0" w:color="auto"/>
              <w:right w:val="single" w:sz="6" w:space="0" w:color="auto"/>
            </w:tcBorders>
          </w:tcPr>
          <w:p>
            <w:pPr>
              <w:tabs>
                <w:tab w:val="right" w:pos="4461"/>
              </w:tabs>
              <w:rPr>
                <w:rFonts w:ascii="Arial" w:hAnsi="Arial"/>
                <w:noProof/>
                <w:sz w:val="8"/>
              </w:rPr>
            </w:pPr>
          </w:p>
        </w:tc>
        <w:tc>
          <w:tcPr>
            <w:tcW w:w="4834" w:type="dxa"/>
            <w:gridSpan w:val="6"/>
            <w:tcBorders>
              <w:left w:val="single" w:sz="6" w:space="0" w:color="auto"/>
              <w:right w:val="single" w:sz="6" w:space="0" w:color="auto"/>
            </w:tcBorders>
          </w:tcPr>
          <w:p>
            <w:pPr>
              <w:tabs>
                <w:tab w:val="right" w:pos="4461"/>
              </w:tabs>
              <w:rPr>
                <w:rFonts w:ascii="Arial" w:hAnsi="Arial"/>
                <w:noProof/>
                <w:sz w:val="8"/>
              </w:rPr>
            </w:pPr>
          </w:p>
        </w:tc>
      </w:tr>
      <w:tr>
        <w:tc>
          <w:tcPr>
            <w:tcW w:w="351" w:type="dxa"/>
            <w:tcBorders>
              <w:left w:val="single" w:sz="6" w:space="0" w:color="auto"/>
            </w:tcBorders>
          </w:tcPr>
          <w:p>
            <w:pPr>
              <w:tabs>
                <w:tab w:val="right" w:pos="4461"/>
              </w:tabs>
              <w:rPr>
                <w:rFonts w:ascii="Arial" w:hAnsi="Arial"/>
                <w:noProof/>
                <w:sz w:val="8"/>
              </w:rPr>
            </w:pPr>
          </w:p>
        </w:tc>
        <w:tc>
          <w:tcPr>
            <w:tcW w:w="2488" w:type="dxa"/>
            <w:gridSpan w:val="5"/>
          </w:tcPr>
          <w:p>
            <w:pPr>
              <w:tabs>
                <w:tab w:val="right" w:pos="4461"/>
              </w:tabs>
              <w:rPr>
                <w:noProof/>
                <w:sz w:val="15"/>
              </w:rPr>
            </w:pPr>
            <w:r>
              <w:rPr>
                <w:noProof/>
                <w:sz w:val="15"/>
              </w:rPr>
              <w:t>Forma: ...........................................</w:t>
            </w:r>
          </w:p>
        </w:tc>
        <w:tc>
          <w:tcPr>
            <w:tcW w:w="2428" w:type="dxa"/>
            <w:tcBorders>
              <w:right w:val="single" w:sz="6" w:space="0" w:color="auto"/>
            </w:tcBorders>
          </w:tcPr>
          <w:p>
            <w:pPr>
              <w:tabs>
                <w:tab w:val="right" w:pos="4461"/>
              </w:tabs>
              <w:rPr>
                <w:noProof/>
                <w:sz w:val="15"/>
              </w:rPr>
            </w:pPr>
            <w:r>
              <w:rPr>
                <w:noProof/>
                <w:sz w:val="15"/>
              </w:rPr>
              <w:t>Nr. .................... ..............................</w:t>
            </w:r>
          </w:p>
        </w:tc>
        <w:tc>
          <w:tcPr>
            <w:tcW w:w="4834" w:type="dxa"/>
            <w:gridSpan w:val="6"/>
            <w:tcBorders>
              <w:left w:val="single" w:sz="6" w:space="0" w:color="auto"/>
              <w:right w:val="single" w:sz="6" w:space="0" w:color="auto"/>
            </w:tcBorders>
          </w:tcPr>
          <w:p>
            <w:pPr>
              <w:tabs>
                <w:tab w:val="right" w:pos="4461"/>
              </w:tabs>
              <w:rPr>
                <w:noProof/>
                <w:sz w:val="15"/>
              </w:rPr>
            </w:pPr>
          </w:p>
        </w:tc>
      </w:tr>
      <w:tr>
        <w:trPr>
          <w:cantSplit/>
          <w:trHeight w:val="249"/>
        </w:trPr>
        <w:tc>
          <w:tcPr>
            <w:tcW w:w="5267" w:type="dxa"/>
            <w:gridSpan w:val="7"/>
            <w:tcBorders>
              <w:left w:val="single" w:sz="6" w:space="0" w:color="auto"/>
              <w:right w:val="single" w:sz="6" w:space="0" w:color="auto"/>
            </w:tcBorders>
          </w:tcPr>
          <w:p>
            <w:pPr>
              <w:tabs>
                <w:tab w:val="right" w:pos="4461"/>
              </w:tabs>
              <w:rPr>
                <w:noProof/>
                <w:sz w:val="15"/>
              </w:rPr>
            </w:pPr>
            <w:r>
              <w:rPr>
                <w:noProof/>
                <w:sz w:val="15"/>
              </w:rPr>
              <w:t>Serija: ………………………….…………………………………………</w:t>
            </w:r>
          </w:p>
        </w:tc>
        <w:tc>
          <w:tcPr>
            <w:tcW w:w="4834" w:type="dxa"/>
            <w:gridSpan w:val="6"/>
            <w:tcBorders>
              <w:left w:val="single" w:sz="6" w:space="0" w:color="auto"/>
              <w:right w:val="single" w:sz="6" w:space="0" w:color="auto"/>
            </w:tcBorders>
          </w:tcPr>
          <w:p>
            <w:pPr>
              <w:tabs>
                <w:tab w:val="right" w:pos="4461"/>
              </w:tabs>
              <w:rPr>
                <w:noProof/>
                <w:sz w:val="15"/>
              </w:rPr>
            </w:pPr>
          </w:p>
        </w:tc>
      </w:tr>
      <w:tr>
        <w:trPr>
          <w:cantSplit/>
          <w:trHeight w:val="192"/>
        </w:trPr>
        <w:tc>
          <w:tcPr>
            <w:tcW w:w="351" w:type="dxa"/>
            <w:vMerge w:val="restart"/>
            <w:tcBorders>
              <w:left w:val="single" w:sz="6" w:space="0" w:color="auto"/>
            </w:tcBorders>
          </w:tcPr>
          <w:p>
            <w:pPr>
              <w:tabs>
                <w:tab w:val="right" w:pos="4461"/>
              </w:tabs>
              <w:rPr>
                <w:noProof/>
                <w:sz w:val="27"/>
              </w:rPr>
            </w:pPr>
          </w:p>
        </w:tc>
        <w:tc>
          <w:tcPr>
            <w:tcW w:w="552" w:type="dxa"/>
            <w:tcBorders>
              <w:right w:val="single" w:sz="4" w:space="0" w:color="auto"/>
            </w:tcBorders>
          </w:tcPr>
          <w:p>
            <w:pPr>
              <w:tabs>
                <w:tab w:val="right" w:pos="4461"/>
              </w:tabs>
              <w:rPr>
                <w:noProof/>
                <w:sz w:val="15"/>
              </w:rPr>
            </w:pPr>
            <w:r>
              <w:rPr>
                <w:noProof/>
                <w:sz w:val="15"/>
              </w:rPr>
              <w:t>Data</w:t>
            </w:r>
          </w:p>
        </w:tc>
        <w:tc>
          <w:tcPr>
            <w:tcW w:w="432" w:type="dxa"/>
            <w:tcBorders>
              <w:top w:val="single" w:sz="4" w:space="0" w:color="auto"/>
              <w:left w:val="single" w:sz="4" w:space="0" w:color="auto"/>
              <w:bottom w:val="single" w:sz="4" w:space="0" w:color="auto"/>
            </w:tcBorders>
          </w:tcPr>
          <w:p>
            <w:pPr>
              <w:tabs>
                <w:tab w:val="right" w:pos="4461"/>
              </w:tabs>
              <w:rPr>
                <w:noProof/>
                <w:sz w:val="15"/>
              </w:rPr>
            </w:pPr>
          </w:p>
        </w:tc>
        <w:tc>
          <w:tcPr>
            <w:tcW w:w="384" w:type="dxa"/>
            <w:tcBorders>
              <w:top w:val="single" w:sz="4" w:space="0" w:color="auto"/>
              <w:left w:val="single" w:sz="4" w:space="0" w:color="auto"/>
              <w:bottom w:val="single" w:sz="4" w:space="0" w:color="auto"/>
            </w:tcBorders>
          </w:tcPr>
          <w:p>
            <w:pPr>
              <w:tabs>
                <w:tab w:val="right" w:pos="4461"/>
              </w:tabs>
              <w:rPr>
                <w:noProof/>
                <w:sz w:val="15"/>
              </w:rPr>
            </w:pPr>
          </w:p>
        </w:tc>
        <w:tc>
          <w:tcPr>
            <w:tcW w:w="384" w:type="dxa"/>
            <w:tcBorders>
              <w:top w:val="single" w:sz="4" w:space="0" w:color="auto"/>
              <w:left w:val="single" w:sz="4" w:space="0" w:color="auto"/>
              <w:bottom w:val="single" w:sz="4" w:space="0" w:color="auto"/>
            </w:tcBorders>
          </w:tcPr>
          <w:p>
            <w:pPr>
              <w:tabs>
                <w:tab w:val="right" w:pos="4461"/>
              </w:tabs>
              <w:rPr>
                <w:noProof/>
                <w:sz w:val="15"/>
              </w:rPr>
            </w:pPr>
          </w:p>
        </w:tc>
        <w:tc>
          <w:tcPr>
            <w:tcW w:w="736" w:type="dxa"/>
            <w:tcBorders>
              <w:left w:val="single" w:sz="4" w:space="0" w:color="auto"/>
            </w:tcBorders>
          </w:tcPr>
          <w:p>
            <w:pPr>
              <w:tabs>
                <w:tab w:val="right" w:pos="4461"/>
              </w:tabs>
              <w:rPr>
                <w:noProof/>
                <w:sz w:val="15"/>
              </w:rPr>
            </w:pPr>
          </w:p>
        </w:tc>
        <w:tc>
          <w:tcPr>
            <w:tcW w:w="2436" w:type="dxa"/>
            <w:gridSpan w:val="2"/>
            <w:vMerge w:val="restart"/>
            <w:tcBorders>
              <w:right w:val="single" w:sz="6" w:space="0" w:color="auto"/>
            </w:tcBorders>
          </w:tcPr>
          <w:p>
            <w:pPr>
              <w:tabs>
                <w:tab w:val="right" w:pos="4461"/>
              </w:tabs>
              <w:rPr>
                <w:b/>
                <w:noProof/>
                <w:sz w:val="15"/>
              </w:rPr>
            </w:pPr>
          </w:p>
        </w:tc>
        <w:tc>
          <w:tcPr>
            <w:tcW w:w="4826" w:type="dxa"/>
            <w:gridSpan w:val="5"/>
            <w:vMerge w:val="restart"/>
            <w:tcBorders>
              <w:right w:val="single" w:sz="6" w:space="0" w:color="auto"/>
            </w:tcBorders>
          </w:tcPr>
          <w:p>
            <w:pPr>
              <w:tabs>
                <w:tab w:val="right" w:pos="4461"/>
              </w:tabs>
              <w:rPr>
                <w:b/>
                <w:noProof/>
                <w:sz w:val="15"/>
              </w:rPr>
            </w:pPr>
          </w:p>
        </w:tc>
      </w:tr>
      <w:tr>
        <w:trPr>
          <w:cantSplit/>
          <w:trHeight w:val="120"/>
        </w:trPr>
        <w:tc>
          <w:tcPr>
            <w:tcW w:w="351" w:type="dxa"/>
            <w:vMerge/>
            <w:tcBorders>
              <w:left w:val="single" w:sz="6" w:space="0" w:color="auto"/>
            </w:tcBorders>
          </w:tcPr>
          <w:p>
            <w:pPr>
              <w:tabs>
                <w:tab w:val="right" w:pos="4461"/>
              </w:tabs>
              <w:rPr>
                <w:noProof/>
                <w:sz w:val="27"/>
              </w:rPr>
            </w:pPr>
          </w:p>
        </w:tc>
        <w:tc>
          <w:tcPr>
            <w:tcW w:w="2488" w:type="dxa"/>
            <w:gridSpan w:val="5"/>
            <w:tcBorders>
              <w:bottom w:val="single" w:sz="6" w:space="0" w:color="auto"/>
            </w:tcBorders>
          </w:tcPr>
          <w:p>
            <w:pPr>
              <w:tabs>
                <w:tab w:val="right" w:pos="4461"/>
              </w:tabs>
              <w:rPr>
                <w:noProof/>
                <w:sz w:val="15"/>
              </w:rPr>
            </w:pPr>
          </w:p>
        </w:tc>
        <w:tc>
          <w:tcPr>
            <w:tcW w:w="2436" w:type="dxa"/>
            <w:gridSpan w:val="2"/>
            <w:vMerge/>
            <w:tcBorders>
              <w:right w:val="single" w:sz="6" w:space="0" w:color="auto"/>
            </w:tcBorders>
          </w:tcPr>
          <w:p>
            <w:pPr>
              <w:tabs>
                <w:tab w:val="right" w:pos="4461"/>
              </w:tabs>
              <w:rPr>
                <w:b/>
                <w:noProof/>
                <w:sz w:val="15"/>
              </w:rPr>
            </w:pPr>
          </w:p>
        </w:tc>
        <w:tc>
          <w:tcPr>
            <w:tcW w:w="4826" w:type="dxa"/>
            <w:gridSpan w:val="5"/>
            <w:vMerge/>
            <w:tcBorders>
              <w:right w:val="single" w:sz="6" w:space="0" w:color="auto"/>
            </w:tcBorders>
          </w:tcPr>
          <w:p>
            <w:pPr>
              <w:tabs>
                <w:tab w:val="right" w:pos="4461"/>
              </w:tabs>
              <w:rPr>
                <w:b/>
                <w:noProof/>
                <w:sz w:val="15"/>
              </w:rPr>
            </w:pPr>
          </w:p>
        </w:tc>
      </w:tr>
      <w:tr>
        <w:tc>
          <w:tcPr>
            <w:tcW w:w="351" w:type="dxa"/>
            <w:tcBorders>
              <w:top w:val="single" w:sz="6" w:space="0" w:color="auto"/>
              <w:left w:val="single" w:sz="6" w:space="0" w:color="auto"/>
              <w:bottom w:val="single" w:sz="6" w:space="0" w:color="auto"/>
            </w:tcBorders>
          </w:tcPr>
          <w:p>
            <w:pPr>
              <w:tabs>
                <w:tab w:val="right" w:pos="4461"/>
              </w:tabs>
              <w:rPr>
                <w:noProof/>
                <w:sz w:val="27"/>
              </w:rPr>
            </w:pPr>
          </w:p>
        </w:tc>
        <w:tc>
          <w:tcPr>
            <w:tcW w:w="2488" w:type="dxa"/>
            <w:gridSpan w:val="5"/>
            <w:tcBorders>
              <w:bottom w:val="single" w:sz="6" w:space="0" w:color="auto"/>
            </w:tcBorders>
          </w:tcPr>
          <w:p>
            <w:pPr>
              <w:tabs>
                <w:tab w:val="right" w:pos="4461"/>
              </w:tabs>
              <w:rPr>
                <w:noProof/>
                <w:sz w:val="27"/>
              </w:rPr>
            </w:pPr>
          </w:p>
        </w:tc>
        <w:tc>
          <w:tcPr>
            <w:tcW w:w="7262" w:type="dxa"/>
            <w:gridSpan w:val="7"/>
            <w:tcBorders>
              <w:top w:val="single" w:sz="6" w:space="0" w:color="auto"/>
              <w:bottom w:val="single" w:sz="6" w:space="0" w:color="auto"/>
              <w:right w:val="single" w:sz="6" w:space="0" w:color="auto"/>
            </w:tcBorders>
          </w:tcPr>
          <w:p>
            <w:pPr>
              <w:tabs>
                <w:tab w:val="right" w:pos="4461"/>
              </w:tabs>
              <w:rPr>
                <w:noProof/>
                <w:sz w:val="15"/>
              </w:rPr>
            </w:pPr>
            <w:r>
              <w:rPr>
                <w:b/>
                <w:noProof/>
                <w:sz w:val="15"/>
              </w:rPr>
              <w:t>Į PASKIRTIES VALSTYBES IŠSIŲSTOS PREKĖS</w:t>
            </w:r>
          </w:p>
        </w:tc>
      </w:tr>
      <w:tr>
        <w:tc>
          <w:tcPr>
            <w:tcW w:w="351" w:type="dxa"/>
            <w:tcBorders>
              <w:top w:val="single" w:sz="6" w:space="0" w:color="auto"/>
              <w:left w:val="single" w:sz="6" w:space="0" w:color="auto"/>
            </w:tcBorders>
          </w:tcPr>
          <w:p>
            <w:pPr>
              <w:tabs>
                <w:tab w:val="right" w:pos="4461"/>
              </w:tabs>
              <w:jc w:val="right"/>
              <w:rPr>
                <w:noProof/>
                <w:sz w:val="15"/>
              </w:rPr>
            </w:pPr>
            <w:r>
              <w:rPr>
                <w:noProof/>
                <w:sz w:val="15"/>
              </w:rPr>
              <w:t>8.</w:t>
            </w:r>
          </w:p>
        </w:tc>
        <w:tc>
          <w:tcPr>
            <w:tcW w:w="2488" w:type="dxa"/>
            <w:gridSpan w:val="5"/>
            <w:tcBorders>
              <w:top w:val="single" w:sz="6" w:space="0" w:color="auto"/>
              <w:right w:val="single" w:sz="6" w:space="0" w:color="auto"/>
            </w:tcBorders>
          </w:tcPr>
          <w:p>
            <w:pPr>
              <w:tabs>
                <w:tab w:val="right" w:pos="4461"/>
              </w:tabs>
              <w:rPr>
                <w:noProof/>
                <w:sz w:val="15"/>
              </w:rPr>
            </w:pPr>
            <w:r>
              <w:rPr>
                <w:noProof/>
                <w:sz w:val="15"/>
              </w:rPr>
              <w:t>Žymos, numeriai, kiekis</w:t>
            </w:r>
          </w:p>
        </w:tc>
        <w:tc>
          <w:tcPr>
            <w:tcW w:w="4824" w:type="dxa"/>
            <w:gridSpan w:val="4"/>
            <w:tcBorders>
              <w:top w:val="single" w:sz="6" w:space="0" w:color="auto"/>
              <w:left w:val="single" w:sz="6" w:space="0" w:color="auto"/>
              <w:right w:val="single" w:sz="6" w:space="0" w:color="auto"/>
            </w:tcBorders>
          </w:tcPr>
          <w:p>
            <w:pPr>
              <w:tabs>
                <w:tab w:val="right" w:pos="4461"/>
              </w:tabs>
              <w:jc w:val="center"/>
              <w:rPr>
                <w:noProof/>
                <w:sz w:val="15"/>
              </w:rPr>
            </w:pPr>
            <w:r>
              <w:rPr>
                <w:noProof/>
                <w:sz w:val="15"/>
              </w:rPr>
              <w:t>9. Suderinta prekių aprašymo ir kodavimo sistema</w:t>
            </w:r>
          </w:p>
        </w:tc>
        <w:tc>
          <w:tcPr>
            <w:tcW w:w="2438" w:type="dxa"/>
            <w:gridSpan w:val="3"/>
            <w:tcBorders>
              <w:top w:val="single" w:sz="6" w:space="0" w:color="auto"/>
              <w:left w:val="single" w:sz="6" w:space="0" w:color="auto"/>
              <w:right w:val="single" w:sz="6" w:space="0" w:color="auto"/>
            </w:tcBorders>
          </w:tcPr>
          <w:p>
            <w:pPr>
              <w:tabs>
                <w:tab w:val="right" w:pos="4461"/>
              </w:tabs>
              <w:rPr>
                <w:rFonts w:ascii="Arial" w:hAnsi="Arial"/>
                <w:noProof/>
                <w:sz w:val="8"/>
              </w:rPr>
            </w:pPr>
            <w:r>
              <w:rPr>
                <w:noProof/>
                <w:sz w:val="15"/>
              </w:rPr>
              <w:t xml:space="preserve">10. Kiekis </w:t>
            </w:r>
            <w:r>
              <w:rPr>
                <w:rFonts w:ascii="Arial" w:hAnsi="Arial"/>
                <w:noProof/>
                <w:sz w:val="8"/>
              </w:rPr>
              <w:t>(1)</w:t>
            </w:r>
          </w:p>
        </w:tc>
      </w:tr>
      <w:tr>
        <w:tc>
          <w:tcPr>
            <w:tcW w:w="351" w:type="dxa"/>
            <w:tcBorders>
              <w:left w:val="single" w:sz="6" w:space="0" w:color="auto"/>
            </w:tcBorders>
          </w:tcPr>
          <w:p>
            <w:pPr>
              <w:tabs>
                <w:tab w:val="right" w:pos="4461"/>
              </w:tabs>
              <w:rPr>
                <w:rFonts w:ascii="Arial" w:hAnsi="Arial"/>
                <w:noProof/>
                <w:sz w:val="8"/>
              </w:rPr>
            </w:pPr>
          </w:p>
        </w:tc>
        <w:tc>
          <w:tcPr>
            <w:tcW w:w="2488" w:type="dxa"/>
            <w:gridSpan w:val="5"/>
            <w:tcBorders>
              <w:right w:val="single" w:sz="6" w:space="0" w:color="auto"/>
            </w:tcBorders>
          </w:tcPr>
          <w:p>
            <w:pPr>
              <w:tabs>
                <w:tab w:val="right" w:pos="4461"/>
              </w:tabs>
              <w:rPr>
                <w:noProof/>
                <w:sz w:val="15"/>
              </w:rPr>
            </w:pPr>
            <w:r>
              <w:rPr>
                <w:noProof/>
                <w:sz w:val="15"/>
              </w:rPr>
              <w:t>ir pakuotės rūšis</w:t>
            </w:r>
          </w:p>
        </w:tc>
        <w:tc>
          <w:tcPr>
            <w:tcW w:w="4824" w:type="dxa"/>
            <w:gridSpan w:val="4"/>
            <w:tcBorders>
              <w:left w:val="single" w:sz="6" w:space="0" w:color="auto"/>
              <w:right w:val="single" w:sz="6" w:space="0" w:color="auto"/>
            </w:tcBorders>
          </w:tcPr>
          <w:p>
            <w:pPr>
              <w:tabs>
                <w:tab w:val="right" w:pos="4461"/>
              </w:tabs>
              <w:jc w:val="center"/>
              <w:rPr>
                <w:noProof/>
                <w:sz w:val="15"/>
              </w:rPr>
            </w:pPr>
            <w:r>
              <w:rPr>
                <w:noProof/>
                <w:sz w:val="15"/>
              </w:rPr>
              <w:t>pozicijos / subpozicijos numeris (SS kodas)</w:t>
            </w:r>
          </w:p>
        </w:tc>
        <w:tc>
          <w:tcPr>
            <w:tcW w:w="2438" w:type="dxa"/>
            <w:gridSpan w:val="3"/>
            <w:tcBorders>
              <w:left w:val="single" w:sz="6" w:space="0" w:color="auto"/>
              <w:bottom w:val="single" w:sz="6" w:space="0" w:color="auto"/>
              <w:right w:val="single" w:sz="6" w:space="0" w:color="auto"/>
            </w:tcBorders>
          </w:tcPr>
          <w:p>
            <w:pPr>
              <w:tabs>
                <w:tab w:val="right" w:pos="4461"/>
              </w:tabs>
              <w:rPr>
                <w:noProof/>
                <w:sz w:val="15"/>
              </w:rPr>
            </w:pPr>
          </w:p>
          <w:p>
            <w:pPr>
              <w:tabs>
                <w:tab w:val="right" w:pos="4461"/>
              </w:tabs>
              <w:rPr>
                <w:noProof/>
                <w:sz w:val="15"/>
              </w:rPr>
            </w:pPr>
          </w:p>
        </w:tc>
      </w:tr>
      <w:tr>
        <w:tc>
          <w:tcPr>
            <w:tcW w:w="351" w:type="dxa"/>
            <w:tcBorders>
              <w:left w:val="single" w:sz="6" w:space="0" w:color="auto"/>
              <w:bottom w:val="single" w:sz="6" w:space="0" w:color="auto"/>
            </w:tcBorders>
          </w:tcPr>
          <w:p>
            <w:pPr>
              <w:tabs>
                <w:tab w:val="right" w:pos="4461"/>
              </w:tabs>
              <w:rPr>
                <w:noProof/>
                <w:sz w:val="15"/>
              </w:rPr>
            </w:pPr>
          </w:p>
        </w:tc>
        <w:tc>
          <w:tcPr>
            <w:tcW w:w="2488" w:type="dxa"/>
            <w:gridSpan w:val="5"/>
            <w:tcBorders>
              <w:bottom w:val="single" w:sz="6" w:space="0" w:color="auto"/>
              <w:right w:val="single" w:sz="6" w:space="0" w:color="auto"/>
            </w:tcBorders>
          </w:tcPr>
          <w:p>
            <w:pPr>
              <w:tabs>
                <w:tab w:val="right" w:pos="4461"/>
              </w:tabs>
              <w:rPr>
                <w:noProof/>
                <w:sz w:val="15"/>
              </w:rPr>
            </w:pPr>
          </w:p>
        </w:tc>
        <w:tc>
          <w:tcPr>
            <w:tcW w:w="4824" w:type="dxa"/>
            <w:gridSpan w:val="4"/>
            <w:tcBorders>
              <w:left w:val="single" w:sz="6" w:space="0" w:color="auto"/>
              <w:bottom w:val="single" w:sz="6" w:space="0" w:color="auto"/>
              <w:right w:val="single" w:sz="6" w:space="0" w:color="auto"/>
            </w:tcBorders>
          </w:tcPr>
          <w:p>
            <w:pPr>
              <w:tabs>
                <w:tab w:val="right" w:pos="4461"/>
              </w:tabs>
              <w:rPr>
                <w:noProof/>
                <w:sz w:val="15"/>
              </w:rPr>
            </w:pPr>
          </w:p>
        </w:tc>
        <w:tc>
          <w:tcPr>
            <w:tcW w:w="2438" w:type="dxa"/>
            <w:gridSpan w:val="3"/>
            <w:tcBorders>
              <w:top w:val="single" w:sz="6" w:space="0" w:color="auto"/>
              <w:left w:val="single" w:sz="6" w:space="0" w:color="auto"/>
              <w:bottom w:val="single" w:sz="6" w:space="0" w:color="auto"/>
              <w:right w:val="single" w:sz="6" w:space="0" w:color="auto"/>
            </w:tcBorders>
          </w:tcPr>
          <w:p>
            <w:pPr>
              <w:tabs>
                <w:tab w:val="right" w:pos="4461"/>
              </w:tabs>
              <w:rPr>
                <w:rFonts w:ascii="Arial" w:hAnsi="Arial"/>
                <w:noProof/>
                <w:sz w:val="8"/>
              </w:rPr>
            </w:pPr>
            <w:r>
              <w:rPr>
                <w:noProof/>
                <w:sz w:val="15"/>
              </w:rPr>
              <w:t xml:space="preserve">11. Vertė </w:t>
            </w:r>
            <w:r>
              <w:rPr>
                <w:rFonts w:ascii="Arial" w:hAnsi="Arial"/>
                <w:noProof/>
                <w:sz w:val="8"/>
              </w:rPr>
              <w:t>(4)</w:t>
            </w:r>
          </w:p>
        </w:tc>
      </w:tr>
      <w:tr>
        <w:tc>
          <w:tcPr>
            <w:tcW w:w="351" w:type="dxa"/>
            <w:tcBorders>
              <w:top w:val="single" w:sz="6" w:space="0" w:color="auto"/>
              <w:left w:val="single" w:sz="6" w:space="0" w:color="auto"/>
              <w:bottom w:val="single" w:sz="6" w:space="0" w:color="auto"/>
            </w:tcBorders>
          </w:tcPr>
          <w:p>
            <w:pPr>
              <w:tabs>
                <w:tab w:val="right" w:pos="4461"/>
              </w:tabs>
              <w:rPr>
                <w:rFonts w:ascii="Arial" w:hAnsi="Arial"/>
                <w:noProof/>
                <w:sz w:val="8"/>
              </w:rPr>
            </w:pPr>
          </w:p>
        </w:tc>
        <w:tc>
          <w:tcPr>
            <w:tcW w:w="2488" w:type="dxa"/>
            <w:gridSpan w:val="5"/>
            <w:tcBorders>
              <w:top w:val="single" w:sz="6" w:space="0" w:color="auto"/>
              <w:bottom w:val="single" w:sz="6" w:space="0" w:color="auto"/>
            </w:tcBorders>
          </w:tcPr>
          <w:p>
            <w:pPr>
              <w:tabs>
                <w:tab w:val="right" w:pos="4461"/>
              </w:tabs>
              <w:rPr>
                <w:rFonts w:ascii="Arial" w:hAnsi="Arial"/>
                <w:noProof/>
                <w:sz w:val="8"/>
              </w:rPr>
            </w:pPr>
          </w:p>
        </w:tc>
        <w:tc>
          <w:tcPr>
            <w:tcW w:w="7262" w:type="dxa"/>
            <w:gridSpan w:val="7"/>
            <w:tcBorders>
              <w:top w:val="single" w:sz="6" w:space="0" w:color="auto"/>
              <w:bottom w:val="single" w:sz="6" w:space="0" w:color="auto"/>
              <w:right w:val="single" w:sz="6" w:space="0" w:color="auto"/>
            </w:tcBorders>
          </w:tcPr>
          <w:p>
            <w:pPr>
              <w:tabs>
                <w:tab w:val="right" w:pos="4461"/>
              </w:tabs>
              <w:rPr>
                <w:noProof/>
                <w:sz w:val="15"/>
              </w:rPr>
            </w:pPr>
            <w:r>
              <w:rPr>
                <w:b/>
                <w:noProof/>
                <w:sz w:val="15"/>
              </w:rPr>
              <w:t>NAUDOTOS IMPORTUOTOS PREKĖS</w:t>
            </w:r>
          </w:p>
        </w:tc>
      </w:tr>
      <w:tr>
        <w:tc>
          <w:tcPr>
            <w:tcW w:w="351" w:type="dxa"/>
            <w:tcBorders>
              <w:top w:val="single" w:sz="6" w:space="0" w:color="auto"/>
              <w:left w:val="single" w:sz="6" w:space="0" w:color="auto"/>
            </w:tcBorders>
          </w:tcPr>
          <w:p>
            <w:pPr>
              <w:tabs>
                <w:tab w:val="right" w:pos="4461"/>
              </w:tabs>
              <w:jc w:val="right"/>
              <w:rPr>
                <w:noProof/>
                <w:sz w:val="15"/>
              </w:rPr>
            </w:pPr>
            <w:r>
              <w:rPr>
                <w:noProof/>
                <w:sz w:val="15"/>
              </w:rPr>
              <w:t>12.</w:t>
            </w:r>
          </w:p>
        </w:tc>
        <w:tc>
          <w:tcPr>
            <w:tcW w:w="5728" w:type="dxa"/>
            <w:gridSpan w:val="8"/>
            <w:tcBorders>
              <w:top w:val="single" w:sz="6" w:space="0" w:color="auto"/>
              <w:right w:val="single" w:sz="6" w:space="0" w:color="auto"/>
            </w:tcBorders>
          </w:tcPr>
          <w:p>
            <w:pPr>
              <w:tabs>
                <w:tab w:val="right" w:pos="4461"/>
              </w:tabs>
              <w:rPr>
                <w:noProof/>
                <w:sz w:val="15"/>
              </w:rPr>
            </w:pPr>
            <w:r>
              <w:rPr>
                <w:noProof/>
                <w:sz w:val="15"/>
              </w:rPr>
              <w:t>Suderinta prekių aprašymo ir kodavimo sistema</w:t>
            </w:r>
          </w:p>
        </w:tc>
        <w:tc>
          <w:tcPr>
            <w:tcW w:w="1584" w:type="dxa"/>
            <w:tcBorders>
              <w:top w:val="single" w:sz="6" w:space="0" w:color="auto"/>
              <w:left w:val="single" w:sz="6" w:space="0" w:color="auto"/>
              <w:right w:val="single" w:sz="6" w:space="0" w:color="auto"/>
            </w:tcBorders>
          </w:tcPr>
          <w:p>
            <w:pPr>
              <w:tabs>
                <w:tab w:val="right" w:pos="4461"/>
              </w:tabs>
              <w:rPr>
                <w:noProof/>
                <w:sz w:val="15"/>
              </w:rPr>
            </w:pPr>
            <w:r>
              <w:rPr>
                <w:noProof/>
                <w:sz w:val="15"/>
              </w:rPr>
              <w:t>13. Kilmės</w:t>
            </w:r>
          </w:p>
        </w:tc>
        <w:tc>
          <w:tcPr>
            <w:tcW w:w="1243" w:type="dxa"/>
            <w:tcBorders>
              <w:top w:val="single" w:sz="6" w:space="0" w:color="auto"/>
              <w:left w:val="single" w:sz="6" w:space="0" w:color="auto"/>
              <w:right w:val="single" w:sz="6" w:space="0" w:color="auto"/>
            </w:tcBorders>
          </w:tcPr>
          <w:p>
            <w:pPr>
              <w:tabs>
                <w:tab w:val="right" w:pos="4461"/>
              </w:tabs>
              <w:rPr>
                <w:rFonts w:ascii="Arial" w:hAnsi="Arial"/>
                <w:noProof/>
                <w:sz w:val="8"/>
              </w:rPr>
            </w:pPr>
            <w:r>
              <w:rPr>
                <w:noProof/>
                <w:sz w:val="15"/>
              </w:rPr>
              <w:t xml:space="preserve">14. Kiekis </w:t>
            </w:r>
            <w:r>
              <w:rPr>
                <w:rFonts w:ascii="Arial" w:hAnsi="Arial"/>
                <w:noProof/>
                <w:sz w:val="8"/>
              </w:rPr>
              <w:t>(3)</w:t>
            </w:r>
          </w:p>
        </w:tc>
        <w:tc>
          <w:tcPr>
            <w:tcW w:w="1195" w:type="dxa"/>
            <w:gridSpan w:val="2"/>
            <w:tcBorders>
              <w:top w:val="single" w:sz="6" w:space="0" w:color="auto"/>
              <w:left w:val="single" w:sz="6" w:space="0" w:color="auto"/>
              <w:right w:val="single" w:sz="6" w:space="0" w:color="auto"/>
            </w:tcBorders>
          </w:tcPr>
          <w:p>
            <w:pPr>
              <w:tabs>
                <w:tab w:val="right" w:pos="4461"/>
              </w:tabs>
              <w:rPr>
                <w:rFonts w:ascii="Arial" w:hAnsi="Arial"/>
                <w:noProof/>
                <w:sz w:val="8"/>
              </w:rPr>
            </w:pPr>
            <w:r>
              <w:rPr>
                <w:noProof/>
                <w:sz w:val="15"/>
              </w:rPr>
              <w:t xml:space="preserve">15. Vertė </w:t>
            </w:r>
            <w:r>
              <w:rPr>
                <w:rFonts w:ascii="Arial" w:hAnsi="Arial"/>
                <w:noProof/>
                <w:sz w:val="8"/>
              </w:rPr>
              <w:t>(2)(5)</w:t>
            </w:r>
          </w:p>
        </w:tc>
      </w:tr>
      <w:tr>
        <w:tc>
          <w:tcPr>
            <w:tcW w:w="351" w:type="dxa"/>
            <w:tcBorders>
              <w:left w:val="single" w:sz="6" w:space="0" w:color="auto"/>
              <w:bottom w:val="single" w:sz="6" w:space="0" w:color="auto"/>
            </w:tcBorders>
          </w:tcPr>
          <w:p>
            <w:pPr>
              <w:tabs>
                <w:tab w:val="right" w:pos="4461"/>
              </w:tabs>
              <w:rPr>
                <w:rFonts w:ascii="Arial" w:hAnsi="Arial"/>
                <w:noProof/>
                <w:sz w:val="8"/>
              </w:rPr>
            </w:pPr>
          </w:p>
        </w:tc>
        <w:tc>
          <w:tcPr>
            <w:tcW w:w="5728" w:type="dxa"/>
            <w:gridSpan w:val="8"/>
            <w:tcBorders>
              <w:bottom w:val="single" w:sz="6" w:space="0" w:color="auto"/>
              <w:right w:val="single" w:sz="6" w:space="0" w:color="auto"/>
            </w:tcBorders>
          </w:tcPr>
          <w:p>
            <w:pPr>
              <w:tabs>
                <w:tab w:val="right" w:pos="4461"/>
              </w:tabs>
              <w:rPr>
                <w:noProof/>
                <w:sz w:val="15"/>
              </w:rPr>
            </w:pPr>
            <w:r>
              <w:rPr>
                <w:noProof/>
                <w:sz w:val="15"/>
              </w:rPr>
              <w:t>pozicijos / subpozicijos numeris (SS kodas)</w:t>
            </w:r>
          </w:p>
        </w:tc>
        <w:tc>
          <w:tcPr>
            <w:tcW w:w="1584" w:type="dxa"/>
            <w:tcBorders>
              <w:left w:val="single" w:sz="6" w:space="0" w:color="auto"/>
              <w:bottom w:val="single" w:sz="6" w:space="0" w:color="auto"/>
              <w:right w:val="single" w:sz="6" w:space="0" w:color="auto"/>
            </w:tcBorders>
          </w:tcPr>
          <w:p>
            <w:pPr>
              <w:tabs>
                <w:tab w:val="right" w:pos="4461"/>
              </w:tabs>
              <w:rPr>
                <w:noProof/>
                <w:sz w:val="15"/>
              </w:rPr>
            </w:pPr>
            <w:r>
              <w:rPr>
                <w:noProof/>
                <w:sz w:val="15"/>
              </w:rPr>
              <w:t>šalis</w:t>
            </w:r>
          </w:p>
        </w:tc>
        <w:tc>
          <w:tcPr>
            <w:tcW w:w="1243" w:type="dxa"/>
            <w:tcBorders>
              <w:left w:val="single" w:sz="6" w:space="0" w:color="auto"/>
              <w:bottom w:val="single" w:sz="6" w:space="0" w:color="auto"/>
              <w:right w:val="single" w:sz="6" w:space="0" w:color="auto"/>
            </w:tcBorders>
          </w:tcPr>
          <w:p>
            <w:pPr>
              <w:tabs>
                <w:tab w:val="right" w:pos="4461"/>
              </w:tabs>
              <w:rPr>
                <w:noProof/>
                <w:sz w:val="15"/>
              </w:rPr>
            </w:pPr>
          </w:p>
        </w:tc>
        <w:tc>
          <w:tcPr>
            <w:tcW w:w="1195" w:type="dxa"/>
            <w:gridSpan w:val="2"/>
            <w:tcBorders>
              <w:left w:val="single" w:sz="6" w:space="0" w:color="auto"/>
              <w:bottom w:val="single" w:sz="6" w:space="0" w:color="auto"/>
              <w:right w:val="single" w:sz="6" w:space="0" w:color="auto"/>
            </w:tcBorders>
          </w:tcPr>
          <w:p>
            <w:pPr>
              <w:tabs>
                <w:tab w:val="right" w:pos="4461"/>
              </w:tabs>
              <w:rPr>
                <w:noProof/>
                <w:sz w:val="15"/>
              </w:rPr>
            </w:pPr>
          </w:p>
        </w:tc>
      </w:tr>
    </w:tbl>
    <w:p>
      <w:pPr>
        <w:spacing w:before="0" w:after="200" w:line="276" w:lineRule="auto"/>
        <w:jc w:val="left"/>
        <w:rPr>
          <w:noProof/>
        </w:rPr>
      </w:pPr>
      <w:r>
        <w:rPr>
          <w:noProof/>
        </w:rPr>
        <w:br w:type="page"/>
      </w:r>
    </w:p>
    <w:tbl>
      <w:tblPr>
        <w:tblW w:w="10101" w:type="dxa"/>
        <w:tblInd w:w="29" w:type="dxa"/>
        <w:tblLayout w:type="fixed"/>
        <w:tblCellMar>
          <w:left w:w="29" w:type="dxa"/>
          <w:right w:w="29" w:type="dxa"/>
        </w:tblCellMar>
        <w:tblLook w:val="0000" w:firstRow="0" w:lastRow="0" w:firstColumn="0" w:lastColumn="0" w:noHBand="0" w:noVBand="0"/>
      </w:tblPr>
      <w:tblGrid>
        <w:gridCol w:w="351"/>
        <w:gridCol w:w="572"/>
        <w:gridCol w:w="412"/>
        <w:gridCol w:w="396"/>
        <w:gridCol w:w="372"/>
        <w:gridCol w:w="736"/>
        <w:gridCol w:w="2428"/>
        <w:gridCol w:w="1692"/>
        <w:gridCol w:w="456"/>
        <w:gridCol w:w="456"/>
        <w:gridCol w:w="468"/>
        <w:gridCol w:w="1762"/>
      </w:tblGrid>
      <w:tr>
        <w:tc>
          <w:tcPr>
            <w:tcW w:w="351" w:type="dxa"/>
            <w:tcBorders>
              <w:top w:val="single" w:sz="6" w:space="0" w:color="auto"/>
              <w:left w:val="single" w:sz="6" w:space="0" w:color="auto"/>
              <w:bottom w:val="single" w:sz="6" w:space="0" w:color="auto"/>
            </w:tcBorders>
          </w:tcPr>
          <w:p>
            <w:pPr>
              <w:tabs>
                <w:tab w:val="right" w:pos="4461"/>
              </w:tabs>
              <w:jc w:val="right"/>
              <w:rPr>
                <w:noProof/>
                <w:sz w:val="15"/>
              </w:rPr>
            </w:pPr>
            <w:r>
              <w:rPr>
                <w:noProof/>
                <w:sz w:val="15"/>
              </w:rPr>
              <w:t xml:space="preserve">16. </w:t>
            </w:r>
          </w:p>
        </w:tc>
        <w:tc>
          <w:tcPr>
            <w:tcW w:w="9750" w:type="dxa"/>
            <w:gridSpan w:val="11"/>
            <w:tcBorders>
              <w:top w:val="single" w:sz="6" w:space="0" w:color="auto"/>
              <w:bottom w:val="single" w:sz="6" w:space="0" w:color="auto"/>
              <w:right w:val="single" w:sz="6" w:space="0" w:color="auto"/>
            </w:tcBorders>
          </w:tcPr>
          <w:p>
            <w:pPr>
              <w:tabs>
                <w:tab w:val="right" w:pos="4461"/>
              </w:tabs>
              <w:rPr>
                <w:noProof/>
                <w:sz w:val="15"/>
              </w:rPr>
            </w:pPr>
            <w:r>
              <w:rPr>
                <w:noProof/>
                <w:sz w:val="15"/>
              </w:rPr>
              <w:t>Atlikto apdorojimo arba perdirbimo pobūdis</w:t>
            </w:r>
          </w:p>
        </w:tc>
      </w:tr>
      <w:tr>
        <w:tc>
          <w:tcPr>
            <w:tcW w:w="351" w:type="dxa"/>
            <w:tcBorders>
              <w:top w:val="single" w:sz="6" w:space="0" w:color="auto"/>
              <w:left w:val="single" w:sz="6" w:space="0" w:color="auto"/>
              <w:bottom w:val="single" w:sz="6" w:space="0" w:color="auto"/>
            </w:tcBorders>
          </w:tcPr>
          <w:p>
            <w:pPr>
              <w:tabs>
                <w:tab w:val="right" w:pos="4461"/>
              </w:tabs>
              <w:jc w:val="right"/>
              <w:rPr>
                <w:noProof/>
                <w:sz w:val="15"/>
              </w:rPr>
            </w:pPr>
            <w:r>
              <w:rPr>
                <w:noProof/>
                <w:sz w:val="15"/>
              </w:rPr>
              <w:t xml:space="preserve">17. </w:t>
            </w:r>
          </w:p>
        </w:tc>
        <w:tc>
          <w:tcPr>
            <w:tcW w:w="2488" w:type="dxa"/>
            <w:gridSpan w:val="5"/>
            <w:tcBorders>
              <w:top w:val="single" w:sz="6" w:space="0" w:color="auto"/>
              <w:bottom w:val="single" w:sz="6" w:space="0" w:color="auto"/>
            </w:tcBorders>
          </w:tcPr>
          <w:p>
            <w:pPr>
              <w:tabs>
                <w:tab w:val="right" w:pos="4461"/>
              </w:tabs>
              <w:rPr>
                <w:noProof/>
                <w:sz w:val="15"/>
              </w:rPr>
            </w:pPr>
            <w:r>
              <w:rPr>
                <w:noProof/>
                <w:sz w:val="15"/>
              </w:rPr>
              <w:t>Pastabos</w:t>
            </w:r>
          </w:p>
          <w:p>
            <w:pPr>
              <w:tabs>
                <w:tab w:val="right" w:pos="4461"/>
              </w:tabs>
              <w:rPr>
                <w:noProof/>
                <w:sz w:val="15"/>
              </w:rPr>
            </w:pPr>
          </w:p>
        </w:tc>
        <w:tc>
          <w:tcPr>
            <w:tcW w:w="7262" w:type="dxa"/>
            <w:gridSpan w:val="6"/>
            <w:tcBorders>
              <w:top w:val="single" w:sz="6" w:space="0" w:color="auto"/>
              <w:bottom w:val="single" w:sz="6" w:space="0" w:color="auto"/>
              <w:right w:val="single" w:sz="6" w:space="0" w:color="auto"/>
            </w:tcBorders>
          </w:tcPr>
          <w:p>
            <w:pPr>
              <w:tabs>
                <w:tab w:val="right" w:pos="4461"/>
              </w:tabs>
              <w:rPr>
                <w:noProof/>
                <w:sz w:val="15"/>
              </w:rPr>
            </w:pPr>
          </w:p>
        </w:tc>
      </w:tr>
      <w:tr>
        <w:tc>
          <w:tcPr>
            <w:tcW w:w="5267" w:type="dxa"/>
            <w:gridSpan w:val="7"/>
            <w:tcBorders>
              <w:top w:val="single" w:sz="6" w:space="0" w:color="auto"/>
              <w:left w:val="single" w:sz="6" w:space="0" w:color="auto"/>
              <w:right w:val="single" w:sz="6" w:space="0" w:color="auto"/>
            </w:tcBorders>
          </w:tcPr>
          <w:p>
            <w:pPr>
              <w:tabs>
                <w:tab w:val="right" w:pos="4461"/>
              </w:tabs>
              <w:rPr>
                <w:noProof/>
                <w:sz w:val="15"/>
              </w:rPr>
            </w:pPr>
            <w:r>
              <w:rPr>
                <w:noProof/>
                <w:sz w:val="15"/>
              </w:rPr>
              <w:t xml:space="preserve">18. </w:t>
            </w:r>
            <w:r>
              <w:rPr>
                <w:b/>
                <w:noProof/>
                <w:sz w:val="15"/>
              </w:rPr>
              <w:t>MUITINĖS PATVIRTINIMAS</w:t>
            </w:r>
          </w:p>
        </w:tc>
        <w:tc>
          <w:tcPr>
            <w:tcW w:w="4834" w:type="dxa"/>
            <w:gridSpan w:val="5"/>
            <w:tcBorders>
              <w:top w:val="single" w:sz="6" w:space="0" w:color="auto"/>
              <w:left w:val="single" w:sz="6" w:space="0" w:color="auto"/>
              <w:right w:val="single" w:sz="6" w:space="0" w:color="auto"/>
            </w:tcBorders>
          </w:tcPr>
          <w:p>
            <w:pPr>
              <w:tabs>
                <w:tab w:val="right" w:pos="4461"/>
              </w:tabs>
              <w:rPr>
                <w:noProof/>
                <w:sz w:val="15"/>
              </w:rPr>
            </w:pPr>
            <w:r>
              <w:rPr>
                <w:noProof/>
                <w:sz w:val="15"/>
              </w:rPr>
              <w:t xml:space="preserve">19. </w:t>
            </w:r>
            <w:r>
              <w:rPr>
                <w:b/>
                <w:noProof/>
                <w:sz w:val="15"/>
              </w:rPr>
              <w:t>TIEKĖJO DEKLARACIJA</w:t>
            </w:r>
          </w:p>
        </w:tc>
      </w:tr>
      <w:tr>
        <w:tc>
          <w:tcPr>
            <w:tcW w:w="351" w:type="dxa"/>
            <w:tcBorders>
              <w:left w:val="single" w:sz="6" w:space="0" w:color="auto"/>
            </w:tcBorders>
          </w:tcPr>
          <w:p>
            <w:pPr>
              <w:tabs>
                <w:tab w:val="right" w:pos="4461"/>
              </w:tabs>
              <w:rPr>
                <w:noProof/>
                <w:sz w:val="15"/>
              </w:rPr>
            </w:pPr>
          </w:p>
        </w:tc>
        <w:tc>
          <w:tcPr>
            <w:tcW w:w="2488" w:type="dxa"/>
            <w:gridSpan w:val="5"/>
          </w:tcPr>
          <w:p>
            <w:pPr>
              <w:tabs>
                <w:tab w:val="right" w:pos="4461"/>
              </w:tabs>
              <w:rPr>
                <w:noProof/>
                <w:sz w:val="15"/>
              </w:rPr>
            </w:pPr>
            <w:r>
              <w:rPr>
                <w:noProof/>
                <w:sz w:val="15"/>
              </w:rPr>
              <w:t>Deklaracija patvirtinta:</w:t>
            </w:r>
          </w:p>
        </w:tc>
        <w:tc>
          <w:tcPr>
            <w:tcW w:w="2428" w:type="dxa"/>
            <w:tcBorders>
              <w:right w:val="single" w:sz="6" w:space="0" w:color="auto"/>
            </w:tcBorders>
          </w:tcPr>
          <w:p>
            <w:pPr>
              <w:tabs>
                <w:tab w:val="right" w:pos="4461"/>
              </w:tabs>
              <w:rPr>
                <w:noProof/>
                <w:sz w:val="15"/>
              </w:rPr>
            </w:pPr>
          </w:p>
        </w:tc>
        <w:tc>
          <w:tcPr>
            <w:tcW w:w="4834" w:type="dxa"/>
            <w:gridSpan w:val="5"/>
            <w:tcBorders>
              <w:left w:val="single" w:sz="6" w:space="0" w:color="auto"/>
              <w:right w:val="single" w:sz="6" w:space="0" w:color="auto"/>
            </w:tcBorders>
          </w:tcPr>
          <w:p>
            <w:pPr>
              <w:tabs>
                <w:tab w:val="right" w:pos="4461"/>
              </w:tabs>
              <w:rPr>
                <w:noProof/>
                <w:sz w:val="15"/>
              </w:rPr>
            </w:pPr>
            <w:r>
              <w:rPr>
                <w:noProof/>
                <w:sz w:val="15"/>
              </w:rPr>
              <w:t>Aš, toliau pasirašęs asmuo, patvirtinu, kad</w:t>
            </w:r>
          </w:p>
        </w:tc>
      </w:tr>
      <w:tr>
        <w:tc>
          <w:tcPr>
            <w:tcW w:w="351" w:type="dxa"/>
            <w:tcBorders>
              <w:left w:val="single" w:sz="6" w:space="0" w:color="auto"/>
            </w:tcBorders>
          </w:tcPr>
          <w:p>
            <w:pPr>
              <w:tabs>
                <w:tab w:val="right" w:pos="4461"/>
              </w:tabs>
              <w:rPr>
                <w:noProof/>
                <w:sz w:val="15"/>
              </w:rPr>
            </w:pPr>
          </w:p>
        </w:tc>
        <w:tc>
          <w:tcPr>
            <w:tcW w:w="2488" w:type="dxa"/>
            <w:gridSpan w:val="5"/>
          </w:tcPr>
          <w:p>
            <w:pPr>
              <w:tabs>
                <w:tab w:val="right" w:pos="4461"/>
              </w:tabs>
              <w:rPr>
                <w:noProof/>
                <w:sz w:val="15"/>
              </w:rPr>
            </w:pPr>
          </w:p>
        </w:tc>
        <w:tc>
          <w:tcPr>
            <w:tcW w:w="2428" w:type="dxa"/>
            <w:tcBorders>
              <w:right w:val="single" w:sz="6" w:space="0" w:color="auto"/>
            </w:tcBorders>
          </w:tcPr>
          <w:p>
            <w:pPr>
              <w:tabs>
                <w:tab w:val="right" w:pos="4461"/>
              </w:tabs>
              <w:rPr>
                <w:noProof/>
                <w:sz w:val="15"/>
              </w:rPr>
            </w:pPr>
          </w:p>
        </w:tc>
        <w:tc>
          <w:tcPr>
            <w:tcW w:w="4834" w:type="dxa"/>
            <w:gridSpan w:val="5"/>
            <w:tcBorders>
              <w:left w:val="single" w:sz="6" w:space="0" w:color="auto"/>
              <w:right w:val="single" w:sz="6" w:space="0" w:color="auto"/>
            </w:tcBorders>
          </w:tcPr>
          <w:p>
            <w:pPr>
              <w:tabs>
                <w:tab w:val="right" w:pos="4461"/>
              </w:tabs>
              <w:rPr>
                <w:noProof/>
                <w:sz w:val="15"/>
              </w:rPr>
            </w:pPr>
            <w:r>
              <w:rPr>
                <w:noProof/>
                <w:sz w:val="15"/>
              </w:rPr>
              <w:t>šiame informaciniame lape pateikta informacija yra teisinga.</w:t>
            </w:r>
          </w:p>
        </w:tc>
      </w:tr>
      <w:tr>
        <w:tc>
          <w:tcPr>
            <w:tcW w:w="351" w:type="dxa"/>
            <w:tcBorders>
              <w:left w:val="single" w:sz="6" w:space="0" w:color="auto"/>
            </w:tcBorders>
          </w:tcPr>
          <w:p>
            <w:pPr>
              <w:tabs>
                <w:tab w:val="right" w:pos="4461"/>
              </w:tabs>
              <w:rPr>
                <w:noProof/>
                <w:sz w:val="15"/>
              </w:rPr>
            </w:pPr>
          </w:p>
        </w:tc>
        <w:tc>
          <w:tcPr>
            <w:tcW w:w="2488" w:type="dxa"/>
            <w:gridSpan w:val="5"/>
          </w:tcPr>
          <w:p>
            <w:pPr>
              <w:tabs>
                <w:tab w:val="right" w:pos="4461"/>
              </w:tabs>
              <w:rPr>
                <w:noProof/>
                <w:sz w:val="15"/>
              </w:rPr>
            </w:pPr>
            <w:r>
              <w:rPr>
                <w:noProof/>
                <w:sz w:val="15"/>
              </w:rPr>
              <w:t>Dokumentas……………………...</w:t>
            </w:r>
          </w:p>
        </w:tc>
        <w:tc>
          <w:tcPr>
            <w:tcW w:w="2428" w:type="dxa"/>
            <w:tcBorders>
              <w:right w:val="single" w:sz="6" w:space="0" w:color="auto"/>
            </w:tcBorders>
          </w:tcPr>
          <w:p>
            <w:pPr>
              <w:tabs>
                <w:tab w:val="right" w:pos="4461"/>
              </w:tabs>
              <w:rPr>
                <w:noProof/>
                <w:sz w:val="15"/>
              </w:rPr>
            </w:pPr>
          </w:p>
        </w:tc>
        <w:tc>
          <w:tcPr>
            <w:tcW w:w="4834" w:type="dxa"/>
            <w:gridSpan w:val="5"/>
            <w:tcBorders>
              <w:left w:val="single" w:sz="6" w:space="0" w:color="auto"/>
              <w:right w:val="single" w:sz="6" w:space="0" w:color="auto"/>
            </w:tcBorders>
          </w:tcPr>
          <w:p>
            <w:pPr>
              <w:tabs>
                <w:tab w:val="right" w:pos="4461"/>
              </w:tabs>
              <w:rPr>
                <w:noProof/>
                <w:sz w:val="15"/>
              </w:rPr>
            </w:pPr>
          </w:p>
        </w:tc>
      </w:tr>
      <w:tr>
        <w:tc>
          <w:tcPr>
            <w:tcW w:w="351" w:type="dxa"/>
            <w:tcBorders>
              <w:left w:val="single" w:sz="6" w:space="0" w:color="auto"/>
            </w:tcBorders>
          </w:tcPr>
          <w:p>
            <w:pPr>
              <w:tabs>
                <w:tab w:val="right" w:pos="4461"/>
              </w:tabs>
              <w:rPr>
                <w:noProof/>
                <w:sz w:val="15"/>
              </w:rPr>
            </w:pPr>
          </w:p>
        </w:tc>
        <w:tc>
          <w:tcPr>
            <w:tcW w:w="2488" w:type="dxa"/>
            <w:gridSpan w:val="5"/>
          </w:tcPr>
          <w:p>
            <w:pPr>
              <w:tabs>
                <w:tab w:val="right" w:pos="4461"/>
              </w:tabs>
              <w:rPr>
                <w:noProof/>
                <w:sz w:val="15"/>
              </w:rPr>
            </w:pPr>
            <w:r>
              <w:rPr>
                <w:noProof/>
                <w:sz w:val="15"/>
              </w:rPr>
              <w:t>Forma: ...................................Nr.……...</w:t>
            </w:r>
          </w:p>
        </w:tc>
        <w:tc>
          <w:tcPr>
            <w:tcW w:w="2428" w:type="dxa"/>
          </w:tcPr>
          <w:p>
            <w:pPr>
              <w:tabs>
                <w:tab w:val="right" w:pos="4461"/>
              </w:tabs>
              <w:rPr>
                <w:noProof/>
                <w:sz w:val="15"/>
              </w:rPr>
            </w:pPr>
          </w:p>
        </w:tc>
        <w:tc>
          <w:tcPr>
            <w:tcW w:w="1692" w:type="dxa"/>
            <w:tcBorders>
              <w:left w:val="single" w:sz="4" w:space="0" w:color="auto"/>
            </w:tcBorders>
          </w:tcPr>
          <w:p>
            <w:pPr>
              <w:tabs>
                <w:tab w:val="right" w:pos="4461"/>
              </w:tabs>
              <w:rPr>
                <w:noProof/>
                <w:sz w:val="15"/>
              </w:rPr>
            </w:pPr>
            <w:r>
              <w:rPr>
                <w:noProof/>
                <w:sz w:val="15"/>
              </w:rPr>
              <w:t>--------------------------------</w:t>
            </w:r>
          </w:p>
        </w:tc>
        <w:tc>
          <w:tcPr>
            <w:tcW w:w="456" w:type="dxa"/>
            <w:tcBorders>
              <w:top w:val="single" w:sz="4" w:space="0" w:color="auto"/>
              <w:left w:val="single" w:sz="4" w:space="0" w:color="auto"/>
              <w:bottom w:val="single" w:sz="4" w:space="0" w:color="auto"/>
            </w:tcBorders>
          </w:tcPr>
          <w:p>
            <w:pPr>
              <w:tabs>
                <w:tab w:val="right" w:pos="4461"/>
              </w:tabs>
              <w:rPr>
                <w:noProof/>
                <w:sz w:val="15"/>
              </w:rPr>
            </w:pPr>
          </w:p>
        </w:tc>
        <w:tc>
          <w:tcPr>
            <w:tcW w:w="456" w:type="dxa"/>
            <w:tcBorders>
              <w:top w:val="single" w:sz="4" w:space="0" w:color="auto"/>
              <w:left w:val="single" w:sz="4" w:space="0" w:color="auto"/>
              <w:bottom w:val="single" w:sz="4" w:space="0" w:color="auto"/>
            </w:tcBorders>
          </w:tcPr>
          <w:p>
            <w:pPr>
              <w:tabs>
                <w:tab w:val="right" w:pos="4461"/>
              </w:tabs>
              <w:rPr>
                <w:noProof/>
                <w:sz w:val="15"/>
              </w:rPr>
            </w:pPr>
          </w:p>
        </w:tc>
        <w:tc>
          <w:tcPr>
            <w:tcW w:w="468" w:type="dxa"/>
            <w:tcBorders>
              <w:top w:val="single" w:sz="4" w:space="0" w:color="auto"/>
              <w:left w:val="single" w:sz="4" w:space="0" w:color="auto"/>
              <w:bottom w:val="single" w:sz="4" w:space="0" w:color="auto"/>
            </w:tcBorders>
          </w:tcPr>
          <w:p>
            <w:pPr>
              <w:tabs>
                <w:tab w:val="right" w:pos="4461"/>
              </w:tabs>
              <w:rPr>
                <w:noProof/>
                <w:sz w:val="15"/>
              </w:rPr>
            </w:pPr>
          </w:p>
        </w:tc>
        <w:tc>
          <w:tcPr>
            <w:tcW w:w="1762" w:type="dxa"/>
            <w:tcBorders>
              <w:left w:val="single" w:sz="4" w:space="0" w:color="auto"/>
              <w:right w:val="single" w:sz="4" w:space="0" w:color="auto"/>
            </w:tcBorders>
          </w:tcPr>
          <w:p>
            <w:pPr>
              <w:tabs>
                <w:tab w:val="right" w:pos="4461"/>
              </w:tabs>
              <w:rPr>
                <w:noProof/>
                <w:sz w:val="15"/>
              </w:rPr>
            </w:pPr>
          </w:p>
        </w:tc>
      </w:tr>
      <w:tr>
        <w:tc>
          <w:tcPr>
            <w:tcW w:w="351" w:type="dxa"/>
            <w:tcBorders>
              <w:left w:val="single" w:sz="6" w:space="0" w:color="auto"/>
            </w:tcBorders>
          </w:tcPr>
          <w:p>
            <w:pPr>
              <w:tabs>
                <w:tab w:val="right" w:pos="4461"/>
              </w:tabs>
              <w:rPr>
                <w:noProof/>
                <w:sz w:val="15"/>
              </w:rPr>
            </w:pPr>
          </w:p>
        </w:tc>
        <w:tc>
          <w:tcPr>
            <w:tcW w:w="2488" w:type="dxa"/>
            <w:gridSpan w:val="5"/>
          </w:tcPr>
          <w:p>
            <w:pPr>
              <w:tabs>
                <w:tab w:val="right" w:pos="4461"/>
              </w:tabs>
              <w:rPr>
                <w:noProof/>
                <w:sz w:val="15"/>
              </w:rPr>
            </w:pPr>
            <w:r>
              <w:rPr>
                <w:noProof/>
                <w:sz w:val="15"/>
              </w:rPr>
              <w:t>Muitinės įstaiga: ...............................................</w:t>
            </w:r>
          </w:p>
        </w:tc>
        <w:tc>
          <w:tcPr>
            <w:tcW w:w="2428" w:type="dxa"/>
            <w:tcBorders>
              <w:right w:val="single" w:sz="6" w:space="0" w:color="auto"/>
            </w:tcBorders>
          </w:tcPr>
          <w:p>
            <w:pPr>
              <w:tabs>
                <w:tab w:val="right" w:pos="4461"/>
              </w:tabs>
              <w:rPr>
                <w:noProof/>
                <w:sz w:val="15"/>
              </w:rPr>
            </w:pPr>
          </w:p>
        </w:tc>
        <w:tc>
          <w:tcPr>
            <w:tcW w:w="4834" w:type="dxa"/>
            <w:gridSpan w:val="5"/>
            <w:tcBorders>
              <w:left w:val="single" w:sz="6" w:space="0" w:color="auto"/>
              <w:right w:val="single" w:sz="6" w:space="0" w:color="auto"/>
            </w:tcBorders>
          </w:tcPr>
          <w:p>
            <w:pPr>
              <w:tabs>
                <w:tab w:val="right" w:pos="4461"/>
              </w:tabs>
              <w:rPr>
                <w:noProof/>
                <w:sz w:val="15"/>
              </w:rPr>
            </w:pPr>
            <w:r>
              <w:rPr>
                <w:noProof/>
                <w:sz w:val="15"/>
              </w:rPr>
              <w:t>Vieta:…………………………….Data:……………………………………</w:t>
            </w:r>
          </w:p>
        </w:tc>
      </w:tr>
      <w:tr>
        <w:tc>
          <w:tcPr>
            <w:tcW w:w="351" w:type="dxa"/>
            <w:tcBorders>
              <w:left w:val="single" w:sz="6" w:space="0" w:color="auto"/>
            </w:tcBorders>
          </w:tcPr>
          <w:p>
            <w:pPr>
              <w:tabs>
                <w:tab w:val="right" w:pos="4461"/>
              </w:tabs>
              <w:rPr>
                <w:noProof/>
                <w:sz w:val="15"/>
              </w:rPr>
            </w:pPr>
          </w:p>
        </w:tc>
        <w:tc>
          <w:tcPr>
            <w:tcW w:w="572" w:type="dxa"/>
            <w:tcBorders>
              <w:right w:val="single" w:sz="4" w:space="0" w:color="auto"/>
            </w:tcBorders>
          </w:tcPr>
          <w:p>
            <w:pPr>
              <w:tabs>
                <w:tab w:val="right" w:pos="4461"/>
              </w:tabs>
              <w:rPr>
                <w:noProof/>
                <w:sz w:val="15"/>
              </w:rPr>
            </w:pPr>
            <w:r>
              <w:rPr>
                <w:noProof/>
                <w:sz w:val="15"/>
              </w:rPr>
              <w:t>Data:</w:t>
            </w:r>
          </w:p>
        </w:tc>
        <w:tc>
          <w:tcPr>
            <w:tcW w:w="412" w:type="dxa"/>
            <w:tcBorders>
              <w:top w:val="single" w:sz="4" w:space="0" w:color="auto"/>
              <w:left w:val="single" w:sz="4" w:space="0" w:color="auto"/>
              <w:bottom w:val="single" w:sz="4" w:space="0" w:color="auto"/>
            </w:tcBorders>
          </w:tcPr>
          <w:p>
            <w:pPr>
              <w:tabs>
                <w:tab w:val="right" w:pos="4461"/>
              </w:tabs>
              <w:rPr>
                <w:noProof/>
                <w:sz w:val="15"/>
              </w:rPr>
            </w:pPr>
          </w:p>
        </w:tc>
        <w:tc>
          <w:tcPr>
            <w:tcW w:w="396" w:type="dxa"/>
            <w:tcBorders>
              <w:top w:val="single" w:sz="4" w:space="0" w:color="auto"/>
              <w:left w:val="single" w:sz="4" w:space="0" w:color="auto"/>
              <w:bottom w:val="single" w:sz="4" w:space="0" w:color="auto"/>
            </w:tcBorders>
          </w:tcPr>
          <w:p>
            <w:pPr>
              <w:tabs>
                <w:tab w:val="right" w:pos="4461"/>
              </w:tabs>
              <w:rPr>
                <w:noProof/>
                <w:sz w:val="15"/>
              </w:rPr>
            </w:pPr>
          </w:p>
        </w:tc>
        <w:tc>
          <w:tcPr>
            <w:tcW w:w="372" w:type="dxa"/>
            <w:tcBorders>
              <w:top w:val="single" w:sz="4" w:space="0" w:color="auto"/>
              <w:left w:val="single" w:sz="4" w:space="0" w:color="auto"/>
              <w:bottom w:val="single" w:sz="4" w:space="0" w:color="auto"/>
            </w:tcBorders>
          </w:tcPr>
          <w:p>
            <w:pPr>
              <w:tabs>
                <w:tab w:val="right" w:pos="4461"/>
              </w:tabs>
              <w:rPr>
                <w:noProof/>
                <w:sz w:val="15"/>
              </w:rPr>
            </w:pPr>
          </w:p>
        </w:tc>
        <w:tc>
          <w:tcPr>
            <w:tcW w:w="736" w:type="dxa"/>
            <w:tcBorders>
              <w:left w:val="single" w:sz="4" w:space="0" w:color="auto"/>
            </w:tcBorders>
          </w:tcPr>
          <w:p>
            <w:pPr>
              <w:tabs>
                <w:tab w:val="right" w:pos="4461"/>
              </w:tabs>
              <w:rPr>
                <w:noProof/>
                <w:sz w:val="15"/>
              </w:rPr>
            </w:pPr>
          </w:p>
        </w:tc>
        <w:tc>
          <w:tcPr>
            <w:tcW w:w="2428" w:type="dxa"/>
            <w:tcBorders>
              <w:right w:val="single" w:sz="6" w:space="0" w:color="auto"/>
            </w:tcBorders>
          </w:tcPr>
          <w:p>
            <w:pPr>
              <w:tabs>
                <w:tab w:val="right" w:pos="4461"/>
              </w:tabs>
              <w:rPr>
                <w:noProof/>
                <w:sz w:val="15"/>
              </w:rPr>
            </w:pPr>
          </w:p>
        </w:tc>
        <w:tc>
          <w:tcPr>
            <w:tcW w:w="4834" w:type="dxa"/>
            <w:gridSpan w:val="5"/>
            <w:tcBorders>
              <w:left w:val="single" w:sz="6" w:space="0" w:color="auto"/>
              <w:right w:val="single" w:sz="6" w:space="0" w:color="auto"/>
            </w:tcBorders>
          </w:tcPr>
          <w:p>
            <w:pPr>
              <w:tabs>
                <w:tab w:val="right" w:pos="4461"/>
              </w:tabs>
              <w:rPr>
                <w:noProof/>
                <w:sz w:val="15"/>
              </w:rPr>
            </w:pPr>
          </w:p>
        </w:tc>
      </w:tr>
      <w:tr>
        <w:tc>
          <w:tcPr>
            <w:tcW w:w="351" w:type="dxa"/>
            <w:tcBorders>
              <w:left w:val="single" w:sz="6" w:space="0" w:color="auto"/>
            </w:tcBorders>
          </w:tcPr>
          <w:p>
            <w:pPr>
              <w:tabs>
                <w:tab w:val="right" w:pos="4461"/>
              </w:tabs>
              <w:rPr>
                <w:noProof/>
                <w:sz w:val="15"/>
              </w:rPr>
            </w:pPr>
          </w:p>
        </w:tc>
        <w:tc>
          <w:tcPr>
            <w:tcW w:w="2488" w:type="dxa"/>
            <w:gridSpan w:val="5"/>
          </w:tcPr>
          <w:p>
            <w:pPr>
              <w:tabs>
                <w:tab w:val="right" w:pos="4461"/>
              </w:tabs>
              <w:rPr>
                <w:noProof/>
                <w:sz w:val="15"/>
              </w:rPr>
            </w:pPr>
          </w:p>
        </w:tc>
        <w:tc>
          <w:tcPr>
            <w:tcW w:w="2428" w:type="dxa"/>
            <w:tcBorders>
              <w:right w:val="single" w:sz="6" w:space="0" w:color="auto"/>
            </w:tcBorders>
          </w:tcPr>
          <w:p>
            <w:pPr>
              <w:tabs>
                <w:tab w:val="right" w:pos="4461"/>
              </w:tabs>
              <w:rPr>
                <w:noProof/>
                <w:sz w:val="15"/>
              </w:rPr>
            </w:pPr>
          </w:p>
        </w:tc>
        <w:tc>
          <w:tcPr>
            <w:tcW w:w="4834" w:type="dxa"/>
            <w:gridSpan w:val="5"/>
            <w:tcBorders>
              <w:left w:val="single" w:sz="6" w:space="0" w:color="auto"/>
              <w:right w:val="single" w:sz="6" w:space="0" w:color="auto"/>
            </w:tcBorders>
          </w:tcPr>
          <w:p>
            <w:pPr>
              <w:tabs>
                <w:tab w:val="right" w:pos="4461"/>
              </w:tabs>
              <w:rPr>
                <w:noProof/>
                <w:sz w:val="15"/>
              </w:rPr>
            </w:pPr>
          </w:p>
        </w:tc>
      </w:tr>
      <w:tr>
        <w:tc>
          <w:tcPr>
            <w:tcW w:w="351" w:type="dxa"/>
            <w:tcBorders>
              <w:left w:val="single" w:sz="6" w:space="0" w:color="auto"/>
            </w:tcBorders>
          </w:tcPr>
          <w:p>
            <w:pPr>
              <w:tabs>
                <w:tab w:val="right" w:pos="4461"/>
              </w:tabs>
              <w:rPr>
                <w:noProof/>
                <w:sz w:val="15"/>
              </w:rPr>
            </w:pPr>
          </w:p>
        </w:tc>
        <w:tc>
          <w:tcPr>
            <w:tcW w:w="2488" w:type="dxa"/>
            <w:gridSpan w:val="5"/>
          </w:tcPr>
          <w:p>
            <w:pPr>
              <w:tabs>
                <w:tab w:val="right" w:pos="4461"/>
              </w:tabs>
              <w:rPr>
                <w:noProof/>
                <w:sz w:val="15"/>
              </w:rPr>
            </w:pPr>
          </w:p>
        </w:tc>
        <w:tc>
          <w:tcPr>
            <w:tcW w:w="2428" w:type="dxa"/>
            <w:tcBorders>
              <w:right w:val="single" w:sz="6" w:space="0" w:color="auto"/>
            </w:tcBorders>
          </w:tcPr>
          <w:p>
            <w:pPr>
              <w:tabs>
                <w:tab w:val="right" w:pos="4461"/>
              </w:tabs>
              <w:jc w:val="center"/>
              <w:rPr>
                <w:noProof/>
                <w:sz w:val="15"/>
              </w:rPr>
            </w:pPr>
            <w:r>
              <w:rPr>
                <w:noProof/>
                <w:sz w:val="15"/>
              </w:rPr>
              <w:t>Antspaudas</w:t>
            </w:r>
          </w:p>
          <w:p>
            <w:pPr>
              <w:tabs>
                <w:tab w:val="right" w:pos="4461"/>
              </w:tabs>
              <w:jc w:val="center"/>
              <w:rPr>
                <w:noProof/>
                <w:sz w:val="15"/>
              </w:rPr>
            </w:pPr>
          </w:p>
          <w:p>
            <w:pPr>
              <w:tabs>
                <w:tab w:val="right" w:pos="4461"/>
              </w:tabs>
              <w:jc w:val="center"/>
              <w:rPr>
                <w:noProof/>
                <w:sz w:val="15"/>
              </w:rPr>
            </w:pPr>
          </w:p>
          <w:p>
            <w:pPr>
              <w:tabs>
                <w:tab w:val="right" w:pos="4461"/>
              </w:tabs>
              <w:jc w:val="center"/>
              <w:rPr>
                <w:noProof/>
                <w:sz w:val="15"/>
              </w:rPr>
            </w:pPr>
          </w:p>
          <w:p>
            <w:pPr>
              <w:tabs>
                <w:tab w:val="right" w:pos="4461"/>
              </w:tabs>
              <w:jc w:val="center"/>
              <w:rPr>
                <w:noProof/>
                <w:sz w:val="15"/>
              </w:rPr>
            </w:pPr>
          </w:p>
        </w:tc>
        <w:tc>
          <w:tcPr>
            <w:tcW w:w="4834" w:type="dxa"/>
            <w:gridSpan w:val="5"/>
            <w:tcBorders>
              <w:left w:val="single" w:sz="6" w:space="0" w:color="auto"/>
              <w:right w:val="single" w:sz="6" w:space="0" w:color="auto"/>
            </w:tcBorders>
          </w:tcPr>
          <w:p>
            <w:pPr>
              <w:tabs>
                <w:tab w:val="right" w:pos="4461"/>
              </w:tabs>
              <w:rPr>
                <w:noProof/>
                <w:sz w:val="15"/>
              </w:rPr>
            </w:pPr>
          </w:p>
        </w:tc>
      </w:tr>
      <w:tr>
        <w:tc>
          <w:tcPr>
            <w:tcW w:w="351" w:type="dxa"/>
            <w:tcBorders>
              <w:left w:val="single" w:sz="6" w:space="0" w:color="auto"/>
              <w:bottom w:val="single" w:sz="6" w:space="0" w:color="auto"/>
            </w:tcBorders>
          </w:tcPr>
          <w:p>
            <w:pPr>
              <w:tabs>
                <w:tab w:val="right" w:pos="4461"/>
              </w:tabs>
              <w:rPr>
                <w:noProof/>
                <w:sz w:val="15"/>
              </w:rPr>
            </w:pPr>
          </w:p>
        </w:tc>
        <w:tc>
          <w:tcPr>
            <w:tcW w:w="2488" w:type="dxa"/>
            <w:gridSpan w:val="5"/>
            <w:tcBorders>
              <w:bottom w:val="single" w:sz="6" w:space="0" w:color="auto"/>
            </w:tcBorders>
          </w:tcPr>
          <w:p>
            <w:pPr>
              <w:tabs>
                <w:tab w:val="right" w:pos="4461"/>
              </w:tabs>
              <w:rPr>
                <w:noProof/>
                <w:sz w:val="15"/>
              </w:rPr>
            </w:pPr>
            <w:r>
              <w:rPr>
                <w:noProof/>
                <w:sz w:val="15"/>
              </w:rPr>
              <w:t>---------------------------------------.</w:t>
            </w:r>
          </w:p>
          <w:p>
            <w:pPr>
              <w:tabs>
                <w:tab w:val="right" w:pos="4461"/>
              </w:tabs>
              <w:jc w:val="center"/>
              <w:rPr>
                <w:noProof/>
                <w:sz w:val="15"/>
              </w:rPr>
            </w:pPr>
            <w:r>
              <w:rPr>
                <w:noProof/>
                <w:sz w:val="15"/>
              </w:rPr>
              <w:t>(parašas)</w:t>
            </w:r>
          </w:p>
        </w:tc>
        <w:tc>
          <w:tcPr>
            <w:tcW w:w="2428" w:type="dxa"/>
            <w:tcBorders>
              <w:bottom w:val="single" w:sz="6" w:space="0" w:color="auto"/>
              <w:right w:val="single" w:sz="6" w:space="0" w:color="auto"/>
            </w:tcBorders>
          </w:tcPr>
          <w:p>
            <w:pPr>
              <w:tabs>
                <w:tab w:val="right" w:pos="4461"/>
              </w:tabs>
              <w:jc w:val="right"/>
              <w:rPr>
                <w:noProof/>
                <w:sz w:val="15"/>
              </w:rPr>
            </w:pPr>
            <w:r>
              <w:rPr>
                <w:noProof/>
                <w:sz w:val="15"/>
              </w:rPr>
              <w:t>.</w:t>
            </w:r>
          </w:p>
        </w:tc>
        <w:tc>
          <w:tcPr>
            <w:tcW w:w="4834" w:type="dxa"/>
            <w:gridSpan w:val="5"/>
            <w:tcBorders>
              <w:left w:val="single" w:sz="6" w:space="0" w:color="auto"/>
              <w:bottom w:val="single" w:sz="6" w:space="0" w:color="auto"/>
              <w:right w:val="single" w:sz="6" w:space="0" w:color="auto"/>
            </w:tcBorders>
          </w:tcPr>
          <w:p>
            <w:pPr>
              <w:tabs>
                <w:tab w:val="right" w:pos="4461"/>
              </w:tabs>
              <w:rPr>
                <w:noProof/>
                <w:sz w:val="15"/>
              </w:rPr>
            </w:pPr>
            <w:r>
              <w:rPr>
                <w:noProof/>
                <w:sz w:val="15"/>
              </w:rPr>
              <w:t>................ ..................... ........................................... ....................</w:t>
            </w:r>
          </w:p>
          <w:p>
            <w:pPr>
              <w:tabs>
                <w:tab w:val="right" w:pos="4461"/>
              </w:tabs>
              <w:jc w:val="center"/>
              <w:rPr>
                <w:noProof/>
                <w:sz w:val="15"/>
              </w:rPr>
            </w:pPr>
            <w:r>
              <w:rPr>
                <w:noProof/>
                <w:sz w:val="15"/>
              </w:rPr>
              <w:t>(parašas)</w:t>
            </w:r>
          </w:p>
        </w:tc>
      </w:tr>
    </w:tbl>
    <w:p>
      <w:pPr>
        <w:rPr>
          <w:noProof/>
          <w:sz w:val="16"/>
        </w:rPr>
      </w:pPr>
      <w:r>
        <w:rPr>
          <w:noProof/>
          <w:sz w:val="16"/>
        </w:rPr>
        <w:t>(1)(2)(3)(4)(5) Žr. išnašas kitoje informacinio lapo pusėje.</w:t>
      </w:r>
    </w:p>
    <w:p>
      <w:pPr>
        <w:spacing w:before="0" w:after="200" w:line="276" w:lineRule="auto"/>
        <w:jc w:val="left"/>
        <w:rPr>
          <w:noProof/>
          <w:sz w:val="16"/>
        </w:rPr>
      </w:pPr>
      <w:r>
        <w:rPr>
          <w:noProof/>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5103"/>
      </w:tblGrid>
      <w:tr>
        <w:tc>
          <w:tcPr>
            <w:tcW w:w="4786" w:type="dxa"/>
            <w:tcBorders>
              <w:bottom w:val="nil"/>
            </w:tcBorders>
          </w:tcPr>
          <w:p>
            <w:pPr>
              <w:tabs>
                <w:tab w:val="left" w:pos="5056"/>
                <w:tab w:val="right" w:pos="10012"/>
              </w:tabs>
              <w:rPr>
                <w:b/>
                <w:noProof/>
                <w:sz w:val="15"/>
              </w:rPr>
            </w:pPr>
            <w:r>
              <w:rPr>
                <w:noProof/>
              </w:rPr>
              <w:br w:type="page"/>
            </w:r>
            <w:r>
              <w:rPr>
                <w:b/>
                <w:noProof/>
                <w:sz w:val="15"/>
              </w:rPr>
              <w:t>PRAŠYMAS PATIKRINTI</w:t>
            </w:r>
          </w:p>
        </w:tc>
        <w:tc>
          <w:tcPr>
            <w:tcW w:w="5103" w:type="dxa"/>
            <w:tcBorders>
              <w:bottom w:val="nil"/>
            </w:tcBorders>
          </w:tcPr>
          <w:p>
            <w:pPr>
              <w:tabs>
                <w:tab w:val="left" w:pos="5056"/>
                <w:tab w:val="right" w:pos="10012"/>
              </w:tabs>
              <w:rPr>
                <w:b/>
                <w:noProof/>
                <w:sz w:val="15"/>
              </w:rPr>
            </w:pPr>
            <w:r>
              <w:rPr>
                <w:b/>
                <w:noProof/>
                <w:sz w:val="15"/>
              </w:rPr>
              <w:t>PATIKRINIMO REZULTATAI</w:t>
            </w:r>
          </w:p>
        </w:tc>
      </w:tr>
      <w:tr>
        <w:tc>
          <w:tcPr>
            <w:tcW w:w="4786" w:type="dxa"/>
            <w:tcBorders>
              <w:top w:val="nil"/>
              <w:bottom w:val="nil"/>
            </w:tcBorders>
          </w:tcPr>
          <w:p>
            <w:pPr>
              <w:tabs>
                <w:tab w:val="left" w:pos="5056"/>
                <w:tab w:val="right" w:pos="10012"/>
              </w:tabs>
              <w:rPr>
                <w:noProof/>
                <w:sz w:val="15"/>
              </w:rPr>
            </w:pPr>
            <w:r>
              <w:rPr>
                <w:noProof/>
                <w:sz w:val="15"/>
              </w:rPr>
              <w:t>Pasirašęs muitinės pareigūnas prašo patikrinti šio informacinio lapo</w:t>
            </w:r>
          </w:p>
          <w:p>
            <w:pPr>
              <w:tabs>
                <w:tab w:val="left" w:pos="5056"/>
                <w:tab w:val="right" w:pos="10012"/>
              </w:tabs>
              <w:rPr>
                <w:b/>
                <w:noProof/>
                <w:sz w:val="15"/>
              </w:rPr>
            </w:pPr>
            <w:r>
              <w:rPr>
                <w:noProof/>
                <w:sz w:val="15"/>
              </w:rPr>
              <w:t>autentiškumą ir tikslumą.</w:t>
            </w:r>
          </w:p>
        </w:tc>
        <w:tc>
          <w:tcPr>
            <w:tcW w:w="5103" w:type="dxa"/>
            <w:tcBorders>
              <w:top w:val="nil"/>
              <w:bottom w:val="nil"/>
            </w:tcBorders>
          </w:tcPr>
          <w:p>
            <w:pPr>
              <w:tabs>
                <w:tab w:val="left" w:pos="5056"/>
                <w:tab w:val="right" w:pos="10012"/>
              </w:tabs>
              <w:rPr>
                <w:noProof/>
                <w:sz w:val="15"/>
              </w:rPr>
            </w:pPr>
            <w:r>
              <w:rPr>
                <w:noProof/>
                <w:sz w:val="15"/>
              </w:rPr>
              <w:t>Pasirašiusiam muitinės pareigūnui atlikus patikrinimą nustatyta, kad šis</w:t>
            </w:r>
          </w:p>
          <w:p>
            <w:pPr>
              <w:tabs>
                <w:tab w:val="left" w:pos="5056"/>
                <w:tab w:val="right" w:pos="10012"/>
              </w:tabs>
              <w:rPr>
                <w:b/>
                <w:noProof/>
                <w:sz w:val="15"/>
              </w:rPr>
            </w:pPr>
            <w:r>
              <w:rPr>
                <w:noProof/>
                <w:sz w:val="15"/>
              </w:rPr>
              <w:t>informacinis lapas:</w:t>
            </w:r>
          </w:p>
        </w:tc>
      </w:tr>
      <w:tr>
        <w:tc>
          <w:tcPr>
            <w:tcW w:w="4786" w:type="dxa"/>
            <w:tcBorders>
              <w:top w:val="nil"/>
              <w:bottom w:val="nil"/>
            </w:tcBorders>
          </w:tcPr>
          <w:p>
            <w:pPr>
              <w:tabs>
                <w:tab w:val="left" w:pos="5056"/>
                <w:tab w:val="right" w:pos="10012"/>
              </w:tabs>
              <w:rPr>
                <w:b/>
                <w:noProof/>
                <w:sz w:val="15"/>
              </w:rPr>
            </w:pPr>
          </w:p>
        </w:tc>
        <w:tc>
          <w:tcPr>
            <w:tcW w:w="5103" w:type="dxa"/>
            <w:tcBorders>
              <w:top w:val="nil"/>
              <w:bottom w:val="nil"/>
            </w:tcBorders>
          </w:tcPr>
          <w:p>
            <w:pPr>
              <w:tabs>
                <w:tab w:val="left" w:pos="5056"/>
                <w:tab w:val="right" w:pos="10012"/>
              </w:tabs>
              <w:rPr>
                <w:b/>
                <w:noProof/>
                <w:sz w:val="15"/>
              </w:rPr>
            </w:pPr>
          </w:p>
        </w:tc>
      </w:tr>
      <w:tr>
        <w:tc>
          <w:tcPr>
            <w:tcW w:w="4786" w:type="dxa"/>
            <w:tcBorders>
              <w:top w:val="nil"/>
              <w:bottom w:val="nil"/>
            </w:tcBorders>
          </w:tcPr>
          <w:p>
            <w:pPr>
              <w:tabs>
                <w:tab w:val="left" w:pos="5056"/>
                <w:tab w:val="right" w:pos="10012"/>
              </w:tabs>
              <w:rPr>
                <w:b/>
                <w:noProof/>
                <w:sz w:val="15"/>
              </w:rPr>
            </w:pPr>
          </w:p>
        </w:tc>
        <w:tc>
          <w:tcPr>
            <w:tcW w:w="5103" w:type="dxa"/>
            <w:tcBorders>
              <w:top w:val="nil"/>
              <w:bottom w:val="nil"/>
            </w:tcBorders>
          </w:tcPr>
          <w:p>
            <w:pPr>
              <w:tabs>
                <w:tab w:val="left" w:pos="5056"/>
                <w:tab w:val="right" w:pos="10012"/>
              </w:tabs>
              <w:rPr>
                <w:b/>
                <w:noProof/>
                <w:sz w:val="15"/>
              </w:rPr>
            </w:pPr>
            <w:r>
              <w:rPr>
                <w:noProof/>
                <w:sz w:val="15"/>
              </w:rPr>
              <w:t>a) išduotas nurodytos muitinės įstaigos ir jame pateikta informacija yra teisinga (*)</w:t>
            </w:r>
          </w:p>
        </w:tc>
      </w:tr>
      <w:tr>
        <w:tc>
          <w:tcPr>
            <w:tcW w:w="4786" w:type="dxa"/>
            <w:tcBorders>
              <w:top w:val="nil"/>
              <w:bottom w:val="nil"/>
            </w:tcBorders>
          </w:tcPr>
          <w:p>
            <w:pPr>
              <w:tabs>
                <w:tab w:val="left" w:pos="5056"/>
                <w:tab w:val="right" w:pos="10012"/>
              </w:tabs>
              <w:rPr>
                <w:b/>
                <w:noProof/>
                <w:sz w:val="15"/>
              </w:rPr>
            </w:pPr>
          </w:p>
        </w:tc>
        <w:tc>
          <w:tcPr>
            <w:tcW w:w="5103" w:type="dxa"/>
            <w:tcBorders>
              <w:top w:val="nil"/>
              <w:bottom w:val="nil"/>
            </w:tcBorders>
          </w:tcPr>
          <w:p>
            <w:pPr>
              <w:tabs>
                <w:tab w:val="left" w:pos="5056"/>
                <w:tab w:val="right" w:pos="10012"/>
              </w:tabs>
              <w:rPr>
                <w:b/>
                <w:noProof/>
                <w:sz w:val="15"/>
              </w:rPr>
            </w:pPr>
          </w:p>
        </w:tc>
      </w:tr>
      <w:tr>
        <w:tc>
          <w:tcPr>
            <w:tcW w:w="4786" w:type="dxa"/>
            <w:tcBorders>
              <w:top w:val="nil"/>
              <w:bottom w:val="nil"/>
            </w:tcBorders>
          </w:tcPr>
          <w:p>
            <w:pPr>
              <w:tabs>
                <w:tab w:val="left" w:pos="5056"/>
                <w:tab w:val="right" w:pos="10012"/>
              </w:tabs>
              <w:rPr>
                <w:b/>
                <w:noProof/>
                <w:sz w:val="15"/>
              </w:rPr>
            </w:pPr>
          </w:p>
        </w:tc>
        <w:tc>
          <w:tcPr>
            <w:tcW w:w="5103" w:type="dxa"/>
            <w:tcBorders>
              <w:top w:val="nil"/>
              <w:bottom w:val="nil"/>
            </w:tcBorders>
          </w:tcPr>
          <w:p>
            <w:pPr>
              <w:tabs>
                <w:tab w:val="right" w:pos="10012"/>
              </w:tabs>
              <w:rPr>
                <w:b/>
                <w:noProof/>
                <w:sz w:val="15"/>
              </w:rPr>
            </w:pPr>
          </w:p>
        </w:tc>
      </w:tr>
      <w:tr>
        <w:tc>
          <w:tcPr>
            <w:tcW w:w="4786" w:type="dxa"/>
            <w:tcBorders>
              <w:top w:val="nil"/>
              <w:bottom w:val="nil"/>
            </w:tcBorders>
          </w:tcPr>
          <w:p>
            <w:pPr>
              <w:tabs>
                <w:tab w:val="left" w:pos="5056"/>
                <w:tab w:val="right" w:pos="10012"/>
              </w:tabs>
              <w:rPr>
                <w:b/>
                <w:noProof/>
                <w:sz w:val="15"/>
              </w:rPr>
            </w:pPr>
          </w:p>
        </w:tc>
        <w:tc>
          <w:tcPr>
            <w:tcW w:w="5103" w:type="dxa"/>
            <w:tcBorders>
              <w:top w:val="nil"/>
              <w:bottom w:val="nil"/>
            </w:tcBorders>
          </w:tcPr>
          <w:p>
            <w:pPr>
              <w:tabs>
                <w:tab w:val="right" w:pos="10012"/>
              </w:tabs>
              <w:rPr>
                <w:b/>
                <w:noProof/>
                <w:sz w:val="15"/>
              </w:rPr>
            </w:pPr>
            <w:r>
              <w:rPr>
                <w:noProof/>
                <w:sz w:val="15"/>
              </w:rPr>
              <w:t>b) neatitinka autentiškumo ir tikslumo reikalavimų (žr. pridėtas pastabas)</w:t>
            </w:r>
            <w:r>
              <w:rPr>
                <w:b/>
                <w:noProof/>
                <w:sz w:val="15"/>
              </w:rPr>
              <w:t>(*)</w:t>
            </w:r>
            <w:r>
              <w:rPr>
                <w:noProof/>
                <w:sz w:val="15"/>
              </w:rPr>
              <w:t>.</w:t>
            </w:r>
          </w:p>
        </w:tc>
      </w:tr>
      <w:tr>
        <w:tc>
          <w:tcPr>
            <w:tcW w:w="4786" w:type="dxa"/>
            <w:tcBorders>
              <w:top w:val="nil"/>
              <w:bottom w:val="nil"/>
            </w:tcBorders>
          </w:tcPr>
          <w:p>
            <w:pPr>
              <w:tabs>
                <w:tab w:val="left" w:pos="5056"/>
                <w:tab w:val="right" w:pos="10012"/>
              </w:tabs>
              <w:rPr>
                <w:b/>
                <w:noProof/>
                <w:sz w:val="15"/>
              </w:rPr>
            </w:pPr>
          </w:p>
        </w:tc>
        <w:tc>
          <w:tcPr>
            <w:tcW w:w="5103" w:type="dxa"/>
            <w:tcBorders>
              <w:top w:val="nil"/>
              <w:bottom w:val="nil"/>
            </w:tcBorders>
          </w:tcPr>
          <w:p>
            <w:pPr>
              <w:tabs>
                <w:tab w:val="left" w:pos="5056"/>
                <w:tab w:val="right" w:pos="10012"/>
              </w:tabs>
              <w:rPr>
                <w:b/>
                <w:noProof/>
                <w:sz w:val="15"/>
              </w:rPr>
            </w:pPr>
          </w:p>
        </w:tc>
      </w:tr>
      <w:tr>
        <w:tc>
          <w:tcPr>
            <w:tcW w:w="4786" w:type="dxa"/>
            <w:tcBorders>
              <w:top w:val="nil"/>
              <w:bottom w:val="nil"/>
            </w:tcBorders>
          </w:tcPr>
          <w:p>
            <w:pPr>
              <w:tabs>
                <w:tab w:val="left" w:pos="5056"/>
                <w:tab w:val="right" w:pos="10012"/>
              </w:tabs>
              <w:rPr>
                <w:b/>
                <w:noProof/>
                <w:sz w:val="15"/>
              </w:rPr>
            </w:pPr>
          </w:p>
        </w:tc>
        <w:tc>
          <w:tcPr>
            <w:tcW w:w="5103" w:type="dxa"/>
            <w:tcBorders>
              <w:top w:val="nil"/>
              <w:bottom w:val="nil"/>
            </w:tcBorders>
          </w:tcPr>
          <w:p>
            <w:pPr>
              <w:tabs>
                <w:tab w:val="left" w:pos="5056"/>
                <w:tab w:val="right" w:pos="10012"/>
              </w:tabs>
              <w:rPr>
                <w:b/>
                <w:noProof/>
                <w:sz w:val="15"/>
              </w:rPr>
            </w:pPr>
          </w:p>
        </w:tc>
      </w:tr>
      <w:tr>
        <w:tc>
          <w:tcPr>
            <w:tcW w:w="4786" w:type="dxa"/>
            <w:tcBorders>
              <w:top w:val="nil"/>
              <w:bottom w:val="nil"/>
            </w:tcBorders>
          </w:tcPr>
          <w:p>
            <w:pPr>
              <w:tabs>
                <w:tab w:val="left" w:pos="5056"/>
                <w:tab w:val="right" w:pos="10012"/>
              </w:tabs>
              <w:rPr>
                <w:b/>
                <w:noProof/>
                <w:sz w:val="15"/>
              </w:rPr>
            </w:pPr>
          </w:p>
        </w:tc>
        <w:tc>
          <w:tcPr>
            <w:tcW w:w="5103" w:type="dxa"/>
            <w:tcBorders>
              <w:top w:val="nil"/>
              <w:bottom w:val="nil"/>
            </w:tcBorders>
          </w:tcPr>
          <w:p>
            <w:pPr>
              <w:tabs>
                <w:tab w:val="left" w:pos="5056"/>
                <w:tab w:val="right" w:pos="10012"/>
              </w:tabs>
              <w:rPr>
                <w:b/>
                <w:noProof/>
                <w:sz w:val="15"/>
              </w:rPr>
            </w:pPr>
          </w:p>
        </w:tc>
      </w:tr>
      <w:tr>
        <w:tc>
          <w:tcPr>
            <w:tcW w:w="4786" w:type="dxa"/>
            <w:tcBorders>
              <w:top w:val="nil"/>
              <w:bottom w:val="nil"/>
            </w:tcBorders>
          </w:tcPr>
          <w:p>
            <w:pPr>
              <w:tabs>
                <w:tab w:val="left" w:pos="5056"/>
                <w:tab w:val="right" w:pos="10012"/>
              </w:tabs>
              <w:rPr>
                <w:b/>
                <w:noProof/>
                <w:sz w:val="15"/>
              </w:rPr>
            </w:pPr>
            <w:r>
              <w:rPr>
                <w:b/>
                <w:noProof/>
                <w:sz w:val="15"/>
              </w:rPr>
              <w:t>------------------------------------------------------------------------------------------</w:t>
            </w:r>
          </w:p>
        </w:tc>
        <w:tc>
          <w:tcPr>
            <w:tcW w:w="5103" w:type="dxa"/>
            <w:tcBorders>
              <w:top w:val="nil"/>
              <w:bottom w:val="nil"/>
            </w:tcBorders>
          </w:tcPr>
          <w:p>
            <w:pPr>
              <w:tabs>
                <w:tab w:val="left" w:pos="5056"/>
                <w:tab w:val="right" w:pos="10012"/>
              </w:tabs>
              <w:rPr>
                <w:b/>
                <w:noProof/>
                <w:sz w:val="15"/>
              </w:rPr>
            </w:pPr>
            <w:r>
              <w:rPr>
                <w:b/>
                <w:noProof/>
                <w:sz w:val="15"/>
              </w:rPr>
              <w:t>------------------------------------------------------------------------------------------------</w:t>
            </w:r>
          </w:p>
        </w:tc>
      </w:tr>
      <w:tr>
        <w:tc>
          <w:tcPr>
            <w:tcW w:w="4786" w:type="dxa"/>
            <w:tcBorders>
              <w:top w:val="nil"/>
              <w:bottom w:val="nil"/>
            </w:tcBorders>
          </w:tcPr>
          <w:p>
            <w:pPr>
              <w:tabs>
                <w:tab w:val="left" w:pos="5056"/>
                <w:tab w:val="right" w:pos="10012"/>
              </w:tabs>
              <w:jc w:val="center"/>
              <w:rPr>
                <w:b/>
                <w:noProof/>
                <w:sz w:val="15"/>
              </w:rPr>
            </w:pPr>
            <w:r>
              <w:rPr>
                <w:b/>
                <w:noProof/>
                <w:sz w:val="15"/>
              </w:rPr>
              <w:t>(vieta ir data)</w:t>
            </w:r>
          </w:p>
        </w:tc>
        <w:tc>
          <w:tcPr>
            <w:tcW w:w="5103" w:type="dxa"/>
            <w:tcBorders>
              <w:top w:val="nil"/>
              <w:bottom w:val="nil"/>
            </w:tcBorders>
          </w:tcPr>
          <w:p>
            <w:pPr>
              <w:tabs>
                <w:tab w:val="left" w:pos="5056"/>
                <w:tab w:val="right" w:pos="10012"/>
              </w:tabs>
              <w:jc w:val="center"/>
              <w:rPr>
                <w:b/>
                <w:noProof/>
                <w:sz w:val="15"/>
              </w:rPr>
            </w:pPr>
            <w:r>
              <w:rPr>
                <w:b/>
                <w:noProof/>
                <w:sz w:val="15"/>
              </w:rPr>
              <w:t>(vieta ir data)</w:t>
            </w:r>
          </w:p>
        </w:tc>
      </w:tr>
      <w:tr>
        <w:tc>
          <w:tcPr>
            <w:tcW w:w="4786" w:type="dxa"/>
            <w:tcBorders>
              <w:top w:val="nil"/>
              <w:bottom w:val="nil"/>
            </w:tcBorders>
          </w:tcPr>
          <w:p>
            <w:pPr>
              <w:tabs>
                <w:tab w:val="left" w:pos="5056"/>
                <w:tab w:val="right" w:pos="10012"/>
              </w:tabs>
              <w:rPr>
                <w:b/>
                <w:noProof/>
                <w:sz w:val="15"/>
              </w:rPr>
            </w:pPr>
          </w:p>
        </w:tc>
        <w:tc>
          <w:tcPr>
            <w:tcW w:w="5103" w:type="dxa"/>
            <w:tcBorders>
              <w:top w:val="nil"/>
              <w:bottom w:val="nil"/>
            </w:tcBorders>
          </w:tcPr>
          <w:p>
            <w:pPr>
              <w:tabs>
                <w:tab w:val="left" w:pos="5056"/>
                <w:tab w:val="right" w:pos="10012"/>
              </w:tabs>
              <w:rPr>
                <w:b/>
                <w:noProof/>
                <w:sz w:val="15"/>
              </w:rPr>
            </w:pPr>
          </w:p>
        </w:tc>
      </w:tr>
      <w:tr>
        <w:tc>
          <w:tcPr>
            <w:tcW w:w="4786" w:type="dxa"/>
            <w:tcBorders>
              <w:top w:val="nil"/>
              <w:bottom w:val="nil"/>
            </w:tcBorders>
          </w:tcPr>
          <w:p>
            <w:pPr>
              <w:tabs>
                <w:tab w:val="left" w:pos="5056"/>
                <w:tab w:val="right" w:pos="10012"/>
              </w:tabs>
              <w:rPr>
                <w:noProof/>
                <w:sz w:val="15"/>
              </w:rPr>
            </w:pPr>
            <w:r>
              <w:rPr>
                <w:noProof/>
                <w:sz w:val="15"/>
              </w:rPr>
              <w:t>Pareigūno</w:t>
            </w:r>
            <w:r>
              <w:rPr>
                <w:noProof/>
                <w:sz w:val="15"/>
              </w:rPr>
              <w:br/>
              <w:t>antspaudas</w:t>
            </w:r>
          </w:p>
        </w:tc>
        <w:tc>
          <w:tcPr>
            <w:tcW w:w="5103" w:type="dxa"/>
            <w:tcBorders>
              <w:top w:val="nil"/>
              <w:bottom w:val="nil"/>
            </w:tcBorders>
          </w:tcPr>
          <w:p>
            <w:pPr>
              <w:tabs>
                <w:tab w:val="left" w:pos="5056"/>
                <w:tab w:val="right" w:pos="10012"/>
              </w:tabs>
              <w:rPr>
                <w:noProof/>
                <w:sz w:val="15"/>
              </w:rPr>
            </w:pPr>
            <w:r>
              <w:rPr>
                <w:noProof/>
                <w:sz w:val="15"/>
              </w:rPr>
              <w:t>Pareigūno</w:t>
            </w:r>
            <w:r>
              <w:rPr>
                <w:noProof/>
                <w:sz w:val="15"/>
              </w:rPr>
              <w:br/>
              <w:t>antspaudas</w:t>
            </w:r>
          </w:p>
          <w:p>
            <w:pPr>
              <w:tabs>
                <w:tab w:val="left" w:pos="5056"/>
                <w:tab w:val="right" w:pos="10012"/>
              </w:tabs>
              <w:rPr>
                <w:b/>
                <w:noProof/>
                <w:sz w:val="15"/>
              </w:rPr>
            </w:pPr>
          </w:p>
          <w:p>
            <w:pPr>
              <w:tabs>
                <w:tab w:val="left" w:pos="5056"/>
                <w:tab w:val="right" w:pos="10012"/>
              </w:tabs>
              <w:rPr>
                <w:b/>
                <w:noProof/>
                <w:sz w:val="15"/>
              </w:rPr>
            </w:pPr>
          </w:p>
          <w:p>
            <w:pPr>
              <w:tabs>
                <w:tab w:val="left" w:pos="5056"/>
                <w:tab w:val="right" w:pos="10012"/>
              </w:tabs>
              <w:rPr>
                <w:b/>
                <w:noProof/>
                <w:sz w:val="15"/>
              </w:rPr>
            </w:pPr>
          </w:p>
          <w:p>
            <w:pPr>
              <w:tabs>
                <w:tab w:val="left" w:pos="5056"/>
                <w:tab w:val="right" w:pos="10012"/>
              </w:tabs>
              <w:rPr>
                <w:b/>
                <w:noProof/>
                <w:sz w:val="15"/>
              </w:rPr>
            </w:pPr>
          </w:p>
          <w:p>
            <w:pPr>
              <w:tabs>
                <w:tab w:val="left" w:pos="5056"/>
                <w:tab w:val="right" w:pos="10012"/>
              </w:tabs>
              <w:rPr>
                <w:b/>
                <w:noProof/>
                <w:sz w:val="15"/>
              </w:rPr>
            </w:pPr>
          </w:p>
          <w:p>
            <w:pPr>
              <w:tabs>
                <w:tab w:val="left" w:pos="5056"/>
                <w:tab w:val="right" w:pos="10012"/>
              </w:tabs>
              <w:rPr>
                <w:b/>
                <w:noProof/>
                <w:sz w:val="15"/>
              </w:rPr>
            </w:pPr>
          </w:p>
        </w:tc>
      </w:tr>
      <w:tr>
        <w:tc>
          <w:tcPr>
            <w:tcW w:w="4786" w:type="dxa"/>
            <w:tcBorders>
              <w:top w:val="nil"/>
              <w:bottom w:val="nil"/>
            </w:tcBorders>
          </w:tcPr>
          <w:p>
            <w:pPr>
              <w:tabs>
                <w:tab w:val="left" w:pos="5056"/>
                <w:tab w:val="right" w:pos="10012"/>
              </w:tabs>
              <w:rPr>
                <w:b/>
                <w:noProof/>
                <w:sz w:val="15"/>
              </w:rPr>
            </w:pPr>
            <w:r>
              <w:rPr>
                <w:b/>
                <w:noProof/>
                <w:sz w:val="15"/>
              </w:rPr>
              <w:t xml:space="preserve"> --------------------------------------------------------------------------</w:t>
            </w:r>
          </w:p>
        </w:tc>
        <w:tc>
          <w:tcPr>
            <w:tcW w:w="5103" w:type="dxa"/>
            <w:tcBorders>
              <w:top w:val="nil"/>
              <w:bottom w:val="nil"/>
            </w:tcBorders>
          </w:tcPr>
          <w:p>
            <w:pPr>
              <w:tabs>
                <w:tab w:val="left" w:pos="5056"/>
                <w:tab w:val="right" w:pos="10012"/>
              </w:tabs>
              <w:rPr>
                <w:b/>
                <w:noProof/>
                <w:sz w:val="15"/>
              </w:rPr>
            </w:pPr>
            <w:r>
              <w:rPr>
                <w:b/>
                <w:noProof/>
                <w:sz w:val="15"/>
              </w:rPr>
              <w:t>-------------------------------------------------------------------------------------------------</w:t>
            </w:r>
          </w:p>
        </w:tc>
      </w:tr>
      <w:tr>
        <w:tc>
          <w:tcPr>
            <w:tcW w:w="4786" w:type="dxa"/>
            <w:tcBorders>
              <w:top w:val="nil"/>
              <w:bottom w:val="nil"/>
            </w:tcBorders>
          </w:tcPr>
          <w:p>
            <w:pPr>
              <w:tabs>
                <w:tab w:val="left" w:pos="5056"/>
                <w:tab w:val="right" w:pos="10012"/>
              </w:tabs>
              <w:rPr>
                <w:b/>
                <w:noProof/>
                <w:sz w:val="15"/>
              </w:rPr>
            </w:pPr>
            <w:r>
              <w:rPr>
                <w:b/>
                <w:noProof/>
                <w:sz w:val="15"/>
              </w:rPr>
              <w:t>(Pareigūno parašas)</w:t>
            </w:r>
          </w:p>
        </w:tc>
        <w:tc>
          <w:tcPr>
            <w:tcW w:w="5103" w:type="dxa"/>
            <w:tcBorders>
              <w:top w:val="nil"/>
              <w:bottom w:val="nil"/>
            </w:tcBorders>
          </w:tcPr>
          <w:p>
            <w:pPr>
              <w:tabs>
                <w:tab w:val="left" w:pos="5056"/>
                <w:tab w:val="right" w:pos="10012"/>
              </w:tabs>
              <w:rPr>
                <w:b/>
                <w:noProof/>
                <w:sz w:val="15"/>
              </w:rPr>
            </w:pPr>
            <w:r>
              <w:rPr>
                <w:b/>
                <w:noProof/>
                <w:sz w:val="15"/>
              </w:rPr>
              <w:t>(Pareigūno parašas)</w:t>
            </w:r>
          </w:p>
        </w:tc>
      </w:tr>
      <w:tr>
        <w:tc>
          <w:tcPr>
            <w:tcW w:w="4786" w:type="dxa"/>
            <w:tcBorders>
              <w:top w:val="nil"/>
              <w:bottom w:val="nil"/>
            </w:tcBorders>
          </w:tcPr>
          <w:p>
            <w:pPr>
              <w:tabs>
                <w:tab w:val="left" w:pos="5056"/>
                <w:tab w:val="right" w:pos="10012"/>
              </w:tabs>
              <w:rPr>
                <w:b/>
                <w:noProof/>
                <w:sz w:val="15"/>
              </w:rPr>
            </w:pPr>
          </w:p>
        </w:tc>
        <w:tc>
          <w:tcPr>
            <w:tcW w:w="5103" w:type="dxa"/>
            <w:tcBorders>
              <w:top w:val="nil"/>
              <w:bottom w:val="nil"/>
            </w:tcBorders>
          </w:tcPr>
          <w:p>
            <w:pPr>
              <w:tabs>
                <w:tab w:val="left" w:pos="5056"/>
                <w:tab w:val="right" w:pos="10012"/>
              </w:tabs>
              <w:rPr>
                <w:b/>
                <w:noProof/>
                <w:sz w:val="15"/>
              </w:rPr>
            </w:pPr>
          </w:p>
        </w:tc>
      </w:tr>
      <w:tr>
        <w:tc>
          <w:tcPr>
            <w:tcW w:w="4786" w:type="dxa"/>
            <w:tcBorders>
              <w:top w:val="nil"/>
              <w:bottom w:val="nil"/>
            </w:tcBorders>
          </w:tcPr>
          <w:p>
            <w:pPr>
              <w:tabs>
                <w:tab w:val="left" w:pos="5056"/>
                <w:tab w:val="right" w:pos="10012"/>
              </w:tabs>
              <w:rPr>
                <w:b/>
                <w:noProof/>
                <w:sz w:val="15"/>
              </w:rPr>
            </w:pPr>
          </w:p>
        </w:tc>
        <w:tc>
          <w:tcPr>
            <w:tcW w:w="5103" w:type="dxa"/>
            <w:tcBorders>
              <w:top w:val="nil"/>
              <w:bottom w:val="nil"/>
            </w:tcBorders>
          </w:tcPr>
          <w:p>
            <w:pPr>
              <w:tabs>
                <w:tab w:val="left" w:pos="5056"/>
                <w:tab w:val="right" w:pos="10012"/>
              </w:tabs>
              <w:rPr>
                <w:b/>
                <w:noProof/>
                <w:sz w:val="15"/>
              </w:rPr>
            </w:pPr>
          </w:p>
        </w:tc>
      </w:tr>
      <w:tr>
        <w:tc>
          <w:tcPr>
            <w:tcW w:w="4786" w:type="dxa"/>
            <w:tcBorders>
              <w:top w:val="nil"/>
            </w:tcBorders>
          </w:tcPr>
          <w:p>
            <w:pPr>
              <w:tabs>
                <w:tab w:val="left" w:pos="5056"/>
                <w:tab w:val="right" w:pos="10012"/>
              </w:tabs>
              <w:rPr>
                <w:b/>
                <w:noProof/>
                <w:sz w:val="15"/>
              </w:rPr>
            </w:pPr>
          </w:p>
        </w:tc>
        <w:tc>
          <w:tcPr>
            <w:tcW w:w="5103" w:type="dxa"/>
            <w:tcBorders>
              <w:top w:val="nil"/>
            </w:tcBorders>
          </w:tcPr>
          <w:p>
            <w:pPr>
              <w:tabs>
                <w:tab w:val="left" w:pos="5056"/>
                <w:tab w:val="right" w:pos="10012"/>
              </w:tabs>
              <w:rPr>
                <w:b/>
                <w:noProof/>
                <w:sz w:val="15"/>
              </w:rPr>
            </w:pPr>
            <w:r>
              <w:rPr>
                <w:rStyle w:val="FootnoteReference"/>
                <w:noProof/>
                <w:sz w:val="20"/>
              </w:rPr>
              <w:t>(*)</w:t>
            </w:r>
            <w:r>
              <w:rPr>
                <w:noProof/>
                <w:sz w:val="16"/>
              </w:rPr>
              <w:t xml:space="preserve"> Nereikalinga išbraukti.</w:t>
            </w:r>
          </w:p>
        </w:tc>
      </w:tr>
    </w:tbl>
    <w:p>
      <w:pPr>
        <w:tabs>
          <w:tab w:val="left" w:pos="5056"/>
          <w:tab w:val="right" w:pos="10012"/>
        </w:tabs>
        <w:spacing w:before="360"/>
        <w:rPr>
          <w:noProof/>
        </w:rPr>
      </w:pPr>
      <w:r>
        <w:rPr>
          <w:noProof/>
        </w:rPr>
        <w:t>KRYŽMINĖS NUORODOS</w:t>
      </w:r>
    </w:p>
    <w:p>
      <w:pPr>
        <w:pStyle w:val="Point0"/>
        <w:spacing w:before="0" w:after="0"/>
        <w:rPr>
          <w:noProof/>
          <w:sz w:val="20"/>
          <w:szCs w:val="20"/>
        </w:rPr>
      </w:pPr>
      <w:r>
        <w:rPr>
          <w:noProof/>
          <w:sz w:val="20"/>
        </w:rPr>
        <w:t>(1)</w:t>
      </w:r>
      <w:r>
        <w:rPr>
          <w:noProof/>
        </w:rPr>
        <w:tab/>
      </w:r>
      <w:r>
        <w:rPr>
          <w:noProof/>
          <w:sz w:val="20"/>
        </w:rPr>
        <w:t>Asmens vardas ir pavardė arba įmonės pavadinimas ir tikslus adresas.</w:t>
      </w:r>
    </w:p>
    <w:p>
      <w:pPr>
        <w:pStyle w:val="Point0"/>
        <w:spacing w:before="0" w:after="0"/>
        <w:rPr>
          <w:noProof/>
          <w:sz w:val="20"/>
          <w:szCs w:val="20"/>
        </w:rPr>
      </w:pPr>
      <w:r>
        <w:rPr>
          <w:noProof/>
          <w:sz w:val="20"/>
        </w:rPr>
        <w:t>(2)</w:t>
      </w:r>
      <w:r>
        <w:rPr>
          <w:noProof/>
        </w:rPr>
        <w:tab/>
      </w:r>
      <w:r>
        <w:rPr>
          <w:noProof/>
          <w:sz w:val="20"/>
        </w:rPr>
        <w:t>Nurodyti neprivaloma.</w:t>
      </w:r>
    </w:p>
    <w:p>
      <w:pPr>
        <w:pStyle w:val="Point0"/>
        <w:spacing w:before="0" w:after="0"/>
        <w:rPr>
          <w:noProof/>
          <w:sz w:val="20"/>
          <w:szCs w:val="20"/>
        </w:rPr>
      </w:pPr>
      <w:r>
        <w:rPr>
          <w:noProof/>
          <w:sz w:val="20"/>
        </w:rPr>
        <w:t>(3)</w:t>
      </w:r>
      <w:r>
        <w:rPr>
          <w:noProof/>
        </w:rPr>
        <w:tab/>
      </w:r>
      <w:r>
        <w:rPr>
          <w:noProof/>
          <w:sz w:val="20"/>
        </w:rPr>
        <w:t>Kg, hl, m³ arba kitas matavimo vienetas.</w:t>
      </w:r>
    </w:p>
    <w:p>
      <w:pPr>
        <w:pStyle w:val="Point0"/>
        <w:spacing w:before="0" w:after="0"/>
        <w:rPr>
          <w:noProof/>
          <w:sz w:val="20"/>
          <w:szCs w:val="20"/>
        </w:rPr>
      </w:pPr>
      <w:r>
        <w:rPr>
          <w:noProof/>
          <w:sz w:val="20"/>
        </w:rPr>
        <w:t>(4)</w:t>
      </w:r>
      <w:r>
        <w:rPr>
          <w:noProof/>
        </w:rPr>
        <w:tab/>
      </w:r>
      <w:r>
        <w:rPr>
          <w:noProof/>
          <w:sz w:val="20"/>
        </w:rPr>
        <w:t>Laikoma, kad pakuotė ir joje esančios prekės sudaro vieną vienetą. Tačiau ši nuostata netaikoma pakuotėms, kurios nėra įprastinės pakuojamam gaminiui ir kurios turi išliekamąją naudojamąją vertę, nepaisant jų įpakavimo funkcijos.</w:t>
      </w:r>
    </w:p>
    <w:p>
      <w:pPr>
        <w:pStyle w:val="Point0"/>
        <w:spacing w:before="0" w:after="0"/>
        <w:rPr>
          <w:noProof/>
          <w:sz w:val="20"/>
          <w:szCs w:val="20"/>
        </w:rPr>
      </w:pPr>
      <w:r>
        <w:rPr>
          <w:noProof/>
          <w:sz w:val="20"/>
        </w:rPr>
        <w:t>(5)</w:t>
      </w:r>
      <w:r>
        <w:rPr>
          <w:noProof/>
        </w:rPr>
        <w:tab/>
      </w:r>
      <w:r>
        <w:rPr>
          <w:noProof/>
          <w:sz w:val="20"/>
        </w:rPr>
        <w:t>Vertė turi būti nurodoma vadovaujantis kilmės taisyklių nuostatomis.</w:t>
      </w:r>
    </w:p>
    <w:p>
      <w:pPr>
        <w:rPr>
          <w:noProof/>
        </w:rPr>
        <w:sectPr>
          <w:endnotePr>
            <w:numFmt w:val="decimal"/>
          </w:endnotePr>
          <w:pgSz w:w="11907" w:h="16840" w:code="9"/>
          <w:pgMar w:top="1134" w:right="1134" w:bottom="1134" w:left="1134" w:header="1134" w:footer="1134" w:gutter="0"/>
          <w:cols w:space="720"/>
          <w:docGrid w:linePitch="326"/>
        </w:sectPr>
      </w:pPr>
    </w:p>
    <w:p>
      <w:pPr>
        <w:spacing w:after="360"/>
        <w:jc w:val="center"/>
        <w:rPr>
          <w:b/>
          <w:noProof/>
          <w:u w:val="single"/>
        </w:rPr>
      </w:pPr>
      <w:bookmarkStart w:id="15" w:name="_Toc204060739"/>
      <w:r>
        <w:rPr>
          <w:b/>
          <w:noProof/>
          <w:u w:val="single"/>
        </w:rPr>
        <w:t>VII PRIEDAS</w:t>
      </w:r>
      <w:bookmarkStart w:id="16" w:name="_Hlt474847377"/>
      <w:bookmarkEnd w:id="16"/>
    </w:p>
    <w:p>
      <w:pPr>
        <w:spacing w:after="240"/>
        <w:jc w:val="center"/>
        <w:rPr>
          <w:noProof/>
        </w:rPr>
      </w:pPr>
      <w:r>
        <w:rPr>
          <w:noProof/>
        </w:rPr>
        <w:t xml:space="preserve">PRAŠYMO TAIKYTI NUKRYPTI </w:t>
      </w:r>
      <w:bookmarkStart w:id="17" w:name="_Hlt474847388"/>
      <w:bookmarkEnd w:id="17"/>
      <w:r>
        <w:rPr>
          <w:noProof/>
        </w:rPr>
        <w:t>LEIDŽIANČIĄ NUOSTATĄ FORMA</w:t>
      </w:r>
      <w:bookmarkEnd w:id="15"/>
    </w:p>
    <w:tbl>
      <w:tblPr>
        <w:tblW w:w="9889" w:type="dxa"/>
        <w:tblLayout w:type="fixed"/>
        <w:tblLook w:val="0000" w:firstRow="0" w:lastRow="0" w:firstColumn="0" w:lastColumn="0" w:noHBand="0" w:noVBand="0"/>
      </w:tblPr>
      <w:tblGrid>
        <w:gridCol w:w="4622"/>
        <w:gridCol w:w="5267"/>
      </w:tblGrid>
      <w:tr>
        <w:trPr>
          <w:trHeight w:hRule="exact" w:val="1003"/>
        </w:trPr>
        <w:tc>
          <w:tcPr>
            <w:tcW w:w="4622" w:type="dxa"/>
            <w:tcBorders>
              <w:top w:val="single" w:sz="6" w:space="0" w:color="auto"/>
              <w:left w:val="single" w:sz="6" w:space="0" w:color="auto"/>
              <w:right w:val="single" w:sz="6" w:space="0" w:color="auto"/>
            </w:tcBorders>
            <w:vAlign w:val="center"/>
          </w:tcPr>
          <w:p>
            <w:pPr>
              <w:ind w:firstLine="45"/>
              <w:rPr>
                <w:noProof/>
                <w:sz w:val="20"/>
              </w:rPr>
            </w:pPr>
            <w:r>
              <w:rPr>
                <w:noProof/>
                <w:sz w:val="20"/>
              </w:rPr>
              <w:t>1. Komercinis gatavo produkto aprašymas</w:t>
            </w:r>
          </w:p>
          <w:p>
            <w:pPr>
              <w:rPr>
                <w:noProof/>
                <w:sz w:val="20"/>
              </w:rPr>
            </w:pPr>
            <w:r>
              <w:rPr>
                <w:noProof/>
                <w:sz w:val="20"/>
              </w:rPr>
              <w:t>1.1. Muitų klasifikacija (SS kodas)</w:t>
            </w:r>
          </w:p>
        </w:tc>
        <w:tc>
          <w:tcPr>
            <w:tcW w:w="5267" w:type="dxa"/>
            <w:tcBorders>
              <w:top w:val="single" w:sz="6" w:space="0" w:color="auto"/>
              <w:left w:val="nil"/>
              <w:right w:val="single" w:sz="6" w:space="0" w:color="auto"/>
            </w:tcBorders>
            <w:vAlign w:val="center"/>
          </w:tcPr>
          <w:p>
            <w:pPr>
              <w:ind w:firstLine="45"/>
              <w:rPr>
                <w:noProof/>
                <w:sz w:val="20"/>
              </w:rPr>
            </w:pPr>
            <w:r>
              <w:rPr>
                <w:noProof/>
                <w:sz w:val="20"/>
              </w:rPr>
              <w:t>2. Numatomas metinis į Europos Sąjungą eksportuojamų produktų kiekis (svoris, vienetų skaičius, metrai ar kitas matavimo vienetas)</w:t>
            </w:r>
          </w:p>
        </w:tc>
      </w:tr>
      <w:tr>
        <w:trPr>
          <w:trHeight w:hRule="exact" w:val="862"/>
        </w:trPr>
        <w:tc>
          <w:tcPr>
            <w:tcW w:w="4622" w:type="dxa"/>
            <w:tcBorders>
              <w:top w:val="single" w:sz="6" w:space="0" w:color="auto"/>
              <w:left w:val="single" w:sz="6" w:space="0" w:color="auto"/>
              <w:right w:val="single" w:sz="6" w:space="0" w:color="auto"/>
            </w:tcBorders>
            <w:vAlign w:val="center"/>
          </w:tcPr>
          <w:p>
            <w:pPr>
              <w:ind w:firstLine="45"/>
              <w:rPr>
                <w:noProof/>
                <w:sz w:val="20"/>
              </w:rPr>
            </w:pPr>
            <w:r>
              <w:rPr>
                <w:noProof/>
                <w:sz w:val="20"/>
              </w:rPr>
              <w:t>3. Komercinis trečiosios šalies medžiagų aprašymas</w:t>
            </w:r>
          </w:p>
          <w:p>
            <w:pPr>
              <w:ind w:firstLine="45"/>
              <w:rPr>
                <w:noProof/>
                <w:sz w:val="20"/>
              </w:rPr>
            </w:pPr>
            <w:r>
              <w:rPr>
                <w:noProof/>
                <w:sz w:val="20"/>
              </w:rPr>
              <w:t>Muitų klasifikacija (SS kodas)</w:t>
            </w:r>
          </w:p>
        </w:tc>
        <w:tc>
          <w:tcPr>
            <w:tcW w:w="5267" w:type="dxa"/>
            <w:tcBorders>
              <w:top w:val="single" w:sz="6" w:space="0" w:color="auto"/>
              <w:left w:val="nil"/>
              <w:right w:val="single" w:sz="6" w:space="0" w:color="auto"/>
            </w:tcBorders>
            <w:vAlign w:val="center"/>
          </w:tcPr>
          <w:p>
            <w:pPr>
              <w:ind w:firstLine="45"/>
              <w:rPr>
                <w:noProof/>
                <w:sz w:val="20"/>
              </w:rPr>
            </w:pPr>
            <w:r>
              <w:rPr>
                <w:noProof/>
                <w:sz w:val="20"/>
              </w:rPr>
              <w:t xml:space="preserve">4. Numatomas metinis naudotinų trečiosios šalies medžiagų </w:t>
            </w:r>
          </w:p>
          <w:p>
            <w:pPr>
              <w:ind w:firstLine="45"/>
              <w:rPr>
                <w:noProof/>
                <w:sz w:val="20"/>
              </w:rPr>
            </w:pPr>
            <w:r>
              <w:rPr>
                <w:noProof/>
                <w:sz w:val="20"/>
              </w:rPr>
              <w:t>aprašymas</w:t>
            </w:r>
          </w:p>
        </w:tc>
      </w:tr>
      <w:tr>
        <w:trPr>
          <w:trHeight w:hRule="exact" w:val="549"/>
        </w:trPr>
        <w:tc>
          <w:tcPr>
            <w:tcW w:w="4622" w:type="dxa"/>
            <w:tcBorders>
              <w:top w:val="single" w:sz="6" w:space="0" w:color="auto"/>
              <w:left w:val="single" w:sz="6" w:space="0" w:color="auto"/>
              <w:right w:val="single" w:sz="6" w:space="0" w:color="auto"/>
            </w:tcBorders>
            <w:vAlign w:val="center"/>
          </w:tcPr>
          <w:p>
            <w:pPr>
              <w:ind w:firstLine="45"/>
              <w:rPr>
                <w:noProof/>
                <w:sz w:val="20"/>
              </w:rPr>
            </w:pPr>
            <w:r>
              <w:rPr>
                <w:noProof/>
                <w:sz w:val="20"/>
              </w:rPr>
              <w:t>5. Trečiosios šalies medžiagų vertė</w:t>
            </w:r>
          </w:p>
        </w:tc>
        <w:tc>
          <w:tcPr>
            <w:tcW w:w="5267" w:type="dxa"/>
            <w:tcBorders>
              <w:top w:val="single" w:sz="6" w:space="0" w:color="auto"/>
              <w:left w:val="nil"/>
              <w:right w:val="single" w:sz="6" w:space="0" w:color="auto"/>
            </w:tcBorders>
            <w:vAlign w:val="center"/>
          </w:tcPr>
          <w:p>
            <w:pPr>
              <w:rPr>
                <w:noProof/>
                <w:sz w:val="20"/>
              </w:rPr>
            </w:pPr>
            <w:r>
              <w:rPr>
                <w:noProof/>
                <w:sz w:val="20"/>
              </w:rPr>
              <w:t>6. Gatavų produktų vertė</w:t>
            </w:r>
          </w:p>
        </w:tc>
      </w:tr>
      <w:tr>
        <w:trPr>
          <w:trHeight w:hRule="exact" w:val="855"/>
        </w:trPr>
        <w:tc>
          <w:tcPr>
            <w:tcW w:w="4622" w:type="dxa"/>
            <w:tcBorders>
              <w:top w:val="single" w:sz="6" w:space="0" w:color="auto"/>
              <w:left w:val="single" w:sz="6" w:space="0" w:color="auto"/>
              <w:right w:val="single" w:sz="6" w:space="0" w:color="auto"/>
            </w:tcBorders>
            <w:vAlign w:val="center"/>
          </w:tcPr>
          <w:p>
            <w:pPr>
              <w:ind w:firstLine="45"/>
              <w:rPr>
                <w:noProof/>
                <w:sz w:val="20"/>
              </w:rPr>
            </w:pPr>
            <w:r>
              <w:rPr>
                <w:noProof/>
                <w:sz w:val="20"/>
              </w:rPr>
              <w:t>7. Trečiosios šalies medžiagų kilmė</w:t>
            </w:r>
          </w:p>
        </w:tc>
        <w:tc>
          <w:tcPr>
            <w:tcW w:w="5267" w:type="dxa"/>
            <w:tcBorders>
              <w:top w:val="single" w:sz="6" w:space="0" w:color="auto"/>
              <w:left w:val="nil"/>
              <w:right w:val="single" w:sz="6" w:space="0" w:color="auto"/>
            </w:tcBorders>
            <w:vAlign w:val="center"/>
          </w:tcPr>
          <w:p>
            <w:pPr>
              <w:ind w:firstLine="45"/>
              <w:rPr>
                <w:noProof/>
                <w:sz w:val="20"/>
              </w:rPr>
            </w:pPr>
            <w:r>
              <w:rPr>
                <w:noProof/>
                <w:sz w:val="20"/>
              </w:rPr>
              <w:t xml:space="preserve">8. Priežastys, kodėl negalima laikytis gatavo produkto </w:t>
            </w:r>
          </w:p>
          <w:p>
            <w:pPr>
              <w:ind w:firstLine="45"/>
              <w:rPr>
                <w:noProof/>
                <w:sz w:val="20"/>
              </w:rPr>
            </w:pPr>
            <w:r>
              <w:rPr>
                <w:noProof/>
                <w:sz w:val="20"/>
              </w:rPr>
              <w:t>kilmės taisyklės</w:t>
            </w:r>
          </w:p>
        </w:tc>
      </w:tr>
      <w:tr>
        <w:trPr>
          <w:trHeight w:hRule="exact" w:val="852"/>
        </w:trPr>
        <w:tc>
          <w:tcPr>
            <w:tcW w:w="4622" w:type="dxa"/>
            <w:tcBorders>
              <w:top w:val="single" w:sz="6" w:space="0" w:color="auto"/>
              <w:left w:val="single" w:sz="6" w:space="0" w:color="auto"/>
              <w:right w:val="single" w:sz="6" w:space="0" w:color="auto"/>
            </w:tcBorders>
            <w:vAlign w:val="center"/>
          </w:tcPr>
          <w:p>
            <w:pPr>
              <w:ind w:firstLine="45"/>
              <w:rPr>
                <w:noProof/>
                <w:sz w:val="20"/>
              </w:rPr>
            </w:pPr>
            <w:r>
              <w:rPr>
                <w:noProof/>
                <w:sz w:val="20"/>
              </w:rPr>
              <w:t>9. Komercinis 4 ir 5 straipsniuose nurodytų valstybių ar teritorijų</w:t>
            </w:r>
          </w:p>
          <w:p>
            <w:pPr>
              <w:ind w:firstLine="45"/>
              <w:rPr>
                <w:noProof/>
                <w:sz w:val="20"/>
              </w:rPr>
            </w:pPr>
            <w:r>
              <w:rPr>
                <w:noProof/>
                <w:sz w:val="20"/>
              </w:rPr>
              <w:t>kilmės medžiagų aprašymas</w:t>
            </w:r>
          </w:p>
        </w:tc>
        <w:tc>
          <w:tcPr>
            <w:tcW w:w="5267" w:type="dxa"/>
            <w:tcBorders>
              <w:top w:val="single" w:sz="6" w:space="0" w:color="auto"/>
              <w:left w:val="nil"/>
              <w:right w:val="single" w:sz="6" w:space="0" w:color="auto"/>
            </w:tcBorders>
            <w:vAlign w:val="center"/>
          </w:tcPr>
          <w:p>
            <w:pPr>
              <w:ind w:firstLine="45"/>
              <w:rPr>
                <w:noProof/>
                <w:sz w:val="20"/>
              </w:rPr>
            </w:pPr>
            <w:r>
              <w:rPr>
                <w:noProof/>
                <w:sz w:val="20"/>
              </w:rPr>
              <w:t xml:space="preserve">10. Numatomas metinis naudotinų 4 ir 5 straipsniuose nurodytų </w:t>
            </w:r>
          </w:p>
          <w:p>
            <w:pPr>
              <w:ind w:firstLine="45"/>
              <w:rPr>
                <w:noProof/>
                <w:sz w:val="20"/>
              </w:rPr>
            </w:pPr>
            <w:r>
              <w:rPr>
                <w:noProof/>
                <w:sz w:val="20"/>
              </w:rPr>
              <w:t>valstybių ar teritorijų kilmės medžiagų kiekis</w:t>
            </w:r>
          </w:p>
        </w:tc>
      </w:tr>
      <w:tr>
        <w:trPr>
          <w:trHeight w:hRule="exact" w:val="1527"/>
        </w:trPr>
        <w:tc>
          <w:tcPr>
            <w:tcW w:w="4622" w:type="dxa"/>
            <w:tcBorders>
              <w:top w:val="single" w:sz="6" w:space="0" w:color="auto"/>
              <w:left w:val="single" w:sz="6" w:space="0" w:color="auto"/>
              <w:bottom w:val="single" w:sz="6" w:space="0" w:color="auto"/>
              <w:right w:val="single" w:sz="6" w:space="0" w:color="auto"/>
            </w:tcBorders>
            <w:vAlign w:val="center"/>
          </w:tcPr>
          <w:p>
            <w:pPr>
              <w:ind w:firstLine="45"/>
              <w:rPr>
                <w:noProof/>
                <w:sz w:val="20"/>
              </w:rPr>
            </w:pPr>
            <w:r>
              <w:rPr>
                <w:noProof/>
                <w:sz w:val="20"/>
              </w:rPr>
              <w:t>11. 4 ir 5 straipsniuose nurodytų valstybių ar teritorijų</w:t>
            </w:r>
          </w:p>
          <w:p>
            <w:pPr>
              <w:ind w:firstLine="45"/>
              <w:rPr>
                <w:noProof/>
                <w:sz w:val="20"/>
              </w:rPr>
            </w:pPr>
            <w:r>
              <w:rPr>
                <w:noProof/>
                <w:sz w:val="20"/>
              </w:rPr>
              <w:t>medžiagų vertė</w:t>
            </w:r>
          </w:p>
        </w:tc>
        <w:tc>
          <w:tcPr>
            <w:tcW w:w="5267" w:type="dxa"/>
            <w:tcBorders>
              <w:top w:val="single" w:sz="6" w:space="0" w:color="auto"/>
              <w:left w:val="nil"/>
              <w:right w:val="single" w:sz="6" w:space="0" w:color="auto"/>
            </w:tcBorders>
            <w:vAlign w:val="center"/>
          </w:tcPr>
          <w:p>
            <w:pPr>
              <w:ind w:firstLine="45"/>
              <w:rPr>
                <w:noProof/>
                <w:sz w:val="20"/>
              </w:rPr>
            </w:pPr>
            <w:r>
              <w:rPr>
                <w:noProof/>
                <w:sz w:val="20"/>
              </w:rPr>
              <w:t xml:space="preserve">12. 4 ir 5 straipsniuose nurodytose valstybėse arba teritorijose atliktas trečiosios šalies medžiagų apdorojimas ar perdirbimas </w:t>
            </w:r>
            <w:r>
              <w:rPr>
                <w:noProof/>
                <w:sz w:val="20"/>
              </w:rPr>
              <w:br/>
              <w:t>nesuteikiant kilmės statuso</w:t>
            </w:r>
          </w:p>
        </w:tc>
      </w:tr>
      <w:tr>
        <w:trPr>
          <w:trHeight w:hRule="exact" w:val="979"/>
        </w:trPr>
        <w:tc>
          <w:tcPr>
            <w:tcW w:w="4622" w:type="dxa"/>
            <w:tcBorders>
              <w:left w:val="single" w:sz="6" w:space="0" w:color="auto"/>
              <w:bottom w:val="single" w:sz="6" w:space="0" w:color="auto"/>
              <w:right w:val="single" w:sz="6" w:space="0" w:color="auto"/>
            </w:tcBorders>
            <w:vAlign w:val="center"/>
          </w:tcPr>
          <w:p>
            <w:pPr>
              <w:ind w:firstLine="45"/>
              <w:rPr>
                <w:noProof/>
                <w:sz w:val="20"/>
              </w:rPr>
            </w:pPr>
            <w:r>
              <w:rPr>
                <w:noProof/>
                <w:sz w:val="20"/>
              </w:rPr>
              <w:t>13. Prašoma nukrypti leidžiančios nuostatos trukmė:</w:t>
            </w:r>
          </w:p>
          <w:p>
            <w:pPr>
              <w:ind w:firstLine="45"/>
              <w:rPr>
                <w:noProof/>
                <w:sz w:val="20"/>
              </w:rPr>
            </w:pPr>
            <w:r>
              <w:rPr>
                <w:noProof/>
                <w:sz w:val="20"/>
              </w:rPr>
              <w:t>nuo............................... iki......................................</w:t>
            </w:r>
          </w:p>
        </w:tc>
        <w:tc>
          <w:tcPr>
            <w:tcW w:w="5267" w:type="dxa"/>
            <w:tcBorders>
              <w:left w:val="nil"/>
              <w:right w:val="single" w:sz="6" w:space="0" w:color="auto"/>
            </w:tcBorders>
            <w:vAlign w:val="center"/>
          </w:tcPr>
          <w:p>
            <w:pPr>
              <w:ind w:firstLine="45"/>
              <w:rPr>
                <w:noProof/>
                <w:sz w:val="20"/>
              </w:rPr>
            </w:pPr>
          </w:p>
        </w:tc>
      </w:tr>
      <w:tr>
        <w:trPr>
          <w:trHeight w:hRule="exact" w:val="850"/>
        </w:trPr>
        <w:tc>
          <w:tcPr>
            <w:tcW w:w="4622" w:type="dxa"/>
            <w:vMerge w:val="restart"/>
            <w:tcBorders>
              <w:top w:val="single" w:sz="6" w:space="0" w:color="auto"/>
              <w:left w:val="single" w:sz="6" w:space="0" w:color="auto"/>
              <w:bottom w:val="single" w:sz="4" w:space="0" w:color="auto"/>
              <w:right w:val="single" w:sz="6" w:space="0" w:color="auto"/>
            </w:tcBorders>
            <w:vAlign w:val="center"/>
          </w:tcPr>
          <w:p>
            <w:pPr>
              <w:ind w:firstLine="45"/>
              <w:rPr>
                <w:noProof/>
                <w:sz w:val="20"/>
              </w:rPr>
            </w:pPr>
            <w:r>
              <w:rPr>
                <w:noProof/>
                <w:sz w:val="20"/>
              </w:rPr>
              <w:t xml:space="preserve">14. Išsamus apdorojimo ir perdirbimo </w:t>
            </w:r>
          </w:p>
          <w:p>
            <w:pPr>
              <w:ind w:firstLine="45"/>
              <w:rPr>
                <w:noProof/>
                <w:sz w:val="20"/>
              </w:rPr>
            </w:pPr>
            <w:r>
              <w:rPr>
                <w:noProof/>
                <w:sz w:val="20"/>
              </w:rPr>
              <w:t>RAB valstybėje (-se) partnerėje (-se) aprašymas</w:t>
            </w:r>
          </w:p>
        </w:tc>
        <w:tc>
          <w:tcPr>
            <w:tcW w:w="5267" w:type="dxa"/>
            <w:tcBorders>
              <w:top w:val="single" w:sz="6" w:space="0" w:color="auto"/>
              <w:left w:val="nil"/>
              <w:right w:val="single" w:sz="6" w:space="0" w:color="auto"/>
            </w:tcBorders>
            <w:vAlign w:val="center"/>
          </w:tcPr>
          <w:p>
            <w:pPr>
              <w:ind w:firstLine="45"/>
              <w:rPr>
                <w:noProof/>
                <w:sz w:val="20"/>
              </w:rPr>
            </w:pPr>
            <w:r>
              <w:rPr>
                <w:noProof/>
                <w:sz w:val="20"/>
              </w:rPr>
              <w:t>15. Susijusios (-ių) įmonės (-ių) kapitalo struktūra</w:t>
            </w:r>
          </w:p>
        </w:tc>
      </w:tr>
      <w:tr>
        <w:trPr>
          <w:trHeight w:hRule="exact" w:val="707"/>
        </w:trPr>
        <w:tc>
          <w:tcPr>
            <w:tcW w:w="4622" w:type="dxa"/>
            <w:vMerge/>
            <w:tcBorders>
              <w:left w:val="single" w:sz="6" w:space="0" w:color="auto"/>
              <w:bottom w:val="single" w:sz="4" w:space="0" w:color="auto"/>
              <w:right w:val="single" w:sz="6" w:space="0" w:color="auto"/>
            </w:tcBorders>
            <w:vAlign w:val="center"/>
          </w:tcPr>
          <w:p>
            <w:pPr>
              <w:ind w:firstLine="45"/>
              <w:rPr>
                <w:noProof/>
                <w:sz w:val="20"/>
              </w:rPr>
            </w:pPr>
          </w:p>
        </w:tc>
        <w:tc>
          <w:tcPr>
            <w:tcW w:w="5267" w:type="dxa"/>
            <w:tcBorders>
              <w:top w:val="single" w:sz="6" w:space="0" w:color="auto"/>
              <w:left w:val="nil"/>
              <w:bottom w:val="single" w:sz="6" w:space="0" w:color="auto"/>
              <w:right w:val="single" w:sz="6" w:space="0" w:color="auto"/>
            </w:tcBorders>
            <w:vAlign w:val="center"/>
          </w:tcPr>
          <w:p>
            <w:pPr>
              <w:ind w:firstLine="45"/>
              <w:rPr>
                <w:noProof/>
                <w:sz w:val="20"/>
              </w:rPr>
            </w:pPr>
            <w:r>
              <w:rPr>
                <w:noProof/>
                <w:sz w:val="20"/>
              </w:rPr>
              <w:t>16. Atliktų ir (arba) numatomų atlikti investicijų vertė</w:t>
            </w:r>
          </w:p>
        </w:tc>
      </w:tr>
      <w:tr>
        <w:trPr>
          <w:trHeight w:hRule="exact" w:val="716"/>
        </w:trPr>
        <w:tc>
          <w:tcPr>
            <w:tcW w:w="4622" w:type="dxa"/>
            <w:vMerge/>
            <w:tcBorders>
              <w:left w:val="single" w:sz="6" w:space="0" w:color="auto"/>
              <w:bottom w:val="single" w:sz="4" w:space="0" w:color="auto"/>
              <w:right w:val="single" w:sz="6" w:space="0" w:color="auto"/>
            </w:tcBorders>
            <w:vAlign w:val="center"/>
          </w:tcPr>
          <w:p>
            <w:pPr>
              <w:ind w:firstLine="45"/>
              <w:rPr>
                <w:noProof/>
                <w:sz w:val="20"/>
              </w:rPr>
            </w:pPr>
          </w:p>
        </w:tc>
        <w:tc>
          <w:tcPr>
            <w:tcW w:w="5267" w:type="dxa"/>
            <w:tcBorders>
              <w:top w:val="single" w:sz="6" w:space="0" w:color="auto"/>
              <w:left w:val="nil"/>
              <w:bottom w:val="single" w:sz="4" w:space="0" w:color="auto"/>
              <w:right w:val="single" w:sz="6" w:space="0" w:color="auto"/>
            </w:tcBorders>
            <w:vAlign w:val="center"/>
          </w:tcPr>
          <w:p>
            <w:pPr>
              <w:ind w:firstLine="45"/>
              <w:rPr>
                <w:noProof/>
                <w:sz w:val="20"/>
              </w:rPr>
            </w:pPr>
            <w:r>
              <w:rPr>
                <w:noProof/>
                <w:sz w:val="20"/>
              </w:rPr>
              <w:t>17. Įdarbinti ir (arba) numatomi įdarbinti darbuotojai</w:t>
            </w:r>
          </w:p>
        </w:tc>
      </w:tr>
      <w:tr>
        <w:trPr>
          <w:trHeight w:hRule="exact" w:val="2476"/>
        </w:trPr>
        <w:tc>
          <w:tcPr>
            <w:tcW w:w="4622" w:type="dxa"/>
            <w:tcBorders>
              <w:top w:val="single" w:sz="4" w:space="0" w:color="auto"/>
              <w:left w:val="single" w:sz="6" w:space="0" w:color="auto"/>
              <w:right w:val="single" w:sz="6" w:space="0" w:color="auto"/>
            </w:tcBorders>
            <w:vAlign w:val="center"/>
          </w:tcPr>
          <w:p>
            <w:pPr>
              <w:pageBreakBefore/>
              <w:ind w:firstLine="45"/>
              <w:rPr>
                <w:noProof/>
                <w:sz w:val="20"/>
              </w:rPr>
            </w:pPr>
            <w:r>
              <w:rPr>
                <w:noProof/>
                <w:sz w:val="20"/>
              </w:rPr>
              <w:t xml:space="preserve">18. Apdorojimo ar perdirbimo </w:t>
            </w:r>
          </w:p>
          <w:p>
            <w:pPr>
              <w:ind w:firstLine="45"/>
              <w:rPr>
                <w:noProof/>
                <w:sz w:val="20"/>
              </w:rPr>
            </w:pPr>
            <w:r>
              <w:rPr>
                <w:noProof/>
                <w:sz w:val="20"/>
              </w:rPr>
              <w:t>RAB valstybėje (-se) partnerėje (-se) pridėtinė vertė</w:t>
            </w:r>
          </w:p>
          <w:p>
            <w:pPr>
              <w:ind w:firstLine="45"/>
              <w:rPr>
                <w:noProof/>
                <w:sz w:val="20"/>
              </w:rPr>
            </w:pPr>
            <w:r>
              <w:rPr>
                <w:noProof/>
                <w:sz w:val="20"/>
              </w:rPr>
              <w:t>18.1. Darbas:</w:t>
            </w:r>
          </w:p>
          <w:p>
            <w:pPr>
              <w:ind w:firstLine="45"/>
              <w:rPr>
                <w:noProof/>
                <w:sz w:val="20"/>
              </w:rPr>
            </w:pPr>
            <w:r>
              <w:rPr>
                <w:noProof/>
                <w:sz w:val="20"/>
              </w:rPr>
              <w:t>18.2. Pridėtinės išlaidos:</w:t>
            </w:r>
          </w:p>
          <w:p>
            <w:pPr>
              <w:ind w:firstLine="45"/>
              <w:rPr>
                <w:noProof/>
                <w:sz w:val="20"/>
              </w:rPr>
            </w:pPr>
            <w:r>
              <w:rPr>
                <w:noProof/>
                <w:sz w:val="20"/>
              </w:rPr>
              <w:t>18.3. Kita:</w:t>
            </w:r>
          </w:p>
          <w:p>
            <w:pPr>
              <w:ind w:firstLine="45"/>
              <w:rPr>
                <w:noProof/>
                <w:sz w:val="20"/>
              </w:rPr>
            </w:pPr>
          </w:p>
        </w:tc>
        <w:tc>
          <w:tcPr>
            <w:tcW w:w="5267" w:type="dxa"/>
            <w:tcBorders>
              <w:top w:val="single" w:sz="4" w:space="0" w:color="auto"/>
              <w:left w:val="nil"/>
              <w:right w:val="single" w:sz="6" w:space="0" w:color="auto"/>
            </w:tcBorders>
            <w:vAlign w:val="center"/>
          </w:tcPr>
          <w:p>
            <w:pPr>
              <w:ind w:firstLine="45"/>
              <w:rPr>
                <w:noProof/>
                <w:sz w:val="20"/>
              </w:rPr>
            </w:pPr>
            <w:r>
              <w:rPr>
                <w:noProof/>
                <w:sz w:val="20"/>
              </w:rPr>
              <w:t xml:space="preserve">20. Galimi pokyčiai, dėl kurių būtų galima išvengti </w:t>
            </w:r>
          </w:p>
          <w:p>
            <w:pPr>
              <w:ind w:firstLine="45"/>
              <w:rPr>
                <w:noProof/>
                <w:sz w:val="20"/>
              </w:rPr>
            </w:pPr>
            <w:r>
              <w:rPr>
                <w:noProof/>
                <w:sz w:val="20"/>
              </w:rPr>
              <w:t>poreikio taikyti nukrypti leidžiančią nuostatą</w:t>
            </w:r>
          </w:p>
        </w:tc>
      </w:tr>
      <w:tr>
        <w:trPr>
          <w:trHeight w:hRule="exact" w:val="1000"/>
        </w:trPr>
        <w:tc>
          <w:tcPr>
            <w:tcW w:w="4622" w:type="dxa"/>
            <w:tcBorders>
              <w:top w:val="single" w:sz="6" w:space="0" w:color="auto"/>
              <w:left w:val="single" w:sz="6" w:space="0" w:color="auto"/>
              <w:bottom w:val="single" w:sz="6" w:space="0" w:color="auto"/>
              <w:right w:val="single" w:sz="6" w:space="0" w:color="auto"/>
            </w:tcBorders>
            <w:vAlign w:val="center"/>
          </w:tcPr>
          <w:p>
            <w:pPr>
              <w:ind w:firstLine="45"/>
              <w:rPr>
                <w:noProof/>
                <w:sz w:val="20"/>
              </w:rPr>
            </w:pPr>
            <w:r>
              <w:rPr>
                <w:noProof/>
                <w:sz w:val="20"/>
              </w:rPr>
              <w:t>19. Kiti galimi žaliavų tiekimo šaltiniai</w:t>
            </w:r>
          </w:p>
        </w:tc>
        <w:tc>
          <w:tcPr>
            <w:tcW w:w="5267" w:type="dxa"/>
            <w:tcBorders>
              <w:top w:val="single" w:sz="6" w:space="0" w:color="auto"/>
              <w:left w:val="nil"/>
              <w:bottom w:val="single" w:sz="6" w:space="0" w:color="auto"/>
              <w:right w:val="single" w:sz="6" w:space="0" w:color="auto"/>
            </w:tcBorders>
            <w:vAlign w:val="center"/>
          </w:tcPr>
          <w:p>
            <w:pPr>
              <w:ind w:firstLine="45"/>
              <w:rPr>
                <w:noProof/>
                <w:sz w:val="20"/>
              </w:rPr>
            </w:pPr>
            <w:r>
              <w:rPr>
                <w:noProof/>
                <w:sz w:val="20"/>
              </w:rPr>
              <w:t>21. Pastabos</w:t>
            </w:r>
          </w:p>
        </w:tc>
      </w:tr>
    </w:tbl>
    <w:p>
      <w:pPr>
        <w:spacing w:before="240"/>
        <w:rPr>
          <w:noProof/>
        </w:rPr>
      </w:pPr>
      <w:r>
        <w:rPr>
          <w:noProof/>
        </w:rPr>
        <w:t>PASTABOS</w:t>
      </w:r>
    </w:p>
    <w:p>
      <w:pPr>
        <w:pStyle w:val="ManualNumPar1"/>
        <w:rPr>
          <w:noProof/>
        </w:rPr>
      </w:pPr>
      <w:r>
        <w:rPr>
          <w:noProof/>
        </w:rPr>
        <w:t>1.</w:t>
      </w:r>
      <w:r>
        <w:rPr>
          <w:noProof/>
        </w:rPr>
        <w:tab/>
        <w:t>Jei formos langeliuose nepakanka vietos visai susijusiai informacijai įrašyti, galima pridėti papildomų lapų. Tokiu atveju į atitinkamą langelį įrašoma „Žr. priedą“.</w:t>
      </w:r>
    </w:p>
    <w:p>
      <w:pPr>
        <w:pStyle w:val="ManualNumPar1"/>
        <w:rPr>
          <w:noProof/>
        </w:rPr>
      </w:pPr>
      <w:r>
        <w:rPr>
          <w:noProof/>
        </w:rPr>
        <w:t>2.</w:t>
      </w:r>
      <w:r>
        <w:rPr>
          <w:noProof/>
        </w:rPr>
        <w:tab/>
        <w:t>Jei įmanoma, prie formos reikėtų pridėti galutinio produkto ir naudotų medžiagų pavyzdžius arba kitą vaizduojamąją medžiagą (nuotraukas, brėžinius, katalogus ir kt.).</w:t>
      </w:r>
    </w:p>
    <w:p>
      <w:pPr>
        <w:pStyle w:val="ManualNumPar1"/>
        <w:rPr>
          <w:noProof/>
        </w:rPr>
      </w:pPr>
      <w:r>
        <w:rPr>
          <w:noProof/>
        </w:rPr>
        <w:t>3.</w:t>
      </w:r>
      <w:r>
        <w:rPr>
          <w:noProof/>
        </w:rPr>
        <w:tab/>
        <w:t>Forma pildoma kiekvienam prašyme nurodytam produktui.</w:t>
      </w:r>
    </w:p>
    <w:p>
      <w:pPr>
        <w:pStyle w:val="Text1"/>
        <w:rPr>
          <w:noProof/>
        </w:rPr>
      </w:pPr>
      <w:r>
        <w:rPr>
          <w:noProof/>
        </w:rPr>
        <w:t>3, 4, 5, 7 langeliai: trečioji šalis – 4 ir 5 straipsniuose nenurodyta šalis.</w:t>
      </w:r>
    </w:p>
    <w:p>
      <w:pPr>
        <w:pStyle w:val="Text1"/>
        <w:rPr>
          <w:noProof/>
        </w:rPr>
      </w:pPr>
      <w:r>
        <w:rPr>
          <w:noProof/>
        </w:rPr>
        <w:t>12 langelis: jei trečiosios šalies medžiagos buvo apdorotos ar perdirbtos 4 ir 5 straipsniuose nurodytose valstybėse ar teritorijose, nesuteikiant joms kilmės statuso, o toliau buvo perdirbamos RAB valstybėje partnerėje, pateikusioje prašymą taikyti nukrypti leidžiančią nuostatą, nurodykite 4 ir 5 straipsniuose nurodytose valstybėse ar teritorijose atliktą apdorojimą ar perdirbimą.</w:t>
      </w:r>
    </w:p>
    <w:p>
      <w:pPr>
        <w:pStyle w:val="Text1"/>
        <w:rPr>
          <w:noProof/>
        </w:rPr>
      </w:pPr>
      <w:r>
        <w:rPr>
          <w:noProof/>
        </w:rPr>
        <w:t>13 langelis: turi būti nurodyta pradinė ir galutinė laikotarpio, per kurį EUR 1 sertifikatai gali būti išduodami pagal nukrypti leidžiančią nuostatą, data.</w:t>
      </w:r>
    </w:p>
    <w:p>
      <w:pPr>
        <w:pStyle w:val="Text1"/>
        <w:rPr>
          <w:noProof/>
        </w:rPr>
      </w:pPr>
      <w:r>
        <w:rPr>
          <w:noProof/>
        </w:rPr>
        <w:t xml:space="preserve">18 langelis: nurodykite procentais išreikštą pridėtinės vertės dydį atsižvelgiant į produkto </w:t>
      </w:r>
      <w:r>
        <w:rPr>
          <w:i/>
          <w:noProof/>
        </w:rPr>
        <w:t>ex-works</w:t>
      </w:r>
      <w:r>
        <w:rPr>
          <w:noProof/>
        </w:rPr>
        <w:t xml:space="preserve"> kainą, arba produkto vieneto pridėtinę vertę pinigine išraiška.</w:t>
      </w:r>
    </w:p>
    <w:p>
      <w:pPr>
        <w:pStyle w:val="Text1"/>
        <w:rPr>
          <w:noProof/>
        </w:rPr>
      </w:pPr>
      <w:r>
        <w:rPr>
          <w:noProof/>
        </w:rPr>
        <w:t>19 langelis: jei yra alternatyvių medžiagos tiekimo šaltinių, nurodykite juos ir, jei įmanoma, jų kainą arba kitas priežastis, kodėl jais nesinaudojama.</w:t>
      </w:r>
    </w:p>
    <w:p>
      <w:pPr>
        <w:pStyle w:val="Text1"/>
        <w:rPr>
          <w:noProof/>
        </w:rPr>
      </w:pPr>
      <w:r>
        <w:rPr>
          <w:noProof/>
        </w:rPr>
        <w:t>20 langelis: nurodykite galimas investicijas ateityje arba tiekimo šaltinių įvairinimą, dėl kurių nukrypti leidžianti nuostata būtų reikalinga tik tam tikrą laikotarpį.</w:t>
      </w:r>
      <w:bookmarkStart w:id="18" w:name="_Hlt474847468"/>
      <w:bookmarkEnd w:id="18"/>
    </w:p>
    <w:p>
      <w:pPr>
        <w:jc w:val="center"/>
        <w:rPr>
          <w:noProof/>
          <w:u w:val="single"/>
        </w:rPr>
        <w:sectPr>
          <w:endnotePr>
            <w:numFmt w:val="decimal"/>
          </w:endnotePr>
          <w:pgSz w:w="11907" w:h="16840" w:code="9"/>
          <w:pgMar w:top="1134" w:right="1134" w:bottom="1134" w:left="1134" w:header="1134" w:footer="1134" w:gutter="0"/>
          <w:cols w:space="720"/>
          <w:docGrid w:linePitch="326"/>
        </w:sectPr>
      </w:pPr>
    </w:p>
    <w:p>
      <w:pPr>
        <w:spacing w:after="480"/>
        <w:jc w:val="center"/>
        <w:rPr>
          <w:b/>
          <w:noProof/>
          <w:u w:val="single"/>
        </w:rPr>
      </w:pPr>
      <w:bookmarkStart w:id="19" w:name="_Toc204060740"/>
      <w:r>
        <w:rPr>
          <w:b/>
          <w:noProof/>
          <w:u w:val="single"/>
        </w:rPr>
        <w:t>VIII PRIEDAS</w:t>
      </w:r>
    </w:p>
    <w:p>
      <w:pPr>
        <w:spacing w:after="360"/>
        <w:jc w:val="center"/>
        <w:rPr>
          <w:noProof/>
        </w:rPr>
      </w:pPr>
      <w:r>
        <w:rPr>
          <w:noProof/>
        </w:rPr>
        <w:t>UŽJŪRIO ŠALYS IR TERITORIJOS</w:t>
      </w:r>
      <w:bookmarkEnd w:id="19"/>
    </w:p>
    <w:p>
      <w:pPr>
        <w:rPr>
          <w:noProof/>
          <w:u w:val="single"/>
        </w:rPr>
      </w:pPr>
      <w:r>
        <w:rPr>
          <w:noProof/>
        </w:rPr>
        <w:t>Šame protokole užjūrio šalys ir teritorijos reiškia toliau išvardytas Sutarties dėl Europos Sąjungos veikimo II priede nurodytas šalis ir teritorijas:</w:t>
      </w:r>
    </w:p>
    <w:p>
      <w:pPr>
        <w:rPr>
          <w:noProof/>
        </w:rPr>
      </w:pPr>
      <w:r>
        <w:rPr>
          <w:noProof/>
        </w:rPr>
        <w:t>(Sąrašu nedaromas poveikis šių šalių ir teritorijų statusui ar būsimiems jų statuso pakeitimams.)</w:t>
      </w:r>
    </w:p>
    <w:p>
      <w:pPr>
        <w:pStyle w:val="ManualNumPar1"/>
        <w:rPr>
          <w:noProof/>
        </w:rPr>
      </w:pPr>
      <w:r>
        <w:rPr>
          <w:noProof/>
        </w:rPr>
        <w:t>1.</w:t>
      </w:r>
      <w:r>
        <w:rPr>
          <w:noProof/>
        </w:rPr>
        <w:tab/>
        <w:t>Danijos Karalystei priklausančios užjūrio šalys ir teritorijos:</w:t>
      </w:r>
    </w:p>
    <w:p>
      <w:pPr>
        <w:pStyle w:val="Tiret1"/>
        <w:numPr>
          <w:ilvl w:val="0"/>
          <w:numId w:val="29"/>
        </w:numPr>
        <w:rPr>
          <w:noProof/>
        </w:rPr>
      </w:pPr>
      <w:r>
        <w:rPr>
          <w:noProof/>
        </w:rPr>
        <w:t>Grenlandija.</w:t>
      </w:r>
    </w:p>
    <w:p>
      <w:pPr>
        <w:pStyle w:val="ManualNumPar1"/>
        <w:rPr>
          <w:noProof/>
        </w:rPr>
      </w:pPr>
      <w:r>
        <w:rPr>
          <w:noProof/>
        </w:rPr>
        <w:t>2.</w:t>
      </w:r>
      <w:r>
        <w:rPr>
          <w:noProof/>
        </w:rPr>
        <w:tab/>
        <w:t>Prancūzijos Respublikai priklausančios užjūrio šalys ir teritorijos:</w:t>
      </w:r>
    </w:p>
    <w:p>
      <w:pPr>
        <w:pStyle w:val="Tiret1"/>
        <w:numPr>
          <w:ilvl w:val="0"/>
          <w:numId w:val="29"/>
        </w:numPr>
        <w:rPr>
          <w:noProof/>
        </w:rPr>
      </w:pPr>
      <w:r>
        <w:rPr>
          <w:noProof/>
        </w:rPr>
        <w:t>Naujoji Kaledonija ir priklausomos teritorijos,</w:t>
      </w:r>
    </w:p>
    <w:p>
      <w:pPr>
        <w:pStyle w:val="Tiret1"/>
        <w:numPr>
          <w:ilvl w:val="0"/>
          <w:numId w:val="29"/>
        </w:numPr>
        <w:rPr>
          <w:noProof/>
        </w:rPr>
      </w:pPr>
      <w:r>
        <w:rPr>
          <w:noProof/>
        </w:rPr>
        <w:t>Prancūzijos Polinezija,</w:t>
      </w:r>
    </w:p>
    <w:p>
      <w:pPr>
        <w:pStyle w:val="Tiret1"/>
        <w:numPr>
          <w:ilvl w:val="0"/>
          <w:numId w:val="29"/>
        </w:numPr>
        <w:rPr>
          <w:noProof/>
        </w:rPr>
      </w:pPr>
      <w:r>
        <w:rPr>
          <w:noProof/>
        </w:rPr>
        <w:t>Prancūzijos Pietų ir Antarkties Sritys,</w:t>
      </w:r>
    </w:p>
    <w:p>
      <w:pPr>
        <w:pStyle w:val="Tiret1"/>
        <w:numPr>
          <w:ilvl w:val="0"/>
          <w:numId w:val="29"/>
        </w:numPr>
        <w:rPr>
          <w:noProof/>
        </w:rPr>
      </w:pPr>
      <w:r>
        <w:rPr>
          <w:noProof/>
        </w:rPr>
        <w:t>Voliso ir Futūnos salos,</w:t>
      </w:r>
    </w:p>
    <w:p>
      <w:pPr>
        <w:pStyle w:val="Tiret1"/>
        <w:numPr>
          <w:ilvl w:val="0"/>
          <w:numId w:val="29"/>
        </w:numPr>
        <w:rPr>
          <w:noProof/>
        </w:rPr>
      </w:pPr>
      <w:r>
        <w:rPr>
          <w:noProof/>
        </w:rPr>
        <w:t>Sen Bartelemi,</w:t>
      </w:r>
    </w:p>
    <w:p>
      <w:pPr>
        <w:pStyle w:val="Tiret1"/>
        <w:numPr>
          <w:ilvl w:val="0"/>
          <w:numId w:val="29"/>
        </w:numPr>
        <w:rPr>
          <w:noProof/>
        </w:rPr>
      </w:pPr>
      <w:r>
        <w:rPr>
          <w:noProof/>
        </w:rPr>
        <w:t>Sen Pjeras ir Mikelonas.</w:t>
      </w:r>
    </w:p>
    <w:p>
      <w:pPr>
        <w:pStyle w:val="ManualNumPar1"/>
        <w:rPr>
          <w:noProof/>
        </w:rPr>
      </w:pPr>
      <w:r>
        <w:rPr>
          <w:noProof/>
        </w:rPr>
        <w:t>4.</w:t>
      </w:r>
      <w:r>
        <w:rPr>
          <w:noProof/>
        </w:rPr>
        <w:tab/>
        <w:t>Nyderlandų Karalystei priklausančios užjūrio šalys ir teritorijos:</w:t>
      </w:r>
    </w:p>
    <w:p>
      <w:pPr>
        <w:pStyle w:val="Tiret1"/>
        <w:numPr>
          <w:ilvl w:val="0"/>
          <w:numId w:val="29"/>
        </w:numPr>
        <w:rPr>
          <w:noProof/>
        </w:rPr>
      </w:pPr>
      <w:r>
        <w:rPr>
          <w:noProof/>
        </w:rPr>
        <w:t>Aruba,</w:t>
      </w:r>
    </w:p>
    <w:p>
      <w:pPr>
        <w:pStyle w:val="Tiret1"/>
        <w:numPr>
          <w:ilvl w:val="0"/>
          <w:numId w:val="29"/>
        </w:numPr>
        <w:rPr>
          <w:noProof/>
        </w:rPr>
      </w:pPr>
      <w:r>
        <w:rPr>
          <w:noProof/>
        </w:rPr>
        <w:t>Boneras,</w:t>
      </w:r>
    </w:p>
    <w:p>
      <w:pPr>
        <w:pStyle w:val="Tiret1"/>
        <w:numPr>
          <w:ilvl w:val="0"/>
          <w:numId w:val="29"/>
        </w:numPr>
        <w:rPr>
          <w:noProof/>
        </w:rPr>
      </w:pPr>
      <w:r>
        <w:rPr>
          <w:noProof/>
        </w:rPr>
        <w:t>Kiurasao,</w:t>
      </w:r>
    </w:p>
    <w:p>
      <w:pPr>
        <w:pStyle w:val="Tiret1"/>
        <w:numPr>
          <w:ilvl w:val="0"/>
          <w:numId w:val="29"/>
        </w:numPr>
        <w:rPr>
          <w:noProof/>
        </w:rPr>
      </w:pPr>
      <w:r>
        <w:rPr>
          <w:noProof/>
        </w:rPr>
        <w:t>Saba,</w:t>
      </w:r>
    </w:p>
    <w:p>
      <w:pPr>
        <w:pStyle w:val="Tiret1"/>
        <w:numPr>
          <w:ilvl w:val="0"/>
          <w:numId w:val="29"/>
        </w:numPr>
        <w:rPr>
          <w:noProof/>
        </w:rPr>
      </w:pPr>
      <w:r>
        <w:rPr>
          <w:noProof/>
        </w:rPr>
        <w:t>Sint Eustatijus,</w:t>
      </w:r>
    </w:p>
    <w:p>
      <w:pPr>
        <w:pStyle w:val="Tiret1"/>
        <w:numPr>
          <w:ilvl w:val="0"/>
          <w:numId w:val="29"/>
        </w:numPr>
        <w:rPr>
          <w:noProof/>
        </w:rPr>
      </w:pPr>
      <w:r>
        <w:rPr>
          <w:noProof/>
        </w:rPr>
        <w:t>Sint Martenas.</w:t>
      </w:r>
    </w:p>
    <w:p>
      <w:pPr>
        <w:pStyle w:val="Point0"/>
        <w:rPr>
          <w:noProof/>
        </w:rPr>
      </w:pPr>
      <w:r>
        <w:rPr>
          <w:noProof/>
        </w:rPr>
        <w:t>5.</w:t>
      </w:r>
      <w:r>
        <w:rPr>
          <w:noProof/>
        </w:rPr>
        <w:tab/>
        <w:t>Jungtinei Didžiosios Britanijos ir Šiaurės Airijos Karalystei priklausančios užjūrio šalys ir teritorijos:</w:t>
      </w:r>
    </w:p>
    <w:p>
      <w:pPr>
        <w:pStyle w:val="Tiret1"/>
        <w:numPr>
          <w:ilvl w:val="0"/>
          <w:numId w:val="29"/>
        </w:numPr>
        <w:rPr>
          <w:noProof/>
        </w:rPr>
      </w:pPr>
      <w:r>
        <w:rPr>
          <w:noProof/>
        </w:rPr>
        <w:t>Angilija,</w:t>
      </w:r>
    </w:p>
    <w:p>
      <w:pPr>
        <w:pStyle w:val="Tiret1"/>
        <w:numPr>
          <w:ilvl w:val="0"/>
          <w:numId w:val="29"/>
        </w:numPr>
        <w:rPr>
          <w:noProof/>
        </w:rPr>
      </w:pPr>
      <w:r>
        <w:rPr>
          <w:noProof/>
        </w:rPr>
        <w:t>Bermuda,</w:t>
      </w:r>
    </w:p>
    <w:p>
      <w:pPr>
        <w:pStyle w:val="Tiret1"/>
        <w:numPr>
          <w:ilvl w:val="0"/>
          <w:numId w:val="29"/>
        </w:numPr>
        <w:rPr>
          <w:noProof/>
        </w:rPr>
      </w:pPr>
      <w:r>
        <w:rPr>
          <w:noProof/>
        </w:rPr>
        <w:t>Kaimanų Salos,</w:t>
      </w:r>
    </w:p>
    <w:p>
      <w:pPr>
        <w:pStyle w:val="Tiret1"/>
        <w:numPr>
          <w:ilvl w:val="0"/>
          <w:numId w:val="29"/>
        </w:numPr>
        <w:rPr>
          <w:noProof/>
        </w:rPr>
      </w:pPr>
      <w:r>
        <w:rPr>
          <w:noProof/>
        </w:rPr>
        <w:t>Folklando Salos,</w:t>
      </w:r>
    </w:p>
    <w:p>
      <w:pPr>
        <w:pStyle w:val="Tiret1"/>
        <w:numPr>
          <w:ilvl w:val="0"/>
          <w:numId w:val="29"/>
        </w:numPr>
        <w:rPr>
          <w:noProof/>
        </w:rPr>
      </w:pPr>
      <w:r>
        <w:rPr>
          <w:noProof/>
        </w:rPr>
        <w:t>Pietų Džordžijos ir Pietų Sandvičo Salos,</w:t>
      </w:r>
    </w:p>
    <w:p>
      <w:pPr>
        <w:pStyle w:val="Tiret1"/>
        <w:numPr>
          <w:ilvl w:val="0"/>
          <w:numId w:val="29"/>
        </w:numPr>
        <w:rPr>
          <w:noProof/>
        </w:rPr>
      </w:pPr>
      <w:r>
        <w:rPr>
          <w:noProof/>
        </w:rPr>
        <w:t>Montseratas,</w:t>
      </w:r>
    </w:p>
    <w:p>
      <w:pPr>
        <w:pStyle w:val="Tiret1"/>
        <w:numPr>
          <w:ilvl w:val="0"/>
          <w:numId w:val="29"/>
        </w:numPr>
        <w:rPr>
          <w:noProof/>
        </w:rPr>
      </w:pPr>
      <w:r>
        <w:rPr>
          <w:noProof/>
        </w:rPr>
        <w:t>Pitkernas,</w:t>
      </w:r>
    </w:p>
    <w:p>
      <w:pPr>
        <w:pStyle w:val="Tiret1"/>
        <w:numPr>
          <w:ilvl w:val="0"/>
          <w:numId w:val="29"/>
        </w:numPr>
        <w:rPr>
          <w:noProof/>
        </w:rPr>
      </w:pPr>
      <w:r>
        <w:rPr>
          <w:noProof/>
        </w:rPr>
        <w:t>Šv. Elenos Sala ir priklausomos teritorijos,</w:t>
      </w:r>
    </w:p>
    <w:p>
      <w:pPr>
        <w:pStyle w:val="Tiret1"/>
        <w:numPr>
          <w:ilvl w:val="0"/>
          <w:numId w:val="29"/>
        </w:numPr>
        <w:rPr>
          <w:noProof/>
        </w:rPr>
      </w:pPr>
      <w:r>
        <w:rPr>
          <w:noProof/>
        </w:rPr>
        <w:t>Britanijos Antarkties teritorija,</w:t>
      </w:r>
    </w:p>
    <w:p>
      <w:pPr>
        <w:pStyle w:val="Tiret1"/>
        <w:numPr>
          <w:ilvl w:val="0"/>
          <w:numId w:val="29"/>
        </w:numPr>
        <w:rPr>
          <w:noProof/>
        </w:rPr>
      </w:pPr>
      <w:r>
        <w:rPr>
          <w:noProof/>
        </w:rPr>
        <w:t>Indijos Vandenyno Britų Sritis,</w:t>
      </w:r>
    </w:p>
    <w:p>
      <w:pPr>
        <w:pStyle w:val="Tiret1"/>
        <w:numPr>
          <w:ilvl w:val="0"/>
          <w:numId w:val="29"/>
        </w:numPr>
        <w:rPr>
          <w:noProof/>
        </w:rPr>
      </w:pPr>
      <w:r>
        <w:rPr>
          <w:noProof/>
        </w:rPr>
        <w:t>Terkso ir Kaikoso Salos,</w:t>
      </w:r>
    </w:p>
    <w:p>
      <w:pPr>
        <w:pStyle w:val="Tiret1"/>
        <w:numPr>
          <w:ilvl w:val="0"/>
          <w:numId w:val="29"/>
        </w:numPr>
        <w:jc w:val="left"/>
        <w:rPr>
          <w:noProof/>
        </w:rPr>
        <w:sectPr>
          <w:endnotePr>
            <w:numFmt w:val="decimal"/>
          </w:endnotePr>
          <w:pgSz w:w="11907" w:h="16840" w:code="9"/>
          <w:pgMar w:top="1134" w:right="1134" w:bottom="1134" w:left="1134" w:header="1134" w:footer="1134" w:gutter="0"/>
          <w:cols w:space="720"/>
          <w:docGrid w:linePitch="326"/>
        </w:sectPr>
      </w:pPr>
      <w:r>
        <w:rPr>
          <w:noProof/>
        </w:rPr>
        <w:t>Didžiosios Britanijos Mergelių Salos.</w:t>
      </w:r>
    </w:p>
    <w:p>
      <w:pPr>
        <w:spacing w:after="360"/>
        <w:jc w:val="center"/>
        <w:rPr>
          <w:b/>
          <w:noProof/>
          <w:u w:val="single"/>
        </w:rPr>
      </w:pPr>
      <w:bookmarkStart w:id="20" w:name="_Toc204060741"/>
      <w:r>
        <w:rPr>
          <w:b/>
          <w:noProof/>
          <w:u w:val="single"/>
        </w:rPr>
        <w:t>IX PRIEDAS</w:t>
      </w:r>
    </w:p>
    <w:p>
      <w:pPr>
        <w:spacing w:after="360"/>
        <w:jc w:val="center"/>
        <w:rPr>
          <w:noProof/>
        </w:rPr>
      </w:pPr>
      <w:r>
        <w:rPr>
          <w:noProof/>
        </w:rPr>
        <w:t>PRODUKTAI, KURIEMS 4 STRAIPSNYJE NURODYTOS KUMULIACIJOS NUOSTATOS TAIKOMOS PO 2015 M. SPALIO 1 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89"/>
        <w:gridCol w:w="7657"/>
      </w:tblGrid>
      <w:tr>
        <w:tc>
          <w:tcPr>
            <w:tcW w:w="1589" w:type="dxa"/>
            <w:tcMar>
              <w:top w:w="0" w:type="dxa"/>
              <w:left w:w="108" w:type="dxa"/>
              <w:bottom w:w="0" w:type="dxa"/>
              <w:right w:w="108" w:type="dxa"/>
            </w:tcMar>
            <w:hideMark/>
          </w:tcPr>
          <w:p>
            <w:pPr>
              <w:jc w:val="center"/>
              <w:rPr>
                <w:noProof/>
                <w:sz w:val="20"/>
              </w:rPr>
            </w:pPr>
            <w:r>
              <w:rPr>
                <w:b/>
                <w:noProof/>
                <w:sz w:val="20"/>
              </w:rPr>
              <w:t>SS / KN kodas</w:t>
            </w:r>
          </w:p>
        </w:tc>
        <w:tc>
          <w:tcPr>
            <w:tcW w:w="7657" w:type="dxa"/>
            <w:tcMar>
              <w:top w:w="0" w:type="dxa"/>
              <w:left w:w="108" w:type="dxa"/>
              <w:bottom w:w="0" w:type="dxa"/>
              <w:right w:w="108" w:type="dxa"/>
            </w:tcMar>
            <w:hideMark/>
          </w:tcPr>
          <w:p>
            <w:pPr>
              <w:jc w:val="center"/>
              <w:rPr>
                <w:noProof/>
                <w:sz w:val="20"/>
              </w:rPr>
            </w:pPr>
            <w:r>
              <w:rPr>
                <w:b/>
                <w:noProof/>
                <w:sz w:val="20"/>
              </w:rPr>
              <w:t>Aprašymas</w:t>
            </w:r>
          </w:p>
        </w:tc>
      </w:tr>
      <w:tr>
        <w:tc>
          <w:tcPr>
            <w:tcW w:w="1589" w:type="dxa"/>
            <w:tcMar>
              <w:top w:w="0" w:type="dxa"/>
              <w:left w:w="108" w:type="dxa"/>
              <w:bottom w:w="0" w:type="dxa"/>
              <w:right w:w="108" w:type="dxa"/>
            </w:tcMar>
            <w:hideMark/>
          </w:tcPr>
          <w:p>
            <w:pPr>
              <w:jc w:val="left"/>
              <w:rPr>
                <w:noProof/>
                <w:sz w:val="20"/>
              </w:rPr>
            </w:pPr>
            <w:r>
              <w:rPr>
                <w:noProof/>
                <w:sz w:val="20"/>
              </w:rPr>
              <w:t xml:space="preserve">1701 </w:t>
            </w:r>
          </w:p>
        </w:tc>
        <w:tc>
          <w:tcPr>
            <w:tcW w:w="7657" w:type="dxa"/>
            <w:tcMar>
              <w:top w:w="0" w:type="dxa"/>
              <w:left w:w="108" w:type="dxa"/>
              <w:bottom w:w="0" w:type="dxa"/>
              <w:right w:w="108" w:type="dxa"/>
            </w:tcMar>
            <w:hideMark/>
          </w:tcPr>
          <w:p>
            <w:pPr>
              <w:jc w:val="left"/>
              <w:rPr>
                <w:noProof/>
                <w:sz w:val="20"/>
              </w:rPr>
            </w:pPr>
            <w:r>
              <w:rPr>
                <w:noProof/>
                <w:sz w:val="20"/>
              </w:rPr>
              <w:t>Cukranendrių arba cukrinių runkelių cukrus ir chemiškai gryna sacharozė, kurių būvis kietas</w:t>
            </w:r>
          </w:p>
        </w:tc>
      </w:tr>
      <w:tr>
        <w:tc>
          <w:tcPr>
            <w:tcW w:w="1589" w:type="dxa"/>
            <w:tcMar>
              <w:top w:w="0" w:type="dxa"/>
              <w:left w:w="108" w:type="dxa"/>
              <w:bottom w:w="0" w:type="dxa"/>
              <w:right w:w="108" w:type="dxa"/>
            </w:tcMar>
            <w:hideMark/>
          </w:tcPr>
          <w:p>
            <w:pPr>
              <w:jc w:val="left"/>
              <w:rPr>
                <w:noProof/>
                <w:sz w:val="20"/>
              </w:rPr>
            </w:pPr>
            <w:r>
              <w:rPr>
                <w:noProof/>
                <w:sz w:val="20"/>
              </w:rPr>
              <w:t>1702</w:t>
            </w:r>
          </w:p>
        </w:tc>
        <w:tc>
          <w:tcPr>
            <w:tcW w:w="7657" w:type="dxa"/>
            <w:tcMar>
              <w:top w:w="0" w:type="dxa"/>
              <w:left w:w="108" w:type="dxa"/>
              <w:bottom w:w="0" w:type="dxa"/>
              <w:right w:w="108" w:type="dxa"/>
            </w:tcMar>
            <w:hideMark/>
          </w:tcPr>
          <w:p>
            <w:pPr>
              <w:jc w:val="left"/>
              <w:rPr>
                <w:noProof/>
                <w:sz w:val="20"/>
              </w:rPr>
            </w:pPr>
            <w:r>
              <w:rPr>
                <w:noProof/>
                <w:sz w:val="20"/>
              </w:rPr>
              <w:t>Kiti cukrūs, įskaitant chemiškai gryną laktozę, maltozę, gliukozę, ir fruktozę, kurių būvis kietas; cukrų sirupai, į kuriuos nepridėta aromatinių arba dažančiųjų medžiagų; dirbtinis medus, sumaišytas arba nesumaišytas su natūraliu medumi; karamelė (degintas cukrus)</w:t>
            </w:r>
          </w:p>
        </w:tc>
      </w:tr>
      <w:tr>
        <w:tc>
          <w:tcPr>
            <w:tcW w:w="1589" w:type="dxa"/>
            <w:tcMar>
              <w:top w:w="0" w:type="dxa"/>
              <w:left w:w="108" w:type="dxa"/>
              <w:bottom w:w="0" w:type="dxa"/>
              <w:right w:w="108" w:type="dxa"/>
            </w:tcMar>
            <w:hideMark/>
          </w:tcPr>
          <w:p>
            <w:pPr>
              <w:jc w:val="left"/>
              <w:rPr>
                <w:noProof/>
                <w:sz w:val="20"/>
              </w:rPr>
            </w:pPr>
            <w:r>
              <w:rPr>
                <w:noProof/>
                <w:sz w:val="20"/>
              </w:rPr>
              <w:t>Ex 1704 90, atitinkantis 1704 90 99</w:t>
            </w:r>
          </w:p>
        </w:tc>
        <w:tc>
          <w:tcPr>
            <w:tcW w:w="7657" w:type="dxa"/>
            <w:tcMar>
              <w:top w:w="0" w:type="dxa"/>
              <w:left w:w="108" w:type="dxa"/>
              <w:bottom w:w="0" w:type="dxa"/>
              <w:right w:w="108" w:type="dxa"/>
            </w:tcMar>
            <w:hideMark/>
          </w:tcPr>
          <w:p>
            <w:pPr>
              <w:jc w:val="left"/>
              <w:rPr>
                <w:noProof/>
                <w:sz w:val="20"/>
              </w:rPr>
            </w:pPr>
            <w:r>
              <w:rPr>
                <w:noProof/>
                <w:sz w:val="20"/>
              </w:rPr>
              <w:t>Konditerijos gaminiai iš cukraus, neturintys kakavos (išskyrus kramtomąją gumą; saldišaknės ekstraktą, kuriame sacharozės kiekis didesnis kaip 10 % masės, bet nėra kitų medžiagų priedų; baltąjį šokoladą; konditerines mases, įskaitant marcipaną, tiesiogiai supakuotas į pakuotes, kurių neto masė ne mažesnė kaip 1 kg; pastiles ir žirnelius nuo gerklės skausmo ir nuo kosulio; gaminius su cukraus apvalkalu (dražė); konditerijos gaminius-guminukus ir konditerijos gaminius iš drebučių, įskaitant vaisių pastas, turinčias konditerijos gaminių iš cukraus pavidalą; saldainius iš virtos cukraus masės; kietus saldainius iš cukraus ir sviesto („irisus“); karameles ir panašius saldainius; presuotas tabletes)</w:t>
            </w:r>
          </w:p>
        </w:tc>
      </w:tr>
      <w:tr>
        <w:tc>
          <w:tcPr>
            <w:tcW w:w="1589" w:type="dxa"/>
            <w:tcMar>
              <w:top w:w="0" w:type="dxa"/>
              <w:left w:w="108" w:type="dxa"/>
              <w:bottom w:w="0" w:type="dxa"/>
              <w:right w:w="108" w:type="dxa"/>
            </w:tcMar>
            <w:vAlign w:val="center"/>
            <w:hideMark/>
          </w:tcPr>
          <w:p>
            <w:pPr>
              <w:jc w:val="left"/>
              <w:rPr>
                <w:noProof/>
                <w:sz w:val="20"/>
              </w:rPr>
            </w:pPr>
            <w:r>
              <w:rPr>
                <w:noProof/>
                <w:sz w:val="20"/>
              </w:rPr>
              <w:t>ex 1302 20</w:t>
            </w:r>
          </w:p>
        </w:tc>
        <w:tc>
          <w:tcPr>
            <w:tcW w:w="7657" w:type="dxa"/>
            <w:tcMar>
              <w:top w:w="0" w:type="dxa"/>
              <w:left w:w="108" w:type="dxa"/>
              <w:bottom w:w="0" w:type="dxa"/>
              <w:right w:w="108" w:type="dxa"/>
            </w:tcMar>
            <w:vAlign w:val="center"/>
            <w:hideMark/>
          </w:tcPr>
          <w:p>
            <w:pPr>
              <w:jc w:val="left"/>
              <w:rPr>
                <w:noProof/>
                <w:sz w:val="20"/>
                <w:szCs w:val="20"/>
              </w:rPr>
            </w:pPr>
            <w:r>
              <w:rPr>
                <w:noProof/>
                <w:sz w:val="20"/>
                <w:szCs w:val="20"/>
              </w:rPr>
              <w:t>pektino medžiagos, pektinatai ir pektatai, pridėta cukraus arba kitų saldiklių</w:t>
            </w:r>
          </w:p>
        </w:tc>
      </w:tr>
      <w:tr>
        <w:tc>
          <w:tcPr>
            <w:tcW w:w="1589" w:type="dxa"/>
            <w:tcMar>
              <w:top w:w="0" w:type="dxa"/>
              <w:left w:w="108" w:type="dxa"/>
              <w:bottom w:w="0" w:type="dxa"/>
              <w:right w:w="108" w:type="dxa"/>
            </w:tcMar>
            <w:hideMark/>
          </w:tcPr>
          <w:p>
            <w:pPr>
              <w:jc w:val="left"/>
              <w:rPr>
                <w:noProof/>
                <w:sz w:val="20"/>
              </w:rPr>
            </w:pPr>
            <w:r>
              <w:rPr>
                <w:noProof/>
                <w:sz w:val="20"/>
              </w:rPr>
              <w:t>Ex 1806 10, atitinkantis 1806 10 30</w:t>
            </w:r>
          </w:p>
        </w:tc>
        <w:tc>
          <w:tcPr>
            <w:tcW w:w="7657" w:type="dxa"/>
            <w:tcMar>
              <w:top w:w="0" w:type="dxa"/>
              <w:left w:w="108" w:type="dxa"/>
              <w:bottom w:w="0" w:type="dxa"/>
              <w:right w:w="108" w:type="dxa"/>
            </w:tcMar>
            <w:hideMark/>
          </w:tcPr>
          <w:p>
            <w:pPr>
              <w:jc w:val="left"/>
              <w:rPr>
                <w:noProof/>
                <w:sz w:val="20"/>
              </w:rPr>
            </w:pPr>
            <w:r>
              <w:rPr>
                <w:noProof/>
                <w:sz w:val="20"/>
              </w:rPr>
              <w:t>Kakavos milteliai, kurių sudėtyje esanti sacharozė (įskaitant invertuotąjį cukrų, išreikštą sacharozės kiekiu) arba izogliukozė, išreikšta sacharozės kiekiu, sudaro ne mažiau kaip 65 %, bet mažiau kaip 80 % masės</w:t>
            </w:r>
          </w:p>
        </w:tc>
      </w:tr>
      <w:tr>
        <w:tc>
          <w:tcPr>
            <w:tcW w:w="1589" w:type="dxa"/>
            <w:tcMar>
              <w:top w:w="0" w:type="dxa"/>
              <w:left w:w="108" w:type="dxa"/>
              <w:bottom w:w="0" w:type="dxa"/>
              <w:right w:w="108" w:type="dxa"/>
            </w:tcMar>
            <w:hideMark/>
          </w:tcPr>
          <w:p>
            <w:pPr>
              <w:jc w:val="left"/>
              <w:rPr>
                <w:noProof/>
                <w:sz w:val="20"/>
              </w:rPr>
            </w:pPr>
            <w:r>
              <w:rPr>
                <w:noProof/>
                <w:sz w:val="20"/>
              </w:rPr>
              <w:t>Ex 1806 10, atitinkantis 1806 10 90</w:t>
            </w:r>
          </w:p>
        </w:tc>
        <w:tc>
          <w:tcPr>
            <w:tcW w:w="7657" w:type="dxa"/>
            <w:tcMar>
              <w:top w:w="0" w:type="dxa"/>
              <w:left w:w="108" w:type="dxa"/>
              <w:bottom w:w="0" w:type="dxa"/>
              <w:right w:w="108" w:type="dxa"/>
            </w:tcMar>
            <w:hideMark/>
          </w:tcPr>
          <w:p>
            <w:pPr>
              <w:jc w:val="left"/>
              <w:rPr>
                <w:noProof/>
                <w:sz w:val="20"/>
              </w:rPr>
            </w:pPr>
            <w:r>
              <w:rPr>
                <w:noProof/>
                <w:sz w:val="20"/>
              </w:rPr>
              <w:t>Kakavos milteliai, kurių sudėtyje esanti sacharozė (įskaitant invertuotąjį cukrų, išreikštą sacharozės kiekiu) arba izogliukozė, išreikšta sacharozės kiekiu, sudaro ne mažiau kaip 80 % masės</w:t>
            </w:r>
          </w:p>
        </w:tc>
      </w:tr>
      <w:tr>
        <w:tc>
          <w:tcPr>
            <w:tcW w:w="1589" w:type="dxa"/>
            <w:tcMar>
              <w:top w:w="0" w:type="dxa"/>
              <w:left w:w="108" w:type="dxa"/>
              <w:bottom w:w="0" w:type="dxa"/>
              <w:right w:w="108" w:type="dxa"/>
            </w:tcMar>
            <w:hideMark/>
          </w:tcPr>
          <w:p>
            <w:pPr>
              <w:jc w:val="left"/>
              <w:rPr>
                <w:noProof/>
                <w:sz w:val="20"/>
              </w:rPr>
            </w:pPr>
            <w:r>
              <w:rPr>
                <w:noProof/>
                <w:sz w:val="20"/>
              </w:rPr>
              <w:t>Ex 1806 20, atitinkantis 1806 20 95</w:t>
            </w:r>
          </w:p>
        </w:tc>
        <w:tc>
          <w:tcPr>
            <w:tcW w:w="7657" w:type="dxa"/>
            <w:tcMar>
              <w:top w:w="0" w:type="dxa"/>
              <w:left w:w="108" w:type="dxa"/>
              <w:bottom w:w="0" w:type="dxa"/>
              <w:right w:w="108" w:type="dxa"/>
            </w:tcMar>
            <w:hideMark/>
          </w:tcPr>
          <w:p>
            <w:pPr>
              <w:jc w:val="left"/>
              <w:rPr>
                <w:noProof/>
                <w:sz w:val="20"/>
              </w:rPr>
            </w:pPr>
            <w:r>
              <w:rPr>
                <w:noProof/>
                <w:sz w:val="20"/>
              </w:rPr>
              <w:t>Maisto produktai, kurių sudėtyje yra kakavos, turintys briketų, plytelių arba juostelių (batonėlių) pavidalą, kurių masė didesnė kaip 2 kg, taip pat skysti gaminiai, pastos, milteliai, granulės arba kito pavidalo gaminiai, sudėti į talpyklas arba tiesiogiai supakuoti į pakuotes ir kurių masė didesnė kaip 2 kg (išskyrus kakavos miltelius, maisto produktus, kurių sudėtyje yra ne mažiau kaip 18 % masės kakavos sviesto arba ne mažiau kaip 25 % masės kakavos sviesto ir pieno riebalų; pieniško šokolado trupinius; šokolado aromatą turinčią glazūrą; šokoladą ir šokolado produktus; konditerijos gaminius iš cukraus ir jų pakaitalus, pagamintus iš cukraus pakaitalų, turinčius kakavos; tepinius su kakava; gaminius su kakava, vartojamus gėrimams gaminti)</w:t>
            </w:r>
          </w:p>
        </w:tc>
      </w:tr>
      <w:tr>
        <w:tc>
          <w:tcPr>
            <w:tcW w:w="1589" w:type="dxa"/>
            <w:tcMar>
              <w:top w:w="0" w:type="dxa"/>
              <w:left w:w="108" w:type="dxa"/>
              <w:bottom w:w="0" w:type="dxa"/>
              <w:right w:w="108" w:type="dxa"/>
            </w:tcMar>
            <w:hideMark/>
          </w:tcPr>
          <w:p>
            <w:pPr>
              <w:jc w:val="left"/>
              <w:rPr>
                <w:noProof/>
                <w:sz w:val="20"/>
              </w:rPr>
            </w:pPr>
            <w:r>
              <w:rPr>
                <w:noProof/>
                <w:sz w:val="20"/>
              </w:rPr>
              <w:t>Ex 1901 90, atitinkantis 1901 90 99</w:t>
            </w:r>
          </w:p>
        </w:tc>
        <w:tc>
          <w:tcPr>
            <w:tcW w:w="7657" w:type="dxa"/>
            <w:tcMar>
              <w:top w:w="0" w:type="dxa"/>
              <w:left w:w="108" w:type="dxa"/>
              <w:bottom w:w="0" w:type="dxa"/>
              <w:right w:w="108" w:type="dxa"/>
            </w:tcMar>
            <w:hideMark/>
          </w:tcPr>
          <w:p>
            <w:pPr>
              <w:jc w:val="left"/>
              <w:rPr>
                <w:noProof/>
                <w:sz w:val="20"/>
              </w:rPr>
            </w:pPr>
            <w:r>
              <w:rPr>
                <w:noProof/>
                <w:sz w:val="20"/>
              </w:rPr>
              <w:t xml:space="preserve">Maisto produktai iš miltų, kruopų, rupinių, krakmolo arba salyklo ekstrakto, kurių sudėtyje nėra kakavos arba kurių sudėtyje esanti kakava, iš kurios visiškai pašalinti riebalai, sudaro mažiau kaip 40 % masės, nenurodyti kitoje vietoje; maisto produktai iš prekių, priskiriamų 0401–0404 pozicijoms, kurių sudėtyje nėra kakavos arba kurių sudėtyje esanti kakava, iš kurios visiškai pašalinti riebalai, sudaro mažiau kaip 5 % masės, nenurodyti kitoje vietoje (išskyrus maisto produktus, kurių sudėtyje nėra pieno riebalų, sacharozės, izogliukozės, gliukozės ar krakmolo arba yra mažiau kaip 1,5 % pieno riebalų, 5 % sacharozės (įskaitant invertuotąjį cukrų) arba izogliukozės, 5 % gliukozės arba krakmolo; miltelių pavidalo maisto produktus, iš prekių, priskiriamų 0401–0404 pozicijoms; maisto produktus kūdikiams, supakuotus į mažmeninei prekybai skirtas pakuotes; mišinius ir tešlas, skirtus kepiniams, priskiriamiems 1905 pozicijai, gaminti) </w:t>
            </w:r>
          </w:p>
        </w:tc>
      </w:tr>
      <w:tr>
        <w:tc>
          <w:tcPr>
            <w:tcW w:w="1589" w:type="dxa"/>
            <w:tcMar>
              <w:top w:w="0" w:type="dxa"/>
              <w:left w:w="108" w:type="dxa"/>
              <w:bottom w:w="0" w:type="dxa"/>
              <w:right w:w="108" w:type="dxa"/>
            </w:tcMar>
            <w:hideMark/>
          </w:tcPr>
          <w:p>
            <w:pPr>
              <w:jc w:val="left"/>
              <w:rPr>
                <w:noProof/>
                <w:sz w:val="20"/>
              </w:rPr>
            </w:pPr>
            <w:r>
              <w:rPr>
                <w:noProof/>
                <w:sz w:val="20"/>
              </w:rPr>
              <w:t>Ex 2101 12, atitinkantis 2101 12 98</w:t>
            </w:r>
          </w:p>
        </w:tc>
        <w:tc>
          <w:tcPr>
            <w:tcW w:w="7657" w:type="dxa"/>
            <w:tcMar>
              <w:top w:w="0" w:type="dxa"/>
              <w:left w:w="108" w:type="dxa"/>
              <w:bottom w:w="0" w:type="dxa"/>
              <w:right w:w="108" w:type="dxa"/>
            </w:tcMar>
            <w:hideMark/>
          </w:tcPr>
          <w:p>
            <w:pPr>
              <w:jc w:val="left"/>
              <w:rPr>
                <w:noProof/>
                <w:sz w:val="20"/>
              </w:rPr>
            </w:pPr>
            <w:r>
              <w:rPr>
                <w:noProof/>
                <w:sz w:val="20"/>
              </w:rPr>
              <w:t>Produktai, daugiausia sudaryti iš kavos (išskyrus kavos ekstraktus, esencijas ir koncentratus, taip pat produktus, daugiausia sudarytus iš šių ekstraktų, esencijų arba koncentratų)</w:t>
            </w:r>
          </w:p>
        </w:tc>
      </w:tr>
      <w:tr>
        <w:tc>
          <w:tcPr>
            <w:tcW w:w="1589" w:type="dxa"/>
            <w:tcMar>
              <w:top w:w="0" w:type="dxa"/>
              <w:left w:w="108" w:type="dxa"/>
              <w:bottom w:w="0" w:type="dxa"/>
              <w:right w:w="108" w:type="dxa"/>
            </w:tcMar>
            <w:hideMark/>
          </w:tcPr>
          <w:p>
            <w:pPr>
              <w:jc w:val="left"/>
              <w:rPr>
                <w:noProof/>
                <w:sz w:val="20"/>
              </w:rPr>
            </w:pPr>
            <w:r>
              <w:rPr>
                <w:noProof/>
                <w:sz w:val="20"/>
              </w:rPr>
              <w:t>Ex 2101 12, atitinkantis 2101 12 98</w:t>
            </w:r>
          </w:p>
        </w:tc>
        <w:tc>
          <w:tcPr>
            <w:tcW w:w="7657" w:type="dxa"/>
            <w:tcMar>
              <w:top w:w="0" w:type="dxa"/>
              <w:left w:w="108" w:type="dxa"/>
              <w:bottom w:w="0" w:type="dxa"/>
              <w:right w:w="108" w:type="dxa"/>
            </w:tcMar>
            <w:hideMark/>
          </w:tcPr>
          <w:p>
            <w:pPr>
              <w:jc w:val="left"/>
              <w:rPr>
                <w:noProof/>
                <w:sz w:val="20"/>
              </w:rPr>
            </w:pPr>
            <w:r>
              <w:rPr>
                <w:noProof/>
                <w:sz w:val="20"/>
              </w:rPr>
              <w:t>Produktai, daugiausia sudaryti iš arbatos arba matės (išskyrus arbatos arba matės ekstraktus, esencijas ir koncentratus, taip pat produktus, daugiausia sudarytus iš šių ekstraktų, esencijų arba koncentratų)</w:t>
            </w:r>
          </w:p>
        </w:tc>
      </w:tr>
      <w:tr>
        <w:tc>
          <w:tcPr>
            <w:tcW w:w="1589" w:type="dxa"/>
            <w:tcMar>
              <w:top w:w="0" w:type="dxa"/>
              <w:left w:w="108" w:type="dxa"/>
              <w:bottom w:w="0" w:type="dxa"/>
              <w:right w:w="108" w:type="dxa"/>
            </w:tcMar>
            <w:hideMark/>
          </w:tcPr>
          <w:p>
            <w:pPr>
              <w:jc w:val="left"/>
              <w:rPr>
                <w:noProof/>
                <w:sz w:val="20"/>
              </w:rPr>
            </w:pPr>
            <w:r>
              <w:rPr>
                <w:noProof/>
                <w:sz w:val="20"/>
              </w:rPr>
              <w:t>Ex 2106 90, atitinkantis 2106 90 59</w:t>
            </w:r>
          </w:p>
        </w:tc>
        <w:tc>
          <w:tcPr>
            <w:tcW w:w="7657" w:type="dxa"/>
            <w:tcMar>
              <w:top w:w="0" w:type="dxa"/>
              <w:left w:w="108" w:type="dxa"/>
              <w:bottom w:w="0" w:type="dxa"/>
              <w:right w:w="108" w:type="dxa"/>
            </w:tcMar>
            <w:hideMark/>
          </w:tcPr>
          <w:p>
            <w:pPr>
              <w:jc w:val="left"/>
              <w:rPr>
                <w:noProof/>
                <w:sz w:val="20"/>
              </w:rPr>
            </w:pPr>
            <w:r>
              <w:rPr>
                <w:noProof/>
                <w:sz w:val="20"/>
              </w:rPr>
              <w:t>Aromatizuoti arba dažyti cukraus sirupai (išskyrus izogliukozės, laktozės, gliukozės ir maltodekstrino sirupus)</w:t>
            </w:r>
          </w:p>
        </w:tc>
      </w:tr>
      <w:tr>
        <w:tc>
          <w:tcPr>
            <w:tcW w:w="1589" w:type="dxa"/>
            <w:tcMar>
              <w:top w:w="0" w:type="dxa"/>
              <w:left w:w="108" w:type="dxa"/>
              <w:bottom w:w="0" w:type="dxa"/>
              <w:right w:w="108" w:type="dxa"/>
            </w:tcMar>
            <w:hideMark/>
          </w:tcPr>
          <w:p>
            <w:pPr>
              <w:jc w:val="left"/>
              <w:rPr>
                <w:noProof/>
                <w:sz w:val="20"/>
              </w:rPr>
            </w:pPr>
            <w:r>
              <w:rPr>
                <w:noProof/>
                <w:sz w:val="20"/>
              </w:rPr>
              <w:t>Ex 2106 90, atitinkantis 2106 90 98</w:t>
            </w:r>
          </w:p>
        </w:tc>
        <w:tc>
          <w:tcPr>
            <w:tcW w:w="7657" w:type="dxa"/>
            <w:tcMar>
              <w:top w:w="0" w:type="dxa"/>
              <w:left w:w="108" w:type="dxa"/>
              <w:bottom w:w="0" w:type="dxa"/>
              <w:right w:w="108" w:type="dxa"/>
            </w:tcMar>
            <w:hideMark/>
          </w:tcPr>
          <w:p>
            <w:pPr>
              <w:jc w:val="left"/>
              <w:rPr>
                <w:noProof/>
                <w:sz w:val="20"/>
              </w:rPr>
            </w:pPr>
            <w:r>
              <w:rPr>
                <w:noProof/>
                <w:sz w:val="20"/>
              </w:rPr>
              <w:t>Maisto produktai, nenurodyti kitoje vietoje (išskyrus baltymų koncentratus ir tekstūruotas baltymines medžiagas; sudėtinius alkoholinius preparatus, vartojamus gėrimų gamyboje, išskyrus preparatus, daugiausia sudarytus iš kvapiųjų medžiagų; aromatizuotus arba dažytus cukraus sirupus; maisto produktus, kurių sudėtyje nėra pieno riebalų arba yra mažiau kaip 1,5 % masės pieno riebalų; 5 % masės sacharozės arba izogliukozės, 5 % masės gliukozės arba krakmolo)</w:t>
            </w:r>
          </w:p>
        </w:tc>
      </w:tr>
      <w:tr>
        <w:tc>
          <w:tcPr>
            <w:tcW w:w="1589" w:type="dxa"/>
            <w:tcMar>
              <w:top w:w="0" w:type="dxa"/>
              <w:left w:w="108" w:type="dxa"/>
              <w:bottom w:w="0" w:type="dxa"/>
              <w:right w:w="108" w:type="dxa"/>
            </w:tcMar>
            <w:hideMark/>
          </w:tcPr>
          <w:p>
            <w:pPr>
              <w:jc w:val="left"/>
              <w:rPr>
                <w:noProof/>
                <w:sz w:val="20"/>
              </w:rPr>
            </w:pPr>
            <w:r>
              <w:rPr>
                <w:noProof/>
                <w:sz w:val="20"/>
              </w:rPr>
              <w:t>Ex 3302 10, atitinkantis 3302 10 29</w:t>
            </w:r>
          </w:p>
        </w:tc>
        <w:tc>
          <w:tcPr>
            <w:tcW w:w="7657" w:type="dxa"/>
            <w:tcMar>
              <w:top w:w="0" w:type="dxa"/>
              <w:left w:w="108" w:type="dxa"/>
              <w:bottom w:w="0" w:type="dxa"/>
              <w:right w:w="108" w:type="dxa"/>
            </w:tcMar>
            <w:hideMark/>
          </w:tcPr>
          <w:p>
            <w:pPr>
              <w:jc w:val="left"/>
              <w:rPr>
                <w:noProof/>
                <w:sz w:val="20"/>
              </w:rPr>
            </w:pPr>
            <w:r>
              <w:rPr>
                <w:noProof/>
                <w:color w:val="000000"/>
                <w:sz w:val="20"/>
              </w:rPr>
              <w:t>Preparatai, kurių pagrindiniai komponentai yra kvapiosios medžiagos, skirti naudoti kaip žaliava gėrimų gamyboje, kurių sudėtyje yra visos gėrimą charakterizuojančios kvapiosios medžiagos, kurių faktinė alkoholio koncentracija, išreikšta tūrio procentais, yra nedidesnė kaip 0,5 % tūrio (išskyrus preparatus, kurių sudėtyje nėra pieno riebalų, sacharozės, izogliukozės, gliukozės ar krakmolo arba yra mažiau kaip 1,5 % masės pieno riebalų, 5 % masės sacharozės arba izogliukozės, 5 % masės gliukozės arba krakmolo)</w:t>
            </w:r>
          </w:p>
        </w:tc>
      </w:tr>
    </w:tbl>
    <w:p>
      <w:pPr>
        <w:jc w:val="center"/>
        <w:rPr>
          <w:noProof/>
          <w:u w:val="single"/>
        </w:rPr>
        <w:sectPr>
          <w:endnotePr>
            <w:numFmt w:val="decimal"/>
          </w:endnotePr>
          <w:pgSz w:w="11907" w:h="16840" w:code="9"/>
          <w:pgMar w:top="1134" w:right="1134" w:bottom="1134" w:left="1134" w:header="1134" w:footer="1134" w:gutter="0"/>
          <w:cols w:space="1829"/>
          <w:docGrid w:linePitch="326"/>
        </w:sectPr>
      </w:pPr>
    </w:p>
    <w:bookmarkEnd w:id="20"/>
    <w:p>
      <w:pPr>
        <w:spacing w:after="360"/>
        <w:jc w:val="center"/>
        <w:rPr>
          <w:b/>
          <w:noProof/>
          <w:u w:val="single"/>
        </w:rPr>
      </w:pPr>
      <w:r>
        <w:rPr>
          <w:b/>
          <w:noProof/>
          <w:u w:val="single"/>
        </w:rPr>
        <w:t>X PRIEDAS</w:t>
      </w:r>
    </w:p>
    <w:p>
      <w:pPr>
        <w:spacing w:after="360"/>
        <w:jc w:val="center"/>
        <w:rPr>
          <w:b/>
          <w:noProof/>
          <w:spacing w:val="-4"/>
        </w:rPr>
      </w:pPr>
      <w:r>
        <w:rPr>
          <w:b/>
          <w:noProof/>
          <w:spacing w:val="-4"/>
        </w:rPr>
        <w:t>ĮSIPAREIGOJIMO VYKDYTI ADMINISTRACINĮ BENDRADARBIAVIMĄ ŠABLONAS</w:t>
      </w:r>
    </w:p>
    <w:p>
      <w:pPr>
        <w:spacing w:after="360"/>
        <w:jc w:val="center"/>
        <w:rPr>
          <w:b/>
          <w:noProof/>
          <w:spacing w:val="-4"/>
        </w:rPr>
      </w:pPr>
      <w:r>
        <w:rPr>
          <w:b/>
          <w:noProof/>
          <w:spacing w:val="-4"/>
        </w:rPr>
        <w:t>ĮSIPAREIGOJIMO SUSITARIMAS DĖL ADMINISTRACINIO BENDRADARBIAVIMO KUMULIACIJOS NUOSTATŲ KLAUSIMAIS TARP RAB VALSTYBIŲ PARTNERIŲ IR .... (RAB IR ES EPS 1 PROTOKOLO 4 IR 6 STRAIPSNIUOSE NUMATYTOS ŠALYS ARBA REGIONAI)</w:t>
      </w:r>
    </w:p>
    <w:p>
      <w:pPr>
        <w:rPr>
          <w:noProof/>
          <w:spacing w:val="-4"/>
        </w:rPr>
      </w:pPr>
      <w:r>
        <w:rPr>
          <w:noProof/>
        </w:rPr>
        <w:t xml:space="preserve">Atsižvelgdamos į prievolę vykdyti administracinį bendradarbiavimą, kad būtų užtikrintas teisingas RAB ir ES EPS Protokolo dėl kilmės taisyklių taikymas, ir norėdamos pasinaudoti kumuliacija tarp Šalių, kaip nustatyta EPS 1 protokolo 4 ir 6 straipsniuose, </w:t>
      </w:r>
    </w:p>
    <w:p>
      <w:pPr>
        <w:rPr>
          <w:noProof/>
          <w:spacing w:val="-4"/>
        </w:rPr>
      </w:pPr>
      <w:r>
        <w:rPr>
          <w:noProof/>
        </w:rPr>
        <w:t>Šalys įsipareigoja:</w:t>
      </w:r>
    </w:p>
    <w:p>
      <w:pPr>
        <w:pStyle w:val="Tiret0"/>
        <w:numPr>
          <w:ilvl w:val="0"/>
          <w:numId w:val="32"/>
        </w:numPr>
        <w:rPr>
          <w:noProof/>
        </w:rPr>
      </w:pPr>
      <w:r>
        <w:rPr>
          <w:noProof/>
        </w:rPr>
        <w:t>laikytis šio protokolo 4 ir 6 straipsnių ir užtikrinti jų vykdymą;</w:t>
      </w:r>
    </w:p>
    <w:p>
      <w:pPr>
        <w:pStyle w:val="Tiret0"/>
        <w:rPr>
          <w:noProof/>
        </w:rPr>
      </w:pPr>
      <w:r>
        <w:rPr>
          <w:noProof/>
        </w:rPr>
        <w:t>vykdyti administracinį bendradarbiavimą, kad būtų užtikrintas teisingas šio protokolo 4 ir 6 straipsnių ir jo nuostatų dėl kumuliacijos taikymas tiek ES atžvilgiu, tiek tarpusavyje;</w:t>
      </w:r>
    </w:p>
    <w:p>
      <w:pPr>
        <w:pStyle w:val="Tiret0"/>
        <w:spacing w:after="360"/>
        <w:rPr>
          <w:noProof/>
          <w:spacing w:val="-4"/>
        </w:rPr>
      </w:pPr>
      <w:r>
        <w:rPr>
          <w:noProof/>
        </w:rPr>
        <w:t>pranešti apie įsipareigojimą užtikrinti atitiktį Protokolo dėl kilmės taisyklių IV antraštinėje dalyje nustatytoms kilmės taisyklėms ir vykdyti administracinį bendradarbiavimą tiek ES atžvilgiu, tiek tarpusavyje, kad būtų užtikrintas teisingas šių straipsnių taikymas.</w:t>
      </w:r>
    </w:p>
    <w:p>
      <w:pPr>
        <w:rPr>
          <w:noProof/>
          <w:spacing w:val="-4"/>
        </w:rPr>
      </w:pPr>
      <w:r>
        <w:rPr>
          <w:noProof/>
        </w:rPr>
        <w:t>..........................................................................</w:t>
      </w:r>
    </w:p>
    <w:p>
      <w:pPr>
        <w:spacing w:before="360"/>
        <w:outlineLvl w:val="0"/>
        <w:rPr>
          <w:noProof/>
          <w:spacing w:val="-4"/>
        </w:rPr>
      </w:pPr>
      <w:r>
        <w:rPr>
          <w:noProof/>
        </w:rPr>
        <w:t>Data ir ...... vyriausybės įgaliotojo atstovo parašas</w:t>
      </w:r>
    </w:p>
    <w:p>
      <w:pPr>
        <w:spacing w:before="360"/>
        <w:rPr>
          <w:noProof/>
          <w:spacing w:val="-4"/>
        </w:rPr>
      </w:pPr>
      <w:r>
        <w:rPr>
          <w:noProof/>
        </w:rPr>
        <w:t>...........................................................................</w:t>
      </w:r>
    </w:p>
    <w:p>
      <w:pPr>
        <w:spacing w:before="360"/>
        <w:rPr>
          <w:noProof/>
          <w:spacing w:val="-4"/>
        </w:rPr>
      </w:pPr>
      <w:r>
        <w:rPr>
          <w:noProof/>
        </w:rPr>
        <w:t>Data ir ...... vyriausybės įgaliotojo atstovo parašas</w:t>
      </w:r>
    </w:p>
    <w:p>
      <w:pPr>
        <w:jc w:val="center"/>
        <w:rPr>
          <w:noProof/>
        </w:rPr>
        <w:sectPr>
          <w:endnotePr>
            <w:numFmt w:val="decimal"/>
          </w:endnotePr>
          <w:pgSz w:w="11907" w:h="16839"/>
          <w:pgMar w:top="1134" w:right="1417" w:bottom="1134" w:left="1417" w:header="709" w:footer="709" w:gutter="0"/>
          <w:cols w:space="720"/>
          <w:docGrid w:linePitch="360"/>
        </w:sectPr>
      </w:pPr>
    </w:p>
    <w:p>
      <w:pPr>
        <w:tabs>
          <w:tab w:val="left" w:pos="567"/>
          <w:tab w:val="left" w:pos="1135"/>
          <w:tab w:val="left" w:pos="1702"/>
          <w:tab w:val="left" w:pos="2268"/>
          <w:tab w:val="left" w:pos="2835"/>
          <w:tab w:val="left" w:pos="3402"/>
          <w:tab w:val="left" w:pos="3970"/>
          <w:tab w:val="left" w:pos="4536"/>
          <w:tab w:val="left" w:pos="5103"/>
          <w:tab w:val="left" w:pos="5671"/>
          <w:tab w:val="left" w:pos="6238"/>
          <w:tab w:val="left" w:pos="6804"/>
          <w:tab w:val="left" w:pos="7371"/>
          <w:tab w:val="left" w:pos="7939"/>
        </w:tabs>
        <w:jc w:val="center"/>
        <w:outlineLvl w:val="0"/>
        <w:rPr>
          <w:b/>
          <w:noProof/>
          <w:position w:val="6"/>
        </w:rPr>
      </w:pPr>
      <w:bookmarkStart w:id="21" w:name="_Toc401595137"/>
      <w:r>
        <w:rPr>
          <w:b/>
          <w:noProof/>
          <w:position w:val="6"/>
        </w:rPr>
        <w:t>BENDRA DEKLARACIJA</w:t>
      </w:r>
      <w:bookmarkEnd w:id="21"/>
    </w:p>
    <w:p>
      <w:pPr>
        <w:tabs>
          <w:tab w:val="left" w:pos="567"/>
          <w:tab w:val="left" w:pos="1135"/>
          <w:tab w:val="left" w:pos="1702"/>
          <w:tab w:val="left" w:pos="2268"/>
          <w:tab w:val="left" w:pos="2835"/>
          <w:tab w:val="left" w:pos="3402"/>
          <w:tab w:val="left" w:pos="3970"/>
          <w:tab w:val="left" w:pos="4536"/>
          <w:tab w:val="left" w:pos="5103"/>
          <w:tab w:val="left" w:pos="5671"/>
          <w:tab w:val="left" w:pos="6238"/>
          <w:tab w:val="left" w:pos="6804"/>
          <w:tab w:val="left" w:pos="7371"/>
          <w:tab w:val="left" w:pos="7939"/>
        </w:tabs>
        <w:spacing w:after="360"/>
        <w:jc w:val="center"/>
        <w:rPr>
          <w:b/>
          <w:noProof/>
          <w:position w:val="6"/>
        </w:rPr>
      </w:pPr>
      <w:r>
        <w:rPr>
          <w:b/>
          <w:noProof/>
          <w:position w:val="6"/>
        </w:rPr>
        <w:t>dėl Andoros Kunigaikštystės</w:t>
      </w:r>
    </w:p>
    <w:p>
      <w:pPr>
        <w:pStyle w:val="ManualNumPar1"/>
        <w:rPr>
          <w:noProof/>
        </w:rPr>
      </w:pPr>
      <w:r>
        <w:rPr>
          <w:noProof/>
        </w:rPr>
        <w:t>1.</w:t>
      </w:r>
      <w:r>
        <w:rPr>
          <w:noProof/>
        </w:rPr>
        <w:tab/>
        <w:t>Andoros Kunigaikštystės kilmės produktus, priskiriamus Suderintos sistemos 25–97 skirsniams, RAB valstybės pripažįsta esant Europos Sąjungos kilmės produktais, kaip apibrėžta šiame susitarime.</w:t>
      </w:r>
    </w:p>
    <w:p>
      <w:pPr>
        <w:pStyle w:val="ManualNumPar1"/>
        <w:rPr>
          <w:noProof/>
        </w:rPr>
      </w:pPr>
      <w:r>
        <w:rPr>
          <w:noProof/>
        </w:rPr>
        <w:t>2.</w:t>
      </w:r>
      <w:r>
        <w:rPr>
          <w:noProof/>
        </w:rPr>
        <w:tab/>
        <w:t xml:space="preserve">Nustatant minėtų produktų kilmės statusą, </w:t>
      </w:r>
      <w:r>
        <w:rPr>
          <w:i/>
          <w:noProof/>
        </w:rPr>
        <w:t>mutatis mutandis</w:t>
      </w:r>
      <w:r>
        <w:rPr>
          <w:noProof/>
        </w:rPr>
        <w:t xml:space="preserve"> taikomas 1 protokolas.</w:t>
      </w:r>
    </w:p>
    <w:p>
      <w:pPr>
        <w:tabs>
          <w:tab w:val="left" w:pos="567"/>
          <w:tab w:val="left" w:pos="1135"/>
          <w:tab w:val="left" w:pos="1702"/>
          <w:tab w:val="left" w:pos="2268"/>
          <w:tab w:val="left" w:pos="2835"/>
          <w:tab w:val="left" w:pos="3402"/>
          <w:tab w:val="left" w:pos="3970"/>
          <w:tab w:val="left" w:pos="4536"/>
          <w:tab w:val="left" w:pos="5103"/>
          <w:tab w:val="left" w:pos="5671"/>
          <w:tab w:val="left" w:pos="6238"/>
          <w:tab w:val="left" w:pos="6804"/>
          <w:tab w:val="left" w:pos="7371"/>
          <w:tab w:val="left" w:pos="7939"/>
        </w:tabs>
        <w:jc w:val="center"/>
        <w:rPr>
          <w:noProof/>
          <w:position w:val="6"/>
        </w:rPr>
      </w:pPr>
      <w:r>
        <w:rPr>
          <w:noProof/>
        </w:rPr>
        <w:t>________</w:t>
      </w:r>
    </w:p>
    <w:p>
      <w:pPr>
        <w:tabs>
          <w:tab w:val="left" w:pos="567"/>
          <w:tab w:val="left" w:pos="1135"/>
          <w:tab w:val="left" w:pos="1702"/>
          <w:tab w:val="left" w:pos="2268"/>
          <w:tab w:val="left" w:pos="2835"/>
          <w:tab w:val="left" w:pos="3402"/>
          <w:tab w:val="left" w:pos="3970"/>
          <w:tab w:val="left" w:pos="4536"/>
          <w:tab w:val="left" w:pos="5103"/>
          <w:tab w:val="left" w:pos="5671"/>
          <w:tab w:val="left" w:pos="6238"/>
          <w:tab w:val="left" w:pos="6804"/>
          <w:tab w:val="left" w:pos="7371"/>
          <w:tab w:val="left" w:pos="7939"/>
        </w:tabs>
        <w:spacing w:before="480"/>
        <w:jc w:val="center"/>
        <w:outlineLvl w:val="0"/>
        <w:rPr>
          <w:b/>
          <w:noProof/>
          <w:position w:val="6"/>
        </w:rPr>
      </w:pPr>
      <w:bookmarkStart w:id="22" w:name="_Toc401595138"/>
      <w:r>
        <w:rPr>
          <w:b/>
          <w:noProof/>
          <w:position w:val="6"/>
        </w:rPr>
        <w:t>BENDRA DEKLARACIJA</w:t>
      </w:r>
      <w:bookmarkEnd w:id="22"/>
    </w:p>
    <w:p>
      <w:pPr>
        <w:spacing w:after="360"/>
        <w:jc w:val="center"/>
        <w:rPr>
          <w:b/>
          <w:noProof/>
          <w:position w:val="6"/>
        </w:rPr>
      </w:pPr>
      <w:r>
        <w:rPr>
          <w:b/>
          <w:noProof/>
          <w:position w:val="6"/>
        </w:rPr>
        <w:t>dėl San Marino Respublikos</w:t>
      </w:r>
    </w:p>
    <w:p>
      <w:pPr>
        <w:pStyle w:val="ManualNumPar1"/>
        <w:rPr>
          <w:noProof/>
        </w:rPr>
      </w:pPr>
      <w:r>
        <w:rPr>
          <w:noProof/>
        </w:rPr>
        <w:t>1.</w:t>
      </w:r>
      <w:r>
        <w:rPr>
          <w:noProof/>
        </w:rPr>
        <w:tab/>
        <w:t>San Marino Respublikos kilmės produktus RAB valstybės pripažįsta esant Europos Sąjungos kilmės produktais, kaip apibrėžta šiame susitarime.</w:t>
      </w:r>
    </w:p>
    <w:p>
      <w:pPr>
        <w:pStyle w:val="ManualNumPar1"/>
        <w:rPr>
          <w:noProof/>
          <w:spacing w:val="-4"/>
        </w:rPr>
      </w:pPr>
      <w:r>
        <w:rPr>
          <w:noProof/>
        </w:rPr>
        <w:t>2.</w:t>
      </w:r>
      <w:r>
        <w:rPr>
          <w:noProof/>
        </w:rPr>
        <w:tab/>
        <w:t xml:space="preserve">Nustatant minėtų produktų kilmės statusą, </w:t>
      </w:r>
      <w:r>
        <w:rPr>
          <w:i/>
          <w:noProof/>
        </w:rPr>
        <w:t>mutatis mutandis</w:t>
      </w:r>
      <w:r>
        <w:rPr>
          <w:noProof/>
        </w:rPr>
        <w:t xml:space="preserve"> taikomas 1 protokolas.</w:t>
      </w:r>
    </w:p>
    <w:p>
      <w:pPr>
        <w:pStyle w:val="Heading1"/>
        <w:numPr>
          <w:ilvl w:val="0"/>
          <w:numId w:val="33"/>
        </w:numPr>
        <w:rPr>
          <w:noProof/>
        </w:rPr>
        <w:sectPr>
          <w:endnotePr>
            <w:numFmt w:val="decimal"/>
          </w:endnotePr>
          <w:pgSz w:w="11907" w:h="16839"/>
          <w:pgMar w:top="1134" w:right="1417" w:bottom="1134" w:left="1417" w:header="709" w:footer="709" w:gutter="0"/>
          <w:cols w:space="720"/>
          <w:docGrid w:linePitch="360"/>
        </w:sectPr>
      </w:pPr>
      <w:bookmarkStart w:id="23" w:name="DQCNUMB_1"/>
      <w:bookmarkStart w:id="24" w:name="_Toc401595139"/>
      <w:bookmarkEnd w:id="23"/>
    </w:p>
    <w:p>
      <w:pPr>
        <w:spacing w:after="480"/>
        <w:jc w:val="center"/>
        <w:rPr>
          <w:b/>
          <w:noProof/>
        </w:rPr>
      </w:pPr>
      <w:r>
        <w:rPr>
          <w:b/>
          <w:noProof/>
        </w:rPr>
        <w:t>2 PROTOKOLAS</w:t>
      </w:r>
      <w:bookmarkEnd w:id="24"/>
    </w:p>
    <w:p>
      <w:pPr>
        <w:jc w:val="center"/>
        <w:rPr>
          <w:b/>
          <w:noProof/>
        </w:rPr>
      </w:pPr>
      <w:bookmarkStart w:id="25" w:name="_Toc401595140"/>
      <w:r>
        <w:rPr>
          <w:b/>
          <w:noProof/>
        </w:rPr>
        <w:t>DĖL SAVITARPIO ADMINISTRACINĖS PAGALBOS MUITINĖS REIKALŲ SRITYJE</w:t>
      </w:r>
      <w:bookmarkEnd w:id="25"/>
    </w:p>
    <w:p>
      <w:pPr>
        <w:jc w:val="center"/>
        <w:rPr>
          <w:b/>
          <w:noProof/>
        </w:rPr>
        <w:sectPr>
          <w:endnotePr>
            <w:numFmt w:val="decimal"/>
          </w:endnotePr>
          <w:pgSz w:w="11907" w:h="16839"/>
          <w:pgMar w:top="1134" w:right="1417" w:bottom="1134" w:left="1417" w:header="709" w:footer="709" w:gutter="0"/>
          <w:cols w:space="720"/>
          <w:docGrid w:linePitch="360"/>
        </w:sectPr>
      </w:pPr>
    </w:p>
    <w:p>
      <w:pPr>
        <w:pStyle w:val="Titrearticle"/>
        <w:rPr>
          <w:noProof/>
        </w:rPr>
      </w:pPr>
      <w:r>
        <w:rPr>
          <w:noProof/>
        </w:rPr>
        <w:t>1 STRAIPSNIS</w:t>
      </w:r>
    </w:p>
    <w:p>
      <w:pPr>
        <w:autoSpaceDE w:val="0"/>
        <w:autoSpaceDN w:val="0"/>
        <w:adjustRightInd w:val="0"/>
        <w:jc w:val="center"/>
        <w:rPr>
          <w:b/>
          <w:noProof/>
        </w:rPr>
      </w:pPr>
      <w:r>
        <w:rPr>
          <w:b/>
          <w:noProof/>
        </w:rPr>
        <w:t>Apibrėžtys</w:t>
      </w:r>
    </w:p>
    <w:p>
      <w:pPr>
        <w:autoSpaceDE w:val="0"/>
        <w:autoSpaceDN w:val="0"/>
        <w:adjustRightInd w:val="0"/>
        <w:rPr>
          <w:noProof/>
        </w:rPr>
      </w:pPr>
      <w:r>
        <w:rPr>
          <w:noProof/>
        </w:rPr>
        <w:t>Šiame protokole:</w:t>
      </w:r>
    </w:p>
    <w:p>
      <w:pPr>
        <w:pStyle w:val="Point0"/>
        <w:rPr>
          <w:noProof/>
        </w:rPr>
      </w:pPr>
      <w:r>
        <w:rPr>
          <w:noProof/>
        </w:rPr>
        <w:t>a)</w:t>
      </w:r>
      <w:r>
        <w:rPr>
          <w:noProof/>
        </w:rPr>
        <w:tab/>
        <w:t>prekės – visos į Suderintos sistemos taikymo sritį patenkančios prekės, neatsižvelgiant į šio susitarimo taikymo sritį;</w:t>
      </w:r>
    </w:p>
    <w:p>
      <w:pPr>
        <w:pStyle w:val="Point0"/>
        <w:rPr>
          <w:noProof/>
        </w:rPr>
      </w:pPr>
      <w:r>
        <w:rPr>
          <w:noProof/>
        </w:rPr>
        <w:t>b)</w:t>
      </w:r>
      <w:r>
        <w:rPr>
          <w:noProof/>
        </w:rPr>
        <w:tab/>
        <w:t>muitų teisės aktai – Šalių teritorijose taikomos bet kokios teisinės ar norminės nuostatos, kuriomis reglamentuojamas prekių importas, eksportas ir gabenimas tranzitu, taip pat jų pateikimas pagal bet kurį kitą muitinės režimą ar procedūrą, įskaitant draudimo, ribojimo ir priežiūros priemones;</w:t>
      </w:r>
    </w:p>
    <w:p>
      <w:pPr>
        <w:pStyle w:val="Point0"/>
        <w:rPr>
          <w:noProof/>
        </w:rPr>
      </w:pPr>
      <w:r>
        <w:rPr>
          <w:noProof/>
        </w:rPr>
        <w:t>c)</w:t>
      </w:r>
      <w:r>
        <w:rPr>
          <w:noProof/>
        </w:rPr>
        <w:tab/>
        <w:t>prašančioji institucija – šio protokolo įgyvendinimui Šalių paskirta kompetentinga administracinė institucija, kuri pagal šį protokolą rengia prašymą suteikti pagalbą;</w:t>
      </w:r>
    </w:p>
    <w:p>
      <w:pPr>
        <w:pStyle w:val="Point0"/>
        <w:rPr>
          <w:noProof/>
        </w:rPr>
      </w:pPr>
      <w:r>
        <w:rPr>
          <w:noProof/>
        </w:rPr>
        <w:t>d)</w:t>
      </w:r>
      <w:r>
        <w:rPr>
          <w:noProof/>
        </w:rPr>
        <w:tab/>
        <w:t>prašomoji institucija – šio protokolo įgyvendinimui Šalių paskirta kompetentinga administracinė institucija, kuri pagal šį protokolą gauna prašymą suteikti pagalbą;</w:t>
      </w:r>
    </w:p>
    <w:p>
      <w:pPr>
        <w:pStyle w:val="Point0"/>
        <w:rPr>
          <w:noProof/>
        </w:rPr>
      </w:pPr>
      <w:r>
        <w:rPr>
          <w:noProof/>
        </w:rPr>
        <w:t>e)</w:t>
      </w:r>
      <w:r>
        <w:rPr>
          <w:noProof/>
        </w:rPr>
        <w:tab/>
        <w:t>asmens duomenys – visa informacija, susijusi su nustatytos ar nustatytinos tapatybės asmeniu;</w:t>
      </w:r>
    </w:p>
    <w:p>
      <w:pPr>
        <w:pStyle w:val="Point0"/>
        <w:rPr>
          <w:noProof/>
        </w:rPr>
      </w:pPr>
      <w:r>
        <w:rPr>
          <w:noProof/>
        </w:rPr>
        <w:t>f)</w:t>
      </w:r>
      <w:r>
        <w:rPr>
          <w:noProof/>
        </w:rPr>
        <w:tab/>
        <w:t>veiksmas, kuriuo pažeidžiami muitų teisės aktai – bet koks muitų teisės aktų pažeidimas ar bandymas juos pažeisti.</w:t>
      </w:r>
    </w:p>
    <w:p>
      <w:pPr>
        <w:pStyle w:val="Titrearticle"/>
        <w:rPr>
          <w:noProof/>
        </w:rPr>
      </w:pPr>
      <w:r>
        <w:rPr>
          <w:noProof/>
        </w:rPr>
        <w:t>2 STRAIPSNIS</w:t>
      </w:r>
    </w:p>
    <w:p>
      <w:pPr>
        <w:jc w:val="center"/>
        <w:rPr>
          <w:b/>
          <w:noProof/>
        </w:rPr>
      </w:pPr>
      <w:r>
        <w:rPr>
          <w:b/>
          <w:noProof/>
        </w:rPr>
        <w:t>Taikymo sritis</w:t>
      </w:r>
    </w:p>
    <w:p>
      <w:pPr>
        <w:pStyle w:val="ManualNumPar1"/>
        <w:rPr>
          <w:noProof/>
        </w:rPr>
      </w:pPr>
      <w:r>
        <w:rPr>
          <w:noProof/>
        </w:rPr>
        <w:t>1.</w:t>
      </w:r>
      <w:r>
        <w:rPr>
          <w:noProof/>
        </w:rPr>
        <w:tab/>
        <w:t>Šalys pagal savo kompetenciją padeda viena kitai šiame protokole nustatyta tvarka ir sąlygomis, siekdamos užtikrinti, kad jų muitų teisės aktai būtų taikomi tinkamai, visų pirma užkirsdamos kelią veiksmams, kuriais pažeidžiami šie teisės aktai, juos tirdamos ir su jais kovodamos.</w:t>
      </w:r>
    </w:p>
    <w:p>
      <w:pPr>
        <w:pStyle w:val="ManualNumPar1"/>
        <w:rPr>
          <w:noProof/>
        </w:rPr>
      </w:pPr>
      <w:r>
        <w:rPr>
          <w:noProof/>
        </w:rPr>
        <w:t>2.</w:t>
      </w:r>
      <w:r>
        <w:rPr>
          <w:noProof/>
        </w:rPr>
        <w:tab/>
        <w:t>Šiame protokole numatyta pagalba muitinės reikalų srityje teikiama Šalių administracinėms institucijoms, kompetentingoms taikyti šį protokolą. Teikiant šią pagalbą nepažeidžiamos savitarpio pagalbą baudžiamosiose bylose reglamentuojančios taisyklės. Pagalba taip pat nelaikoma informacija, gauta pagal įgaliojimus, kuriais naudojamasi teisminės institucijos prašymu, išskyrus tuos atvejus, kai ta institucija leidžia tokią informaciją perduoti.</w:t>
      </w:r>
    </w:p>
    <w:p>
      <w:pPr>
        <w:pStyle w:val="ManualNumPar1"/>
        <w:rPr>
          <w:noProof/>
        </w:rPr>
      </w:pPr>
      <w:r>
        <w:rPr>
          <w:noProof/>
        </w:rPr>
        <w:t>3.</w:t>
      </w:r>
      <w:r>
        <w:rPr>
          <w:noProof/>
        </w:rPr>
        <w:tab/>
        <w:t>Šis protokolas netaikomas pagalbai išieškant muitus, mokesčius ar baudas.</w:t>
      </w:r>
    </w:p>
    <w:p>
      <w:pPr>
        <w:pStyle w:val="Titrearticle"/>
        <w:rPr>
          <w:noProof/>
        </w:rPr>
      </w:pPr>
      <w:r>
        <w:rPr>
          <w:noProof/>
        </w:rPr>
        <w:t>3 STRAIPSNIS</w:t>
      </w:r>
    </w:p>
    <w:p>
      <w:pPr>
        <w:jc w:val="center"/>
        <w:rPr>
          <w:b/>
          <w:noProof/>
        </w:rPr>
      </w:pPr>
      <w:r>
        <w:rPr>
          <w:b/>
          <w:noProof/>
        </w:rPr>
        <w:t>Pagalbos teikimas gavus prašymą</w:t>
      </w:r>
    </w:p>
    <w:p>
      <w:pPr>
        <w:pStyle w:val="ManualNumPar1"/>
        <w:rPr>
          <w:noProof/>
        </w:rPr>
      </w:pPr>
      <w:r>
        <w:rPr>
          <w:noProof/>
        </w:rPr>
        <w:t>1.</w:t>
      </w:r>
      <w:r>
        <w:rPr>
          <w:noProof/>
        </w:rPr>
        <w:tab/>
        <w:t>Prašančiosios institucijos prašymu prašomoji institucija pateikia visą susijusią informaciją, galinčią leisti prašančiajai institucijai užtikrinti, kad muitų teisės aktai būtų taikomi teisingai, taip pat informaciją apie pastebėtus ar planuojamus veiksmus, kuriais pažeidžiami arba gali būti pažeisti muitų teisės aktai.</w:t>
      </w:r>
    </w:p>
    <w:p>
      <w:pPr>
        <w:pStyle w:val="ManualNumPar1"/>
        <w:rPr>
          <w:noProof/>
        </w:rPr>
      </w:pPr>
      <w:r>
        <w:rPr>
          <w:noProof/>
        </w:rPr>
        <w:t>2.</w:t>
      </w:r>
      <w:r>
        <w:rPr>
          <w:noProof/>
        </w:rPr>
        <w:tab/>
        <w:t>Prašančiosios institucijos prašymu prašomoji institucija jai praneša:</w:t>
      </w:r>
    </w:p>
    <w:p>
      <w:pPr>
        <w:pStyle w:val="Point1"/>
        <w:rPr>
          <w:noProof/>
        </w:rPr>
      </w:pPr>
      <w:r>
        <w:rPr>
          <w:noProof/>
        </w:rPr>
        <w:t>a)</w:t>
      </w:r>
      <w:r>
        <w:rPr>
          <w:noProof/>
        </w:rPr>
        <w:tab/>
        <w:t>ar iš Šalies teritorijos eksportuotos prekės buvo teisėtai importuotos į kitos Šalies teritoriją, ir nurodo, kai tinkama, prekėms įformintą muitinės procedūrą;</w:t>
      </w:r>
    </w:p>
    <w:p>
      <w:pPr>
        <w:pStyle w:val="Point1"/>
        <w:rPr>
          <w:noProof/>
        </w:rPr>
      </w:pPr>
      <w:r>
        <w:rPr>
          <w:noProof/>
        </w:rPr>
        <w:t>b)</w:t>
      </w:r>
      <w:r>
        <w:rPr>
          <w:noProof/>
        </w:rPr>
        <w:tab/>
        <w:t>ar į Šalies teritoriją importuotos prekės buvo teisėtai eksportuotos iš kitos Šalies teritorijos, ir nurodo, kai tinkama, prekėms įformintą muitinės procedūrą.</w:t>
      </w:r>
    </w:p>
    <w:p>
      <w:pPr>
        <w:pStyle w:val="ManualNumPar1"/>
        <w:rPr>
          <w:noProof/>
        </w:rPr>
      </w:pPr>
      <w:r>
        <w:rPr>
          <w:noProof/>
        </w:rPr>
        <w:t>3.</w:t>
      </w:r>
      <w:r>
        <w:rPr>
          <w:noProof/>
        </w:rPr>
        <w:tab/>
        <w:t>Prašančiosios institucijos prašymu prašomoji institucija, laikydamasi savo teisinių ar norminių nuostatų, imasi visų būtinų priemonių užtikrinti, kad būtų vykdoma speciali priežiūra:</w:t>
      </w:r>
    </w:p>
    <w:p>
      <w:pPr>
        <w:pStyle w:val="Point1"/>
        <w:rPr>
          <w:noProof/>
        </w:rPr>
      </w:pPr>
      <w:r>
        <w:rPr>
          <w:noProof/>
        </w:rPr>
        <w:t>a)</w:t>
      </w:r>
      <w:r>
        <w:rPr>
          <w:noProof/>
        </w:rPr>
        <w:tab/>
        <w:t>fizinių ar juridinių asmenų, kurie, kaip galima pagrįstai manyti, vykdo ar vykdė veiksmus, kuriais pažeidžiami muitų teisės aktai;</w:t>
      </w:r>
    </w:p>
    <w:p>
      <w:pPr>
        <w:pStyle w:val="Point1"/>
        <w:rPr>
          <w:noProof/>
        </w:rPr>
      </w:pPr>
      <w:r>
        <w:rPr>
          <w:noProof/>
        </w:rPr>
        <w:t>b)</w:t>
      </w:r>
      <w:r>
        <w:rPr>
          <w:noProof/>
        </w:rPr>
        <w:tab/>
        <w:t>vietų, kuriose prekių atsargos yra arba gali būti kaupiamos taip, kad galima pagrįstai manyti, jog šios prekės gali būti naudojamos veiksmams, kuriais pažeidžiami muitų teisės aktai;</w:t>
      </w:r>
    </w:p>
    <w:p>
      <w:pPr>
        <w:pStyle w:val="Point1"/>
        <w:rPr>
          <w:noProof/>
        </w:rPr>
      </w:pPr>
      <w:r>
        <w:rPr>
          <w:noProof/>
        </w:rPr>
        <w:t>c)</w:t>
      </w:r>
      <w:r>
        <w:rPr>
          <w:noProof/>
        </w:rPr>
        <w:tab/>
        <w:t>prekių, kurios yra arba gali būti gabenamos taip, kad galima pagrįstai manyti, jog jos gali būti naudojamos veiksmams, kuriais pažeidžiami muitų teisės aktai, ir</w:t>
      </w:r>
    </w:p>
    <w:p>
      <w:pPr>
        <w:pStyle w:val="Point1"/>
        <w:rPr>
          <w:noProof/>
        </w:rPr>
      </w:pPr>
      <w:r>
        <w:rPr>
          <w:noProof/>
        </w:rPr>
        <w:t>d)</w:t>
      </w:r>
      <w:r>
        <w:rPr>
          <w:noProof/>
        </w:rPr>
        <w:tab/>
        <w:t>transporto priemonių, kurios yra arba gali būti naudojamos taip, kad galima pagrįstai manyti, jog jos yra arba gali būti naudojamos veiksmams, kuriais pažeidžiami muitų teisės aktai.</w:t>
      </w:r>
    </w:p>
    <w:p>
      <w:pPr>
        <w:pStyle w:val="Titrearticle"/>
        <w:rPr>
          <w:noProof/>
        </w:rPr>
      </w:pPr>
      <w:r>
        <w:rPr>
          <w:noProof/>
        </w:rPr>
        <w:t>4 STRAIPSNIS</w:t>
      </w:r>
    </w:p>
    <w:p>
      <w:pPr>
        <w:jc w:val="center"/>
        <w:rPr>
          <w:b/>
          <w:noProof/>
        </w:rPr>
      </w:pPr>
      <w:r>
        <w:rPr>
          <w:b/>
          <w:noProof/>
        </w:rPr>
        <w:t>Savo iniciatyva teikiama pagalba</w:t>
      </w:r>
    </w:p>
    <w:p>
      <w:pPr>
        <w:rPr>
          <w:noProof/>
        </w:rPr>
      </w:pPr>
      <w:r>
        <w:rPr>
          <w:noProof/>
        </w:rPr>
        <w:t>Šalys savo iniciatyva ir vadovaudamosi savo teisinėmis ar norminėmis nuostatomis teikia viena kitai pagalbą, jeigu mano ją esant būtiną, kad būtų tinkamai taikomi muitų teisės aktai, visų pirma teikdamos informaciją, susijusią su:</w:t>
      </w:r>
    </w:p>
    <w:p>
      <w:pPr>
        <w:pStyle w:val="Point0"/>
        <w:rPr>
          <w:noProof/>
        </w:rPr>
      </w:pPr>
      <w:r>
        <w:rPr>
          <w:noProof/>
        </w:rPr>
        <w:t>a)</w:t>
      </w:r>
      <w:r>
        <w:rPr>
          <w:noProof/>
        </w:rPr>
        <w:tab/>
        <w:t>veikla, kuria yra arba gali būti pažeidžiami muitų teisės aktai ir kuri gali būti svarbi kitai Šaliai;</w:t>
      </w:r>
    </w:p>
    <w:p>
      <w:pPr>
        <w:pStyle w:val="Point0"/>
        <w:rPr>
          <w:noProof/>
        </w:rPr>
      </w:pPr>
      <w:r>
        <w:rPr>
          <w:noProof/>
        </w:rPr>
        <w:t>b)</w:t>
      </w:r>
      <w:r>
        <w:rPr>
          <w:noProof/>
        </w:rPr>
        <w:tab/>
        <w:t>naujomis priemonėmis ar būdais, naudojamais atliekant veiksmus, kuriais pažeidžiami muitų teisės aktai;</w:t>
      </w:r>
    </w:p>
    <w:p>
      <w:pPr>
        <w:pStyle w:val="Point0"/>
        <w:rPr>
          <w:noProof/>
        </w:rPr>
      </w:pPr>
      <w:r>
        <w:rPr>
          <w:noProof/>
        </w:rPr>
        <w:t>c)</w:t>
      </w:r>
      <w:r>
        <w:rPr>
          <w:noProof/>
        </w:rPr>
        <w:tab/>
        <w:t>prekėmis, dėl kurių, kaip žinoma, buvo atlikti veiksmai, kuriais pažeidžiami muitų teisės aktai;</w:t>
      </w:r>
    </w:p>
    <w:p>
      <w:pPr>
        <w:pStyle w:val="Point0"/>
        <w:rPr>
          <w:noProof/>
        </w:rPr>
      </w:pPr>
      <w:r>
        <w:rPr>
          <w:noProof/>
        </w:rPr>
        <w:t>d)</w:t>
      </w:r>
      <w:r>
        <w:rPr>
          <w:noProof/>
        </w:rPr>
        <w:tab/>
        <w:t>fiziniais ar juridiniais asmenimis, kurie, kaip galima pagrįstai manyti, vykdo ar vykdė veiksmus, kuriais pažeidžiami muitų teisės aktai, ir</w:t>
      </w:r>
    </w:p>
    <w:p>
      <w:pPr>
        <w:pStyle w:val="Point0"/>
        <w:rPr>
          <w:b/>
          <w:noProof/>
        </w:rPr>
      </w:pPr>
      <w:r>
        <w:rPr>
          <w:noProof/>
        </w:rPr>
        <w:t>e)</w:t>
      </w:r>
      <w:r>
        <w:rPr>
          <w:noProof/>
        </w:rPr>
        <w:tab/>
        <w:t>transporto priemonėmis, kurios, kaip galima pagrįstai manyti, buvo, yra arba gali būti naudojamos veiksmams, kuriais pažeidžiami muitų teisės aktai.</w:t>
      </w:r>
    </w:p>
    <w:p>
      <w:pPr>
        <w:pStyle w:val="Titrearticle"/>
        <w:rPr>
          <w:noProof/>
        </w:rPr>
      </w:pPr>
      <w:r>
        <w:rPr>
          <w:noProof/>
        </w:rPr>
        <w:t>5 STRAIPSNIS</w:t>
      </w:r>
    </w:p>
    <w:p>
      <w:pPr>
        <w:jc w:val="center"/>
        <w:rPr>
          <w:b/>
          <w:noProof/>
        </w:rPr>
      </w:pPr>
      <w:r>
        <w:rPr>
          <w:b/>
          <w:noProof/>
        </w:rPr>
        <w:t>Perdavimas ir pranešimas</w:t>
      </w:r>
    </w:p>
    <w:p>
      <w:pPr>
        <w:pStyle w:val="ManualNumPar1"/>
        <w:rPr>
          <w:noProof/>
        </w:rPr>
      </w:pPr>
      <w:r>
        <w:rPr>
          <w:noProof/>
        </w:rPr>
        <w:t>1.</w:t>
      </w:r>
      <w:r>
        <w:rPr>
          <w:noProof/>
        </w:rPr>
        <w:tab/>
        <w:t>Prašančiosios institucijos prašymu prašomoji institucija, laikydamasi jai taikomų teisinių ar norminių nuostatų, imasi visų reikiamų priemonių:</w:t>
      </w:r>
    </w:p>
    <w:p>
      <w:pPr>
        <w:pStyle w:val="Point1"/>
        <w:rPr>
          <w:noProof/>
        </w:rPr>
      </w:pPr>
      <w:r>
        <w:rPr>
          <w:noProof/>
        </w:rPr>
        <w:t>a)</w:t>
      </w:r>
      <w:r>
        <w:rPr>
          <w:noProof/>
        </w:rPr>
        <w:tab/>
        <w:t>kad adresatui, gyvenančiam arba įsteigtam prašomosios institucijos teritorijoje, prireikus perduotų bet kokį dokumentą, kurį parengė prašančioji institucija ir kuris priklauso šio protokolo taikymo sričiai;</w:t>
      </w:r>
    </w:p>
    <w:p>
      <w:pPr>
        <w:pStyle w:val="Point1"/>
        <w:rPr>
          <w:noProof/>
        </w:rPr>
      </w:pPr>
      <w:r>
        <w:rPr>
          <w:noProof/>
        </w:rPr>
        <w:t>b)</w:t>
      </w:r>
      <w:r>
        <w:rPr>
          <w:noProof/>
        </w:rPr>
        <w:tab/>
        <w:t>kad adresatui, gyvenančiam arba įsteigtam prašomosios institucijos teritorijoje, praneštų bet kokį sprendimą, kurį priėmė prašančioji institucija ir kuris priklauso šio protokolo taikymo sričiai.</w:t>
      </w:r>
    </w:p>
    <w:p>
      <w:pPr>
        <w:pStyle w:val="ManualNumPar1"/>
        <w:rPr>
          <w:noProof/>
        </w:rPr>
      </w:pPr>
      <w:r>
        <w:rPr>
          <w:noProof/>
        </w:rPr>
        <w:t>2.</w:t>
      </w:r>
      <w:r>
        <w:rPr>
          <w:noProof/>
        </w:rPr>
        <w:tab/>
        <w:t>Prašymai perduoti dokumentus arba pranešti sprendimus pateikiami raštu oficialia prašomosios institucijos kalba arba tai institucijai priimtina kalba.</w:t>
      </w:r>
    </w:p>
    <w:p>
      <w:pPr>
        <w:pStyle w:val="Titrearticle"/>
        <w:rPr>
          <w:noProof/>
        </w:rPr>
      </w:pPr>
      <w:r>
        <w:rPr>
          <w:noProof/>
        </w:rPr>
        <w:t>6 STRAIPSNIS</w:t>
      </w:r>
    </w:p>
    <w:p>
      <w:pPr>
        <w:jc w:val="center"/>
        <w:rPr>
          <w:b/>
          <w:noProof/>
        </w:rPr>
      </w:pPr>
      <w:r>
        <w:rPr>
          <w:b/>
          <w:noProof/>
        </w:rPr>
        <w:t>Prašymų suteikti pagalbą forma ir turinys</w:t>
      </w:r>
    </w:p>
    <w:p>
      <w:pPr>
        <w:pStyle w:val="ManualNumPar1"/>
        <w:rPr>
          <w:noProof/>
        </w:rPr>
      </w:pPr>
      <w:r>
        <w:rPr>
          <w:noProof/>
        </w:rPr>
        <w:t>1.</w:t>
      </w:r>
      <w:r>
        <w:rPr>
          <w:noProof/>
        </w:rPr>
        <w:tab/>
        <w:t>Prašymai pagal šį protokolą teikiami raštu. Dokumentai, būtini tokiems prašymams patenkinti, teikiami kartu su prašymu. Skubos atvejais gali būti priimami ir žodiniai prašymai, tačiau jie turi būti nedelsiant patvirtinami raštu. Prašymai taip pat gali būti teikiami elektronine forma.</w:t>
      </w:r>
    </w:p>
    <w:p>
      <w:pPr>
        <w:pStyle w:val="ManualNumPar1"/>
        <w:rPr>
          <w:noProof/>
        </w:rPr>
      </w:pPr>
      <w:r>
        <w:rPr>
          <w:noProof/>
        </w:rPr>
        <w:t>2.</w:t>
      </w:r>
      <w:r>
        <w:rPr>
          <w:noProof/>
        </w:rPr>
        <w:tab/>
        <w:t>Pagal 1 dalį teikiamuose prašymuose turi būti ši informacija:</w:t>
      </w:r>
    </w:p>
    <w:p>
      <w:pPr>
        <w:pStyle w:val="Point1"/>
        <w:rPr>
          <w:noProof/>
        </w:rPr>
      </w:pPr>
      <w:r>
        <w:rPr>
          <w:noProof/>
        </w:rPr>
        <w:t>a)</w:t>
      </w:r>
      <w:r>
        <w:rPr>
          <w:noProof/>
        </w:rPr>
        <w:tab/>
        <w:t>prašančiosios institucijos pavadinimas;</w:t>
      </w:r>
    </w:p>
    <w:p>
      <w:pPr>
        <w:pStyle w:val="Point1"/>
        <w:rPr>
          <w:noProof/>
        </w:rPr>
      </w:pPr>
      <w:r>
        <w:rPr>
          <w:noProof/>
        </w:rPr>
        <w:t>b)</w:t>
      </w:r>
      <w:r>
        <w:rPr>
          <w:noProof/>
        </w:rPr>
        <w:tab/>
        <w:t>prašoma priemonė;</w:t>
      </w:r>
    </w:p>
    <w:p>
      <w:pPr>
        <w:pStyle w:val="Point1"/>
        <w:rPr>
          <w:noProof/>
        </w:rPr>
      </w:pPr>
      <w:r>
        <w:rPr>
          <w:noProof/>
        </w:rPr>
        <w:t>c)</w:t>
      </w:r>
      <w:r>
        <w:rPr>
          <w:noProof/>
        </w:rPr>
        <w:tab/>
        <w:t>prašymo objektas ir priežastis;</w:t>
      </w:r>
    </w:p>
    <w:p>
      <w:pPr>
        <w:pStyle w:val="Point1"/>
        <w:rPr>
          <w:noProof/>
        </w:rPr>
      </w:pPr>
      <w:r>
        <w:rPr>
          <w:noProof/>
        </w:rPr>
        <w:t>d)</w:t>
      </w:r>
      <w:r>
        <w:rPr>
          <w:noProof/>
        </w:rPr>
        <w:tab/>
        <w:t>teisinės ar norminės nuostatos ir kiti susiję teisiniai aspektai;</w:t>
      </w:r>
    </w:p>
    <w:p>
      <w:pPr>
        <w:pStyle w:val="Point1"/>
        <w:rPr>
          <w:noProof/>
        </w:rPr>
      </w:pPr>
      <w:r>
        <w:rPr>
          <w:noProof/>
        </w:rPr>
        <w:t>e)</w:t>
      </w:r>
      <w:r>
        <w:rPr>
          <w:noProof/>
        </w:rPr>
        <w:tab/>
        <w:t>kuo tikslesnė ir išsamesnė informacija apie fizinius ar juridinius asmenis, dėl kurių prašoma atlikti tyrimą, ir</w:t>
      </w:r>
    </w:p>
    <w:p>
      <w:pPr>
        <w:pStyle w:val="Point1"/>
        <w:rPr>
          <w:noProof/>
        </w:rPr>
      </w:pPr>
      <w:r>
        <w:rPr>
          <w:noProof/>
        </w:rPr>
        <w:t>f)</w:t>
      </w:r>
      <w:r>
        <w:rPr>
          <w:noProof/>
        </w:rPr>
        <w:tab/>
        <w:t>susijusių faktų ir jau atliktų tyrimų santrauka.</w:t>
      </w:r>
    </w:p>
    <w:p>
      <w:pPr>
        <w:pStyle w:val="ManualNumPar1"/>
        <w:rPr>
          <w:noProof/>
        </w:rPr>
      </w:pPr>
      <w:r>
        <w:rPr>
          <w:noProof/>
        </w:rPr>
        <w:t>3.</w:t>
      </w:r>
      <w:r>
        <w:rPr>
          <w:noProof/>
        </w:rPr>
        <w:tab/>
        <w:t>Prašymai teikiami oficialia prašomosios institucijos kalba arba tai institucijai priimtina kalba. Šis reikalavimas netaikomas dokumentams, kurie pridedami prie prašymo pagal 1 dalį.</w:t>
      </w:r>
    </w:p>
    <w:p>
      <w:pPr>
        <w:pStyle w:val="ManualNumPar1"/>
        <w:rPr>
          <w:noProof/>
        </w:rPr>
      </w:pPr>
      <w:r>
        <w:rPr>
          <w:noProof/>
        </w:rPr>
        <w:t>4.</w:t>
      </w:r>
      <w:r>
        <w:rPr>
          <w:noProof/>
        </w:rPr>
        <w:tab/>
        <w:t>Jei prašymas neatitinka pirmiau nurodytų formos reikalavimų, galima prašyti jį pataisyti ar papildyti; kol prašymas taisomas ar papildomas, gali būti nurodyta imtis atsargumo priemonių.</w:t>
      </w:r>
    </w:p>
    <w:p>
      <w:pPr>
        <w:pStyle w:val="Titrearticle"/>
        <w:rPr>
          <w:noProof/>
        </w:rPr>
      </w:pPr>
      <w:r>
        <w:rPr>
          <w:noProof/>
        </w:rPr>
        <w:t>7 STRAIPSNIS</w:t>
      </w:r>
    </w:p>
    <w:p>
      <w:pPr>
        <w:jc w:val="center"/>
        <w:rPr>
          <w:b/>
          <w:noProof/>
        </w:rPr>
      </w:pPr>
      <w:r>
        <w:rPr>
          <w:b/>
          <w:noProof/>
        </w:rPr>
        <w:t>Prašymų tenkinimas</w:t>
      </w:r>
    </w:p>
    <w:p>
      <w:pPr>
        <w:pStyle w:val="ManualNumPar1"/>
        <w:rPr>
          <w:noProof/>
        </w:rPr>
      </w:pPr>
      <w:r>
        <w:rPr>
          <w:noProof/>
        </w:rPr>
        <w:t>1.</w:t>
      </w:r>
      <w:r>
        <w:rPr>
          <w:noProof/>
        </w:rPr>
        <w:tab/>
        <w:t>Kad patenkintų pagalbos prašymą, prašomoji institucija, neviršydama savo kompetencijos ir atsižvelgdama į turimus išteklius, imasi veiksmų taip, lyg veiktų savo pačios iniciatyva arba paprašyta kitų tos Šalies institucijų, ir pateikia jau turimą informaciją, atlieka reikiamus tyrimus arba pasirūpina, kad tie tyrimai būtų atlikti. Ši nuostata taip pat taikoma bet kuriai kitai institucijai, į kurią su prašymu kreipiasi prašomoji institucija, kai negali veikti savarankiškai.</w:t>
      </w:r>
    </w:p>
    <w:p>
      <w:pPr>
        <w:pStyle w:val="ManualNumPar1"/>
        <w:rPr>
          <w:noProof/>
        </w:rPr>
      </w:pPr>
      <w:r>
        <w:rPr>
          <w:noProof/>
        </w:rPr>
        <w:t>2.</w:t>
      </w:r>
      <w:r>
        <w:rPr>
          <w:noProof/>
        </w:rPr>
        <w:tab/>
        <w:t>Pagalbos prašymai tenkinami laikantis prašomosios Šalies teisinių ar norminių nuostatų.</w:t>
      </w:r>
    </w:p>
    <w:p>
      <w:pPr>
        <w:pStyle w:val="ManualNumPar1"/>
        <w:rPr>
          <w:noProof/>
        </w:rPr>
      </w:pPr>
      <w:r>
        <w:rPr>
          <w:noProof/>
        </w:rPr>
        <w:t>3.</w:t>
      </w:r>
      <w:r>
        <w:rPr>
          <w:noProof/>
        </w:rPr>
        <w:tab/>
        <w:t>Tinkamai įgalioti Šalies pareigūnai gali, gavę kitos Šalies sutikimą ir laikydamiesi jos nustatytų sąlygų:</w:t>
      </w:r>
    </w:p>
    <w:p>
      <w:pPr>
        <w:pStyle w:val="Point1"/>
        <w:rPr>
          <w:noProof/>
        </w:rPr>
      </w:pPr>
      <w:r>
        <w:rPr>
          <w:noProof/>
        </w:rPr>
        <w:t>a)</w:t>
      </w:r>
      <w:r>
        <w:rPr>
          <w:noProof/>
        </w:rPr>
        <w:tab/>
        <w:t>atvykti į prašomosios institucijos arba bet kurios kitos 1 dalyje minėtos susijusios institucijos patalpas, kad gautų informacijos, susijusios su veikla, kuri yra arba gali būti veiksmai, kuriais pažeidžiami muitų teisės aktai, ir kurios prašančiajai institucijai reikia taikant šį protokolą;</w:t>
      </w:r>
    </w:p>
    <w:p>
      <w:pPr>
        <w:pStyle w:val="Point1"/>
        <w:rPr>
          <w:noProof/>
        </w:rPr>
      </w:pPr>
      <w:r>
        <w:rPr>
          <w:noProof/>
        </w:rPr>
        <w:t>b)</w:t>
      </w:r>
      <w:r>
        <w:rPr>
          <w:noProof/>
        </w:rPr>
        <w:tab/>
        <w:t>dalyvauti pastarosios teritorijoje atliekamuose tyrimuose.</w:t>
      </w:r>
    </w:p>
    <w:p>
      <w:pPr>
        <w:pStyle w:val="Titrearticle"/>
        <w:rPr>
          <w:noProof/>
        </w:rPr>
      </w:pPr>
      <w:r>
        <w:rPr>
          <w:noProof/>
        </w:rPr>
        <w:t>8 STRAIPSNIS</w:t>
      </w:r>
    </w:p>
    <w:p>
      <w:pPr>
        <w:jc w:val="center"/>
        <w:rPr>
          <w:b/>
          <w:noProof/>
        </w:rPr>
      </w:pPr>
      <w:r>
        <w:rPr>
          <w:b/>
          <w:noProof/>
        </w:rPr>
        <w:t>Informacijos teikimo forma</w:t>
      </w:r>
    </w:p>
    <w:p>
      <w:pPr>
        <w:pStyle w:val="ManualNumPar1"/>
        <w:rPr>
          <w:noProof/>
        </w:rPr>
      </w:pPr>
      <w:r>
        <w:rPr>
          <w:noProof/>
        </w:rPr>
        <w:t>1.</w:t>
      </w:r>
      <w:r>
        <w:rPr>
          <w:noProof/>
        </w:rPr>
        <w:tab/>
        <w:t>Prašomoji institucija prašančiajai institucijai tyrimų rezultatus teikia raštu kartu su susijusiais dokumentais, patvirtintomis kopijomis ar kita informacija.</w:t>
      </w:r>
    </w:p>
    <w:p>
      <w:pPr>
        <w:pStyle w:val="ManualNumPar1"/>
        <w:rPr>
          <w:noProof/>
        </w:rPr>
      </w:pPr>
      <w:r>
        <w:rPr>
          <w:noProof/>
        </w:rPr>
        <w:t>2.</w:t>
      </w:r>
      <w:r>
        <w:rPr>
          <w:noProof/>
        </w:rPr>
        <w:tab/>
        <w:t>Jei prašoma, šio straipsnio 1 dalyje nurodyta informacija gali būti teikiama elektronine forma.</w:t>
      </w:r>
    </w:p>
    <w:p>
      <w:pPr>
        <w:pStyle w:val="ManualNumPar1"/>
        <w:rPr>
          <w:noProof/>
        </w:rPr>
      </w:pPr>
      <w:r>
        <w:rPr>
          <w:noProof/>
        </w:rPr>
        <w:t>3.</w:t>
      </w:r>
      <w:r>
        <w:rPr>
          <w:noProof/>
        </w:rPr>
        <w:tab/>
        <w:t>Dokumentų originalai perduodami tik kai prašoma, jei patvirtintų kopijų nepakanka. Dokumentų originalai grąžinami kuo greičiau.</w:t>
      </w:r>
    </w:p>
    <w:p>
      <w:pPr>
        <w:pStyle w:val="Titrearticle"/>
        <w:rPr>
          <w:noProof/>
        </w:rPr>
      </w:pPr>
      <w:r>
        <w:rPr>
          <w:noProof/>
        </w:rPr>
        <w:t>9 STRAIPSNIS</w:t>
      </w:r>
    </w:p>
    <w:p>
      <w:pPr>
        <w:jc w:val="center"/>
        <w:rPr>
          <w:b/>
          <w:noProof/>
        </w:rPr>
      </w:pPr>
      <w:r>
        <w:rPr>
          <w:b/>
          <w:noProof/>
        </w:rPr>
        <w:t>Prievolės teikti pagalbą išimtys</w:t>
      </w:r>
    </w:p>
    <w:p>
      <w:pPr>
        <w:pStyle w:val="ManualNumPar1"/>
        <w:rPr>
          <w:noProof/>
        </w:rPr>
      </w:pPr>
      <w:r>
        <w:rPr>
          <w:noProof/>
        </w:rPr>
        <w:t>1.</w:t>
      </w:r>
      <w:r>
        <w:rPr>
          <w:noProof/>
        </w:rPr>
        <w:tab/>
        <w:t>Teikti pagalbą gali būti atsisakoma arba ji gali būti teikiama tik jei įvykdomos tam tikros sąlygos ar reikalavimai, kai susijusi Šalis mano, kad pagalba pagal šį protokolą:</w:t>
      </w:r>
    </w:p>
    <w:p>
      <w:pPr>
        <w:pStyle w:val="Point1"/>
        <w:rPr>
          <w:noProof/>
        </w:rPr>
      </w:pPr>
      <w:r>
        <w:rPr>
          <w:noProof/>
        </w:rPr>
        <w:t>a)</w:t>
      </w:r>
      <w:r>
        <w:rPr>
          <w:noProof/>
        </w:rPr>
        <w:tab/>
        <w:t>galėtų pakenkti RAB valstybės partnerės arba Europos Sąjungos valstybės narės, kurios prašoma teikti pagalbą pagal šį protokolą, suverenumui, arba</w:t>
      </w:r>
    </w:p>
    <w:p>
      <w:pPr>
        <w:pStyle w:val="Point1"/>
        <w:rPr>
          <w:noProof/>
        </w:rPr>
      </w:pPr>
      <w:r>
        <w:rPr>
          <w:noProof/>
        </w:rPr>
        <w:t>b)</w:t>
      </w:r>
      <w:r>
        <w:rPr>
          <w:noProof/>
        </w:rPr>
        <w:tab/>
        <w:t>galėtų pakenkti viešajai tvarkai, saugumui ar kitiems esminiams interesams, ypač 10 straipsnio 2 dalyje nurodytais atvejais, arba</w:t>
      </w:r>
    </w:p>
    <w:p>
      <w:pPr>
        <w:pStyle w:val="Point1"/>
        <w:rPr>
          <w:noProof/>
        </w:rPr>
      </w:pPr>
      <w:r>
        <w:rPr>
          <w:noProof/>
        </w:rPr>
        <w:t>c)</w:t>
      </w:r>
      <w:r>
        <w:rPr>
          <w:noProof/>
        </w:rPr>
        <w:tab/>
        <w:t>būtų atskleista pramoninė, komercinė ar profesinė paslaptis.</w:t>
      </w:r>
    </w:p>
    <w:p>
      <w:pPr>
        <w:pStyle w:val="ManualNumPar1"/>
        <w:rPr>
          <w:noProof/>
        </w:rPr>
      </w:pPr>
      <w:r>
        <w:rPr>
          <w:noProof/>
        </w:rPr>
        <w:t>2.</w:t>
      </w:r>
      <w:r>
        <w:rPr>
          <w:noProof/>
        </w:rPr>
        <w:tab/>
        <w:t>Prašomoji institucija gali atidėti pagalbos teikimą, jei ji gali pakenkti atliekamam tyrimui, teisminiam persekiojimui ar bylos nagrinėjimui teisme. Tokiu atveju prašomoji institucija tariasi su prašančiąja institucija, kad išsiaiškintų, ar pagalba gali būti teikiama prašomosios institucijos nustatytomis sąlygomis.</w:t>
      </w:r>
    </w:p>
    <w:p>
      <w:pPr>
        <w:pStyle w:val="ManualNumPar1"/>
        <w:rPr>
          <w:noProof/>
        </w:rPr>
      </w:pPr>
      <w:r>
        <w:rPr>
          <w:noProof/>
        </w:rPr>
        <w:t>3.</w:t>
      </w:r>
      <w:r>
        <w:rPr>
          <w:noProof/>
        </w:rPr>
        <w:tab/>
        <w:t>Jei prašančioji institucija prašo pagalbos, kurios pati paprašyta suteikti negalėtų, savo prašyme ji turi atkreipti į tai dėmesį. Prašomoji institucija pasirenka, kaip reaguoti į tokį prašymą.</w:t>
      </w:r>
    </w:p>
    <w:p>
      <w:pPr>
        <w:pStyle w:val="ManualNumPar1"/>
        <w:rPr>
          <w:noProof/>
        </w:rPr>
      </w:pPr>
      <w:r>
        <w:rPr>
          <w:noProof/>
        </w:rPr>
        <w:t>4.</w:t>
      </w:r>
      <w:r>
        <w:rPr>
          <w:noProof/>
        </w:rPr>
        <w:tab/>
        <w:t>1 ir 2 dalyse nurodytais atvejais prašomosios institucijos sprendimas ir jo motyvai nedelsiant pranešami prašančiajai institucijai.</w:t>
      </w:r>
    </w:p>
    <w:p>
      <w:pPr>
        <w:pStyle w:val="Titrearticle"/>
        <w:rPr>
          <w:noProof/>
        </w:rPr>
      </w:pPr>
      <w:r>
        <w:rPr>
          <w:noProof/>
        </w:rPr>
        <w:t>10 STRAIPSNIS</w:t>
      </w:r>
    </w:p>
    <w:p>
      <w:pPr>
        <w:jc w:val="center"/>
        <w:rPr>
          <w:b/>
          <w:noProof/>
        </w:rPr>
      </w:pPr>
      <w:r>
        <w:rPr>
          <w:b/>
          <w:noProof/>
        </w:rPr>
        <w:t>Keitimasis informacija ir konfidencialumas</w:t>
      </w:r>
    </w:p>
    <w:p>
      <w:pPr>
        <w:pStyle w:val="ManualNumPar1"/>
        <w:rPr>
          <w:noProof/>
        </w:rPr>
      </w:pPr>
      <w:r>
        <w:rPr>
          <w:noProof/>
        </w:rPr>
        <w:t>1.</w:t>
      </w:r>
      <w:r>
        <w:rPr>
          <w:noProof/>
        </w:rPr>
        <w:tab/>
        <w:t>Pagal šį protokolą bet kuria forma perduota informacija yra konfidenciali arba riboto naudojimo, atsižvelgiant į Šalyse taikomas taisykles. Tokiai informacijai taikomi tarnybinės paslapties reikalavimai ir tokia pati apsauga, kaip taikoma panašiai informacijai pagal atitinkamus informaciją gavusios Šalies teisės aktus, o ES atveju – pagal atitinkamas Europos Sąjungos institucijoms taikomas nuostatas</w:t>
      </w:r>
      <w:r>
        <w:rPr>
          <w:rStyle w:val="FootnoteReference"/>
          <w:noProof/>
        </w:rPr>
        <w:footnoteReference w:id="106"/>
      </w:r>
      <w:r>
        <w:rPr>
          <w:noProof/>
        </w:rPr>
        <w:t xml:space="preserve">. </w:t>
      </w:r>
    </w:p>
    <w:p>
      <w:pPr>
        <w:pStyle w:val="ManualNumPar1"/>
        <w:rPr>
          <w:noProof/>
        </w:rPr>
      </w:pPr>
      <w:r>
        <w:rPr>
          <w:noProof/>
        </w:rPr>
        <w:t>2.</w:t>
      </w:r>
      <w:r>
        <w:rPr>
          <w:noProof/>
        </w:rPr>
        <w:tab/>
        <w:t>Asmens duomenimis gali būti keičiamasi, tik jeigu tokius duomenis gausianti Šalis įsipareigoja juos saugoti bent jau tokiomis pačiomis priemonėmis, kokios tokiu atveju taikomos duomenis teiksiančioje Šalyje. Todėl Šalys perduoda viena kitai informaciją apie jų taikomas taisykles ir teisines nuostatas.</w:t>
      </w:r>
    </w:p>
    <w:p>
      <w:pPr>
        <w:pStyle w:val="ManualNumPar1"/>
        <w:rPr>
          <w:noProof/>
        </w:rPr>
      </w:pPr>
      <w:r>
        <w:rPr>
          <w:noProof/>
        </w:rPr>
        <w:t>3.</w:t>
      </w:r>
      <w:r>
        <w:rPr>
          <w:noProof/>
        </w:rPr>
        <w:tab/>
        <w:t>Laikoma, kad informacija, gauta pagal šį protokolą, teismo ar administraciniuose procesuose, vykdomuose dėl veiksmų, kuriais pažeidžiami muitų teisės aktai, yra naudojama taikant šį protokolą. Todėl Šalys pagal šio protokolo nuostatas gautą informaciją ir dokumentus gali naudoti kaip įrodymus protokoluose, ataskaitose, liudijimuose, teisme nagrinėjamose bylose ir teisme pateikiamuose kaltinimuose. Apie tokį naudojimą pranešama kompetentingai institucijai, suteikusiai informaciją arba leidusiai susipažinti su tais dokumentais.</w:t>
      </w:r>
    </w:p>
    <w:p>
      <w:pPr>
        <w:pStyle w:val="ManualNumPar1"/>
        <w:rPr>
          <w:noProof/>
        </w:rPr>
      </w:pPr>
      <w:r>
        <w:rPr>
          <w:noProof/>
        </w:rPr>
        <w:t>4.</w:t>
      </w:r>
      <w:r>
        <w:rPr>
          <w:noProof/>
        </w:rPr>
        <w:tab/>
        <w:t>Gauta informacija naudojama tik šio protokolo tikslais. Jei šią informaciją Šalis nori naudoti kitiems tikslams, ji turi iš anksto gauti informaciją pateikusios institucijos rašytinį sutikimą. Taip naudojant informaciją laikomasi ją pateikusios institucijos nustatytų apribojimų.</w:t>
      </w:r>
    </w:p>
    <w:p>
      <w:pPr>
        <w:pStyle w:val="Titrearticle"/>
        <w:rPr>
          <w:noProof/>
        </w:rPr>
      </w:pPr>
      <w:r>
        <w:rPr>
          <w:noProof/>
        </w:rPr>
        <w:t>11 STRAIPSNIS</w:t>
      </w:r>
    </w:p>
    <w:p>
      <w:pPr>
        <w:jc w:val="center"/>
        <w:rPr>
          <w:b/>
          <w:noProof/>
        </w:rPr>
      </w:pPr>
      <w:r>
        <w:rPr>
          <w:b/>
          <w:noProof/>
        </w:rPr>
        <w:t>Ekspertai ir liudytojai</w:t>
      </w:r>
    </w:p>
    <w:p>
      <w:pPr>
        <w:rPr>
          <w:noProof/>
        </w:rPr>
      </w:pPr>
      <w:r>
        <w:rPr>
          <w:noProof/>
        </w:rPr>
        <w:t>Gali būti leista, kad teismo ar administraciniuose procesuose, susijusiuose su sritimis, kurioms taikomas šis protokolas, kaip ekspertas arba liudytojas dalyvautų, neviršydamas jam suteiktų įgaliojimų, prašomosios institucijos pareigūnas ir pateiktų dalykinius įrodymus, dokumentus ar patvirtintas jų kopijas, kurių gali reikėti tuose procesuose. Šaukime atvykti į teismą privalo būti nurodyta, į kurias teismo ar administracines institucijas reikia atvykti, kokia byla bus nagrinėjama ir pagal kokį statusą (pareigos ir kvalifikacija) pareigūnas bus apklausiamas.</w:t>
      </w:r>
    </w:p>
    <w:p>
      <w:pPr>
        <w:pStyle w:val="Titrearticle"/>
        <w:rPr>
          <w:noProof/>
        </w:rPr>
      </w:pPr>
      <w:r>
        <w:rPr>
          <w:noProof/>
        </w:rPr>
        <w:t>12 STRAIPSNIS</w:t>
      </w:r>
    </w:p>
    <w:p>
      <w:pPr>
        <w:jc w:val="center"/>
        <w:rPr>
          <w:b/>
          <w:noProof/>
        </w:rPr>
      </w:pPr>
      <w:r>
        <w:rPr>
          <w:b/>
          <w:noProof/>
        </w:rPr>
        <w:t>Pagalbos teikimo išlaidos</w:t>
      </w:r>
    </w:p>
    <w:p>
      <w:pPr>
        <w:rPr>
          <w:noProof/>
        </w:rPr>
      </w:pPr>
      <w:r>
        <w:rPr>
          <w:noProof/>
        </w:rPr>
        <w:t>Šalys atsisako bet kokių reikalavimų viena kitai atlyginti pagal šį protokolą patirtas išlaidas, išskyrus su ekspertais ir liudytojais susijusias išlaidas bei išlaidas, susijusias su vertėjais žodžiu ir raštu, kurie nėra valstybės tarnautojai.</w:t>
      </w:r>
    </w:p>
    <w:p>
      <w:pPr>
        <w:pStyle w:val="Titrearticle"/>
        <w:rPr>
          <w:noProof/>
        </w:rPr>
      </w:pPr>
      <w:r>
        <w:rPr>
          <w:noProof/>
        </w:rPr>
        <w:t>13 STRAIPSNIS</w:t>
      </w:r>
    </w:p>
    <w:p>
      <w:pPr>
        <w:jc w:val="center"/>
        <w:rPr>
          <w:b/>
          <w:noProof/>
        </w:rPr>
      </w:pPr>
      <w:r>
        <w:rPr>
          <w:b/>
          <w:noProof/>
        </w:rPr>
        <w:t>Įgyvendinimas</w:t>
      </w:r>
    </w:p>
    <w:p>
      <w:pPr>
        <w:pStyle w:val="ManualNumPar1"/>
        <w:rPr>
          <w:noProof/>
        </w:rPr>
      </w:pPr>
      <w:r>
        <w:rPr>
          <w:noProof/>
        </w:rPr>
        <w:t>1.</w:t>
      </w:r>
      <w:r>
        <w:rPr>
          <w:noProof/>
        </w:rPr>
        <w:tab/>
        <w:t xml:space="preserve">Įgyvendinti šį protokolą pavedama RAB valstybių partnerių muitinėms ir Europos Komisijos kompetentingoms tarnyboms bei atitinkamai Europos Sąjungos valstybių narių muitinėms. Jos sprendžia visus jo taikymo praktinių priemonių ir tvarkos klausimus, atsižvelgdamos į galiojančias taisykles, ypač duomenų apsaugos. </w:t>
      </w:r>
    </w:p>
    <w:p>
      <w:pPr>
        <w:pStyle w:val="ManualNumPar1"/>
        <w:rPr>
          <w:noProof/>
        </w:rPr>
      </w:pPr>
      <w:r>
        <w:rPr>
          <w:noProof/>
        </w:rPr>
        <w:t>2.</w:t>
      </w:r>
      <w:r>
        <w:rPr>
          <w:noProof/>
        </w:rPr>
        <w:tab/>
        <w:t>Šalys tariasi ir vėliau informuoja viena kitą apie išsamias įgyvendinimo taisykles, priimtas pagal šio protokolo nuostatas.</w:t>
      </w:r>
    </w:p>
    <w:p>
      <w:pPr>
        <w:pStyle w:val="Titrearticle"/>
        <w:rPr>
          <w:noProof/>
        </w:rPr>
      </w:pPr>
      <w:r>
        <w:rPr>
          <w:noProof/>
        </w:rPr>
        <w:t>14 STRAIPSNIS</w:t>
      </w:r>
    </w:p>
    <w:p>
      <w:pPr>
        <w:jc w:val="center"/>
        <w:rPr>
          <w:b/>
          <w:noProof/>
        </w:rPr>
      </w:pPr>
      <w:r>
        <w:rPr>
          <w:b/>
          <w:noProof/>
        </w:rPr>
        <w:t>Pakeitimai</w:t>
      </w:r>
    </w:p>
    <w:p>
      <w:pPr>
        <w:rPr>
          <w:noProof/>
        </w:rPr>
      </w:pPr>
      <w:r>
        <w:rPr>
          <w:noProof/>
        </w:rPr>
        <w:t>Šalys gali rekomenduoti kompetentingoms institucijoms priimti, jų nuomone, būtinus šio protokolo pakeitimus.</w:t>
      </w:r>
    </w:p>
    <w:p>
      <w:pPr>
        <w:pStyle w:val="Titrearticle"/>
        <w:rPr>
          <w:noProof/>
        </w:rPr>
      </w:pPr>
      <w:r>
        <w:rPr>
          <w:noProof/>
        </w:rPr>
        <w:t>15 STRAIPSNIS</w:t>
      </w:r>
    </w:p>
    <w:p>
      <w:pPr>
        <w:jc w:val="center"/>
        <w:rPr>
          <w:b/>
          <w:noProof/>
        </w:rPr>
      </w:pPr>
      <w:r>
        <w:rPr>
          <w:b/>
          <w:noProof/>
        </w:rPr>
        <w:t>Baigiamosios nuostatos</w:t>
      </w:r>
    </w:p>
    <w:p>
      <w:pPr>
        <w:pStyle w:val="ManualNumPar1"/>
        <w:rPr>
          <w:noProof/>
        </w:rPr>
      </w:pPr>
      <w:r>
        <w:rPr>
          <w:noProof/>
        </w:rPr>
        <w:t>1.</w:t>
      </w:r>
      <w:r>
        <w:rPr>
          <w:noProof/>
        </w:rPr>
        <w:tab/>
        <w:t xml:space="preserve">Šiuo protokolu papildomi bet kokie savitarpio administracinės pagalbos susitarimai, kurie buvo arba gali būti sudaryti tarp Šalių; protokolo nuostatomis netrukdoma įgyvendinti minėtų susitarimų, be to, netrukdoma suteikti platesnio masto savitarpio pagalbos, numatytos tokiuose susitarimuose. </w:t>
      </w:r>
    </w:p>
    <w:p>
      <w:pPr>
        <w:pStyle w:val="ManualNumPar1"/>
        <w:rPr>
          <w:noProof/>
        </w:rPr>
      </w:pPr>
      <w:r>
        <w:rPr>
          <w:noProof/>
        </w:rPr>
        <w:t>2.</w:t>
      </w:r>
      <w:r>
        <w:rPr>
          <w:noProof/>
        </w:rPr>
        <w:tab/>
        <w:t>Šio protokolo nuostatos neturi poveikio Šalių prievolėms pagal bet kurį kitą tarptautinį susitarimą ar konvenciją.</w:t>
      </w:r>
    </w:p>
    <w:p>
      <w:pPr>
        <w:pStyle w:val="ManualNumPar1"/>
        <w:rPr>
          <w:noProof/>
        </w:rPr>
      </w:pPr>
      <w:r>
        <w:rPr>
          <w:noProof/>
        </w:rPr>
        <w:t>3.</w:t>
      </w:r>
      <w:r>
        <w:rPr>
          <w:noProof/>
        </w:rPr>
        <w:tab/>
        <w:t>Šio protokolo nuostatos neturi poveikio Europos Sąjungos nuostatoms, kuriomis reglamentuojamas Europos Komisijos kompetentingų tarnybų ir Europos Sąjungos valstybių narių muitinių keitimasis informacija, gauta pagal šį protokolą, kuri galėtų būti svarbi Europos Sąjungai.</w:t>
      </w:r>
    </w:p>
    <w:p>
      <w:pPr>
        <w:pStyle w:val="ManualNumPar1"/>
        <w:rPr>
          <w:noProof/>
        </w:rPr>
      </w:pPr>
      <w:r>
        <w:rPr>
          <w:noProof/>
        </w:rPr>
        <w:t>4.</w:t>
      </w:r>
      <w:r>
        <w:rPr>
          <w:noProof/>
        </w:rPr>
        <w:tab/>
        <w:t>Šio protokolo nuostatos neturi poveikio RAB valstybių partnerių nuostatoms, kuriomis reglamentuojamas RAB kompetentingų tarnybų ir RAB valstybių partnerių muitinių keitimasis informacija, gauta pagal šį protokolą, kuri galėtų būti svarbi RAB valstybėms partnerėms.</w:t>
      </w:r>
    </w:p>
    <w:p>
      <w:pPr>
        <w:pStyle w:val="ManualNumPar1"/>
        <w:rPr>
          <w:noProof/>
        </w:rPr>
      </w:pPr>
      <w:r>
        <w:rPr>
          <w:noProof/>
        </w:rPr>
        <w:t>5.</w:t>
      </w:r>
      <w:r>
        <w:rPr>
          <w:noProof/>
        </w:rPr>
        <w:tab/>
        <w:t>Nepaisant šio straipsnio 1 dalies nuostatų, šio protokolo nuostatoms teikiama pirmenybė bet kokio dvišalio susitarimo dėl savitarpio pagalbos, kuris buvo ar gali būti sudarytas tarp atskiros Europos Sąjungos valstybės narės ir bet kurios RAB valstybės partnerės, nuostatų atžvilgiu, jei pastarosios neatitinka šio protokolo nuostatų.</w:t>
      </w:r>
    </w:p>
    <w:p>
      <w:pPr>
        <w:pStyle w:val="ManualNumPar1"/>
        <w:rPr>
          <w:noProof/>
        </w:rPr>
      </w:pPr>
      <w:r>
        <w:rPr>
          <w:noProof/>
        </w:rPr>
        <w:t>6.</w:t>
      </w:r>
      <w:r>
        <w:rPr>
          <w:noProof/>
        </w:rPr>
        <w:tab/>
        <w:t>Dėl klausimų, susijusių su šio protokolo taikymu, Šalys konsultuojasi viena su kita ir juos sprendžia Specialiajame muitinės ir prekybos lengvinimo komitete.</w:t>
      </w:r>
    </w:p>
    <w:p>
      <w:pPr>
        <w:jc w:val="center"/>
        <w:rPr>
          <w:noProof/>
        </w:rPr>
      </w:pPr>
      <w:r>
        <w:rPr>
          <w:noProof/>
        </w:rPr>
        <w:t>_________________________</w:t>
      </w:r>
    </w:p>
    <w:sectPr>
      <w:endnotePr>
        <w:numFmt w:val="decimal"/>
      </w:endnote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EUAlbertina-Bold-Identity-H">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LT</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LT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LT</w:t>
    </w:r>
    <w:r>
      <w:rPr>
        <w:rFonts w:ascii="Arial" w:hAnsi="Arial" w:cs="Arial"/>
        <w:b/>
        <w:sz w:val="48"/>
      </w:rPr>
      <w:tab/>
    </w:r>
    <w:r>
      <w:fldChar w:fldCharType="begin"/>
    </w:r>
    <w:r>
      <w:instrText xml:space="preserve"> PAGE  \* MERGEFORMAT </w:instrText>
    </w:r>
    <w:r>
      <w:fldChar w:fldCharType="separate"/>
    </w:r>
    <w:r>
      <w:rPr>
        <w:noProof/>
      </w:rPr>
      <w:t>228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LT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Įgyvendinant šią konkrečią išimtį turėtų būti taikomos ES pasienyje taikomos nelengvatinės kilmės taisyklės.</w:t>
      </w:r>
    </w:p>
  </w:footnote>
  <w:footnote w:id="2">
    <w:p>
      <w:pPr>
        <w:pStyle w:val="FootnoteText"/>
      </w:pPr>
      <w:r>
        <w:rPr>
          <w:rStyle w:val="FootnoteReference"/>
        </w:rPr>
        <w:footnoteRef/>
      </w:r>
      <w:r>
        <w:tab/>
      </w:r>
      <w:r>
        <w:rPr>
          <w:sz w:val="18"/>
        </w:rPr>
        <w:t>2009 m. liepos 13 d. Tarybos sprendimas (EB) 729/2009.</w:t>
      </w:r>
    </w:p>
  </w:footnote>
  <w:footnote w:id="3">
    <w:p>
      <w:pPr>
        <w:pStyle w:val="FootnoteText"/>
      </w:pPr>
      <w:r>
        <w:rPr>
          <w:rStyle w:val="FootnoteReference"/>
        </w:rPr>
        <w:footnoteRef/>
      </w:r>
      <w:r>
        <w:tab/>
      </w:r>
      <w:r>
        <w:rPr>
          <w:sz w:val="18"/>
        </w:rPr>
        <w:t>2009 m. liepos 13 d. Tarybos sprendimas (EB) 729/2009.</w:t>
      </w:r>
    </w:p>
  </w:footnote>
  <w:footnote w:id="4">
    <w:p>
      <w:pPr>
        <w:pStyle w:val="FootnoteText"/>
      </w:pPr>
      <w:r>
        <w:rPr>
          <w:rStyle w:val="FootnoteReference"/>
        </w:rPr>
        <w:footnoteRef/>
      </w:r>
      <w:r>
        <w:tab/>
      </w:r>
      <w:r>
        <w:rPr>
          <w:sz w:val="18"/>
        </w:rPr>
        <w:t>Žr. 2008 m. liepos 22 d. Tarybos reglamento (EB) Nr. 732/2008 dėl bendrųjų tarifų lengvatų sistemos taikymo nuo 2009 m. sausio 1 d. iki 2011 m. gruodžio 31 d. 11 ir 12 straipsnius ir vėlesnius keičiančius ir atitinkamus teisės aktus.</w:t>
      </w:r>
    </w:p>
  </w:footnote>
  <w:footnote w:id="5">
    <w:p>
      <w:pPr>
        <w:pStyle w:val="FootnoteText"/>
      </w:pPr>
      <w:r>
        <w:rPr>
          <w:rStyle w:val="FootnoteReference"/>
        </w:rPr>
        <w:footnoteRef/>
      </w:r>
      <w:r>
        <w:tab/>
      </w:r>
      <w:r>
        <w:rPr>
          <w:sz w:val="18"/>
        </w:rPr>
        <w:t>Žr. 2008 m. liepos 22 d. Tarybos reglamento (EB) Nr. 732/2008 dėl bendrųjų tarifų lengvatų sistemos taikymo nuo 2009 m. sausio 1 d. iki 2011 m. gruodžio 31 d. 6 straipsnį ir vėlesnius keičiančius ir atitinkamus teisės aktus; ši nuostata netaikoma medžiagoms, kurioms bemuitis režimas taikomas remiantis to paties Tarybos reglamento 7–10 straipsniuose nustatyta specialia darnaus vystymosi ir gero valdymo skatinamąja priemone, o ne minėto reglamento 6 straipsnyje nustatyta bendra priemone.</w:t>
      </w:r>
    </w:p>
  </w:footnote>
  <w:footnote w:id="6">
    <w:p>
      <w:pPr>
        <w:pStyle w:val="FootnoteText"/>
      </w:pPr>
      <w:r>
        <w:rPr>
          <w:rStyle w:val="FootnoteReference"/>
        </w:rPr>
        <w:footnoteRef/>
      </w:r>
      <w:r>
        <w:tab/>
      </w:r>
      <w:r>
        <w:rPr>
          <w:sz w:val="18"/>
        </w:rPr>
        <w:t>Įgyvendinant šią konkrečią išimtį, turėtų būti taikomos ES pasienyje taikomos nelengvatinės kilmės taisyklės.</w:t>
      </w:r>
    </w:p>
  </w:footnote>
  <w:footnote w:id="7">
    <w:p>
      <w:pPr>
        <w:pStyle w:val="FootnoteText"/>
      </w:pPr>
      <w:r>
        <w:rPr>
          <w:rStyle w:val="FootnoteReference"/>
        </w:rPr>
        <w:footnoteRef/>
      </w:r>
      <w:r>
        <w:tab/>
        <w:t>Įgyvendinant šią konkrečią išimtį, turėtų būti taikomos ES pasienyje taikomos nelengvatinės kilmės taisyklės.</w:t>
      </w:r>
    </w:p>
  </w:footnote>
  <w:footnote w:id="8">
    <w:p>
      <w:pPr>
        <w:pStyle w:val="FootnoteText"/>
      </w:pPr>
      <w:r>
        <w:rPr>
          <w:rStyle w:val="FootnoteReference"/>
        </w:rPr>
        <w:footnoteRef/>
      </w:r>
      <w:r>
        <w:tab/>
        <w:t>Europos Komisija parengs formą, kurią RAB valstybės turės naudoti pranešimui pateikti. Formoje reikės pateikti bent šią informaciją: kumuliacijai naudotų medžiagų aprašymą ir medžiagų kilmę.</w:t>
      </w:r>
    </w:p>
  </w:footnote>
  <w:footnote w:id="9">
    <w:p>
      <w:pPr>
        <w:pStyle w:val="FootnoteText"/>
      </w:pPr>
      <w:r>
        <w:rPr>
          <w:rStyle w:val="FootnoteReference"/>
        </w:rPr>
        <w:footnoteRef/>
      </w:r>
      <w:r>
        <w:tab/>
        <w:t xml:space="preserve">Su pakeitimais, padarytais </w:t>
      </w:r>
      <w:r>
        <w:rPr>
          <w:color w:val="000000"/>
        </w:rPr>
        <w:t>2010 m. lapkričio 18 d. Komisijos reglamentu (ES) Nr. 1063/2010.</w:t>
      </w:r>
    </w:p>
  </w:footnote>
  <w:footnote w:id="10">
    <w:p>
      <w:pPr>
        <w:pStyle w:val="FootnoteText"/>
      </w:pPr>
      <w:r>
        <w:rPr>
          <w:rStyle w:val="FootnoteReference"/>
        </w:rPr>
        <w:footnoteRef/>
      </w:r>
      <w:r>
        <w:tab/>
        <w:t>Šis pavyzdys pateiktas tik kaip paaiškinimas. Jis nėra teisiškai privalomas.</w:t>
      </w:r>
    </w:p>
  </w:footnote>
  <w:footnote w:id="11">
    <w:p>
      <w:pPr>
        <w:pStyle w:val="FootnoteText"/>
      </w:pPr>
      <w:r>
        <w:rPr>
          <w:rStyle w:val="FootnoteReference"/>
        </w:rPr>
        <w:footnoteRef/>
      </w:r>
      <w:r>
        <w:tab/>
        <w:t>Žr. Kombinuotosios nomenklatūros 27 skirsnio paaiškinimų 5 papildomosios pastabos b punktą.</w:t>
      </w:r>
    </w:p>
  </w:footnote>
  <w:footnote w:id="12">
    <w:p>
      <w:pPr>
        <w:pStyle w:val="FootnoteText"/>
      </w:pPr>
      <w:r>
        <w:rPr>
          <w:rStyle w:val="FootnoteReference"/>
        </w:rPr>
        <w:footnoteRef/>
      </w:r>
      <w:r>
        <w:tab/>
        <w:t xml:space="preserve">Žr. Kombinuotosios nomenklatūros 27 skirsnio paaiškinimų 5 papildomosios pastabos b punktą. </w:t>
      </w:r>
    </w:p>
  </w:footnote>
  <w:footnote w:id="13">
    <w:p>
      <w:pPr>
        <w:pStyle w:val="FootnoteText"/>
      </w:pPr>
      <w:r>
        <w:rPr>
          <w:rStyle w:val="FootnoteReference"/>
        </w:rPr>
        <w:footnoteRef/>
      </w:r>
      <w:r>
        <w:tab/>
        <w:t>Dėl specialiųjų su specifiniais procesais susijusių reikalavimų žr. 7 įvadinės pastabos 1 ir 3 dalis.</w:t>
      </w:r>
    </w:p>
  </w:footnote>
  <w:footnote w:id="14">
    <w:p>
      <w:pPr>
        <w:pStyle w:val="FootnoteText"/>
      </w:pPr>
      <w:r>
        <w:rPr>
          <w:rStyle w:val="FootnoteReference"/>
        </w:rPr>
        <w:footnoteRef/>
      </w:r>
      <w:r>
        <w:tab/>
        <w:t>Dėl specialiųjų su specifiniais procesais susijusių reikalavimų žr. 7 įvadinės pastabos 1 ir 3 dalis.</w:t>
      </w:r>
    </w:p>
  </w:footnote>
  <w:footnote w:id="15">
    <w:p>
      <w:pPr>
        <w:pStyle w:val="FootnoteText"/>
      </w:pPr>
      <w:r>
        <w:rPr>
          <w:rStyle w:val="FootnoteReference"/>
        </w:rPr>
        <w:footnoteRef/>
      </w:r>
      <w:r>
        <w:tab/>
        <w:t>Dėl specialiųjų su specifiniais procesais susijusių reikalavimų žr. 7 įvadinės pastabos 2 dalį.</w:t>
      </w:r>
    </w:p>
  </w:footnote>
  <w:footnote w:id="16">
    <w:p>
      <w:pPr>
        <w:pStyle w:val="FootnoteText"/>
      </w:pPr>
      <w:r>
        <w:rPr>
          <w:rStyle w:val="FootnoteReference"/>
        </w:rPr>
        <w:footnoteRef/>
      </w:r>
      <w:r>
        <w:tab/>
        <w:t>Dėl specialiųjų su specifiniais procesais susijusių reikalavimų žr. 7 įvadinės pastabos 2 dalį.</w:t>
      </w:r>
    </w:p>
  </w:footnote>
  <w:footnote w:id="17">
    <w:p>
      <w:pPr>
        <w:pStyle w:val="FootnoteText"/>
      </w:pPr>
      <w:r>
        <w:rPr>
          <w:rStyle w:val="FootnoteReference"/>
        </w:rPr>
        <w:footnoteRef/>
      </w:r>
      <w:r>
        <w:tab/>
        <w:t>Dėl specialiųjų su specifiniais procesais susijusių reikalavimų žr. 7 įvadinės pastabos 2 dalį.</w:t>
      </w:r>
    </w:p>
  </w:footnote>
  <w:footnote w:id="18">
    <w:p>
      <w:pPr>
        <w:pStyle w:val="FootnoteText"/>
      </w:pPr>
      <w:r>
        <w:rPr>
          <w:rStyle w:val="FootnoteReference"/>
        </w:rPr>
        <w:footnoteRef/>
      </w:r>
      <w:r>
        <w:tab/>
        <w:t>Dėl specialiųjų su specifiniais procesais susijusių reikalavimų žr. 7 įvadinės pastabos 2 dalį.</w:t>
      </w:r>
    </w:p>
  </w:footnote>
  <w:footnote w:id="19">
    <w:p>
      <w:pPr>
        <w:pStyle w:val="FootnoteText"/>
      </w:pPr>
      <w:r>
        <w:rPr>
          <w:rStyle w:val="FootnoteReference"/>
        </w:rPr>
        <w:footnoteRef/>
      </w:r>
      <w:r>
        <w:tab/>
        <w:t>Dėl specialiųjų su specifiniais procesais susijusių reikalavimų žr. 7 įvadinės pastabos 2 dalį.</w:t>
      </w:r>
    </w:p>
  </w:footnote>
  <w:footnote w:id="20">
    <w:p>
      <w:pPr>
        <w:pStyle w:val="FootnoteText"/>
      </w:pPr>
      <w:r>
        <w:rPr>
          <w:rStyle w:val="FootnoteReference"/>
        </w:rPr>
        <w:footnoteRef/>
      </w:r>
      <w:r>
        <w:tab/>
        <w:t>Dėl specialiųjų su specifiniais procesais susijusių reikalavimų žr. 7 įvadinės pastabos 2 dalį.</w:t>
      </w:r>
    </w:p>
  </w:footnote>
  <w:footnote w:id="21">
    <w:p>
      <w:pPr>
        <w:pStyle w:val="FootnoteText"/>
      </w:pPr>
      <w:r>
        <w:rPr>
          <w:rStyle w:val="FootnoteReference"/>
        </w:rPr>
        <w:footnoteRef/>
      </w:r>
      <w:r>
        <w:tab/>
        <w:t>Dėl specialiųjų su specifiniais procesais susijusių reikalavimų žr. 7 įvadinės pastabos 2 dalį.</w:t>
      </w:r>
    </w:p>
  </w:footnote>
  <w:footnote w:id="22">
    <w:p>
      <w:pPr>
        <w:pStyle w:val="FootnoteText"/>
      </w:pPr>
      <w:r>
        <w:rPr>
          <w:rStyle w:val="FootnoteReference"/>
        </w:rPr>
        <w:footnoteRef/>
      </w:r>
      <w:r>
        <w:tab/>
        <w:t>Dėl specialiųjų su specifiniais procesais susijusių reikalavimų žr. 7 įvadinės pastabos 2 dalį.</w:t>
      </w:r>
    </w:p>
  </w:footnote>
  <w:footnote w:id="23">
    <w:p>
      <w:pPr>
        <w:pStyle w:val="FootnoteText"/>
      </w:pPr>
      <w:r>
        <w:rPr>
          <w:rStyle w:val="FootnoteReference"/>
        </w:rPr>
        <w:footnoteRef/>
      </w:r>
      <w:r>
        <w:tab/>
        <w:t>Jei gaminį sudaro medžiagos, priskiriamos 3901–3906 pozicijoms ir 3907–3911 pozicijoms, šis apribojimas taikomas tik tos grupės medžiagoms, kurių pagal masę produkto sudėtyje daugiausia.</w:t>
      </w:r>
    </w:p>
  </w:footnote>
  <w:footnote w:id="24">
    <w:p>
      <w:pPr>
        <w:pStyle w:val="FootnoteText"/>
      </w:pPr>
      <w:r>
        <w:rPr>
          <w:rStyle w:val="FootnoteReference"/>
        </w:rPr>
        <w:footnoteRef/>
      </w:r>
      <w:r>
        <w:tab/>
        <w:t>Jei gaminį sudaro medžiagos, priskiriamos 3901–3906 pozicijoms ir 3907–3911 pozicijoms, šis apribojimas taikomas tik tos grupės medžiagoms, kurių pagal masę produkto sudėtyje daugiausia.</w:t>
      </w:r>
    </w:p>
  </w:footnote>
  <w:footnote w:id="25">
    <w:p>
      <w:pPr>
        <w:pStyle w:val="FootnoteText"/>
      </w:pPr>
      <w:r>
        <w:rPr>
          <w:rStyle w:val="FootnoteReference"/>
        </w:rPr>
        <w:footnoteRef/>
      </w:r>
      <w:r>
        <w:tab/>
        <w:t>Labai skaidriomis laikomos šios folijos: folijos, kurių optinis blausumas, nustatomas pagal ASTM-D 1003-16 „Gardner Hazemeter“ (t. y. „Hazefactor“), mažesnis negu 2 %.</w:t>
      </w:r>
    </w:p>
  </w:footnote>
  <w:footnote w:id="26">
    <w:p>
      <w:pPr>
        <w:pStyle w:val="FootnoteText"/>
      </w:pPr>
      <w:r>
        <w:rPr>
          <w:rStyle w:val="FootnoteReference"/>
        </w:rPr>
        <w:footnoteRef/>
      </w:r>
      <w:r>
        <w:tab/>
        <w:t>Labai skaidriomis laikomos šios folijos: folijos, kurių optinis blausumas, nustatomas pagal ASTM-D 1003-16 „Gardener Hazemeter“ (t. y. „Hazefactor“), mažesnis negu 2 %.</w:t>
      </w:r>
    </w:p>
  </w:footnote>
  <w:footnote w:id="27">
    <w:p>
      <w:pPr>
        <w:pStyle w:val="FootnoteText"/>
      </w:pPr>
      <w:r>
        <w:rPr>
          <w:rStyle w:val="FootnoteReference"/>
        </w:rPr>
        <w:footnoteRef/>
      </w:r>
      <w:r>
        <w:tab/>
        <w:t>Jei gaminį sudaro medžiagos, priskiriamos 3901–3906 pozicijoms ir 3907–3911 pozicijoms, šis apribojimas taikomas tik tos grupės medžiagoms, kurių pagal masę produkto sudėtyje daugiausia.</w:t>
      </w:r>
    </w:p>
  </w:footnote>
  <w:footnote w:id="28">
    <w:p>
      <w:pPr>
        <w:pStyle w:val="FootnoteText"/>
      </w:pPr>
      <w:r>
        <w:rPr>
          <w:rStyle w:val="FootnoteReference"/>
        </w:rPr>
        <w:footnoteRef/>
      </w:r>
      <w:r>
        <w:tab/>
        <w:t>Jei gaminį sudaro medžiagos, priskiriamos 3901–3906 pozicijoms ir 3907–3911 pozicijoms, šis apribojimas taikomas tik tos grupės medžiagoms, kurių pagal masę produkto sudėtyje daugiausia.</w:t>
      </w:r>
    </w:p>
  </w:footnote>
  <w:footnote w:id="29">
    <w:p>
      <w:pPr>
        <w:pStyle w:val="FootnoteText"/>
      </w:pPr>
      <w:r>
        <w:rPr>
          <w:rStyle w:val="FootnoteReference"/>
        </w:rPr>
        <w:footnoteRef/>
      </w:r>
      <w:r>
        <w:tab/>
        <w:t>Labai skaidriomis laikomos šios folijos: folijos, kurių optinis blausumas, nustatomas pagal ASTM-D 1003-16 „Gardner Hazemeter“ (t. y. „Hazefactor“), mažesnis negu 2 %.</w:t>
      </w:r>
    </w:p>
  </w:footnote>
  <w:footnote w:id="30">
    <w:p>
      <w:pPr>
        <w:pStyle w:val="FootnoteText"/>
      </w:pPr>
      <w:r>
        <w:rPr>
          <w:rStyle w:val="FootnoteReference"/>
        </w:rPr>
        <w:footnoteRef/>
      </w:r>
      <w:r>
        <w:tab/>
        <w:t>Labai skaidriomis laikomos šios folijos: folijos, kurių optinis blausumas, nustatomas pagal ASTM-D 1003-16 „Gardener Hazemeter“ (t. y. „Hazefactor“), mažesnis negu 2 %.</w:t>
      </w:r>
    </w:p>
  </w:footnote>
  <w:footnote w:id="31">
    <w:p>
      <w:pPr>
        <w:pStyle w:val="FootnoteText"/>
      </w:pPr>
      <w:r>
        <w:rPr>
          <w:rStyle w:val="FootnoteReference"/>
        </w:rPr>
        <w:footnoteRef/>
      </w:r>
      <w:r>
        <w:tab/>
        <w:t>Dėl specialiųjų reikalavimų gaminiams, pagamintiems iš tekstilės medžiagų mišinio, žr. 6 įvadinę pastabą.</w:t>
      </w:r>
    </w:p>
  </w:footnote>
  <w:footnote w:id="32">
    <w:p>
      <w:pPr>
        <w:pStyle w:val="FootnoteText"/>
      </w:pPr>
      <w:r>
        <w:rPr>
          <w:rStyle w:val="FootnoteReference"/>
        </w:rPr>
        <w:footnoteRef/>
      </w:r>
      <w:r>
        <w:tab/>
        <w:t>Dėl specialiųjų reikalavimų gaminiams, pagamintiems iš tekstilės medžiagų mišinio, žr. 6 įvadinę pastabą.</w:t>
      </w:r>
    </w:p>
  </w:footnote>
  <w:footnote w:id="33">
    <w:p>
      <w:pPr>
        <w:pStyle w:val="FootnoteText"/>
      </w:pPr>
      <w:r>
        <w:rPr>
          <w:rStyle w:val="FootnoteReference"/>
        </w:rPr>
        <w:footnoteRef/>
      </w:r>
      <w:r>
        <w:tab/>
        <w:t>Dėl specialiųjų reikalavimų gaminiams, pagamintiems iš tekstilės medžiagų mišinio, žr. 6 įvadinę pastabą.</w:t>
      </w:r>
    </w:p>
  </w:footnote>
  <w:footnote w:id="34">
    <w:p>
      <w:pPr>
        <w:pStyle w:val="FootnoteText"/>
      </w:pPr>
      <w:r>
        <w:rPr>
          <w:rStyle w:val="FootnoteReference"/>
        </w:rPr>
        <w:footnoteRef/>
      </w:r>
      <w:r>
        <w:tab/>
        <w:t>Dėl specialiųjų reikalavimų gaminiams, pagamintiems iš tekstilės medžiagų mišinio, žr. 6 įvadinę pastabą.</w:t>
      </w:r>
    </w:p>
  </w:footnote>
  <w:footnote w:id="35">
    <w:p>
      <w:pPr>
        <w:pStyle w:val="FootnoteText"/>
      </w:pPr>
      <w:r>
        <w:rPr>
          <w:rStyle w:val="FootnoteReference"/>
        </w:rPr>
        <w:footnoteRef/>
      </w:r>
      <w:r>
        <w:tab/>
        <w:t>Dėl specialiųjų reikalavimų gaminiams, pagamintiems iš tekstilės medžiagų mišinio, žr. 6 įvadinę pastabą.</w:t>
      </w:r>
    </w:p>
  </w:footnote>
  <w:footnote w:id="36">
    <w:p>
      <w:pPr>
        <w:pStyle w:val="FootnoteText"/>
      </w:pPr>
      <w:r>
        <w:rPr>
          <w:rStyle w:val="FootnoteReference"/>
        </w:rPr>
        <w:footnoteRef/>
      </w:r>
      <w:r>
        <w:tab/>
        <w:t>Dėl specialiųjų reikalavimų gaminiams, pagamintiems iš tekstilės medžiagų mišinio, žr. 6 įvadinę pastabą.</w:t>
      </w:r>
    </w:p>
  </w:footnote>
  <w:footnote w:id="37">
    <w:p>
      <w:pPr>
        <w:pStyle w:val="FootnoteText"/>
      </w:pPr>
      <w:r>
        <w:rPr>
          <w:rStyle w:val="FootnoteReference"/>
        </w:rPr>
        <w:footnoteRef/>
      </w:r>
      <w:r>
        <w:tab/>
        <w:t>Dėl specialiųjų reikalavimų gaminiams, pagamintiems iš tekstilės medžiagų mišinio, žr. 6 įvadinę pastabą.</w:t>
      </w:r>
    </w:p>
  </w:footnote>
  <w:footnote w:id="38">
    <w:p>
      <w:pPr>
        <w:pStyle w:val="FootnoteText"/>
      </w:pPr>
      <w:r>
        <w:rPr>
          <w:rStyle w:val="FootnoteReference"/>
        </w:rPr>
        <w:footnoteRef/>
      </w:r>
      <w:r>
        <w:tab/>
        <w:t>Dėl specialiųjų reikalavimų gaminiams, pagamintiems iš tekstilės medžiagų mišinio, žr. 6 įvadinę pastabą.</w:t>
      </w:r>
    </w:p>
  </w:footnote>
  <w:footnote w:id="39">
    <w:p>
      <w:pPr>
        <w:pStyle w:val="FootnoteText"/>
      </w:pPr>
      <w:r>
        <w:rPr>
          <w:rStyle w:val="FootnoteReference"/>
        </w:rPr>
        <w:footnoteRef/>
      </w:r>
      <w:r>
        <w:tab/>
        <w:t>Dėl specialiųjų reikalavimų gaminiams, pagamintiems iš tekstilės medžiagų mišinio, žr. 6 įvadinę pastabą.</w:t>
      </w:r>
    </w:p>
  </w:footnote>
  <w:footnote w:id="40">
    <w:p>
      <w:pPr>
        <w:pStyle w:val="FootnoteText"/>
      </w:pPr>
      <w:r>
        <w:rPr>
          <w:rStyle w:val="FootnoteReference"/>
        </w:rPr>
        <w:footnoteRef/>
      </w:r>
      <w:r>
        <w:tab/>
        <w:t>Dėl specialiųjų reikalavimų gaminiams, pagamintiems iš tekstilės medžiagų mišinio, žr. 6 įvadinę pastabą.</w:t>
      </w:r>
    </w:p>
  </w:footnote>
  <w:footnote w:id="41">
    <w:p>
      <w:pPr>
        <w:pStyle w:val="FootnoteText"/>
      </w:pPr>
      <w:r>
        <w:rPr>
          <w:rStyle w:val="FootnoteReference"/>
        </w:rPr>
        <w:footnoteRef/>
      </w:r>
      <w:r>
        <w:tab/>
        <w:t>Dėl specialiųjų reikalavimų gaminiams, pagamintiems iš tekstilės medžiagų mišinio, žr. 6 įvadinę pastabą.</w:t>
      </w:r>
    </w:p>
  </w:footnote>
  <w:footnote w:id="42">
    <w:p>
      <w:pPr>
        <w:pStyle w:val="FootnoteText"/>
      </w:pPr>
      <w:r>
        <w:rPr>
          <w:rStyle w:val="FootnoteReference"/>
        </w:rPr>
        <w:footnoteRef/>
      </w:r>
      <w:r>
        <w:tab/>
        <w:t>Dėl specialiųjų reikalavimų gaminiams, pagamintiems iš tekstilės medžiagų mišinio, žr. 6 įvadinę pastabą.</w:t>
      </w:r>
    </w:p>
  </w:footnote>
  <w:footnote w:id="43">
    <w:p>
      <w:pPr>
        <w:pStyle w:val="FootnoteText"/>
      </w:pPr>
      <w:r>
        <w:rPr>
          <w:rStyle w:val="FootnoteReference"/>
        </w:rPr>
        <w:footnoteRef/>
      </w:r>
      <w:r>
        <w:tab/>
        <w:t>Dėl specialiųjų reikalavimų gaminiams, pagamintiems iš tekstilės medžiagų mišinio, žr. 6 įvadinę pastabą.</w:t>
      </w:r>
    </w:p>
  </w:footnote>
  <w:footnote w:id="44">
    <w:p>
      <w:pPr>
        <w:pStyle w:val="FootnoteText"/>
      </w:pPr>
      <w:r>
        <w:rPr>
          <w:rStyle w:val="FootnoteReference"/>
        </w:rPr>
        <w:footnoteRef/>
      </w:r>
      <w:r>
        <w:tab/>
        <w:t>Dėl specialiųjų reikalavimų gaminiams, pagamintiems iš tekstilės medžiagų mišinio, žr. 6 įvadinę pastabą.</w:t>
      </w:r>
    </w:p>
  </w:footnote>
  <w:footnote w:id="45">
    <w:p>
      <w:pPr>
        <w:pStyle w:val="FootnoteText"/>
      </w:pPr>
      <w:r>
        <w:rPr>
          <w:rStyle w:val="FootnoteReference"/>
        </w:rPr>
        <w:footnoteRef/>
      </w:r>
      <w:r>
        <w:tab/>
        <w:t>Dėl specialiųjų reikalavimų gaminiams, pagamintiems iš tekstilės medžiagų mišinio, žr. 6 įvadinę pastabą.</w:t>
      </w:r>
    </w:p>
  </w:footnote>
  <w:footnote w:id="46">
    <w:p>
      <w:pPr>
        <w:pStyle w:val="FootnoteText"/>
      </w:pPr>
      <w:r>
        <w:rPr>
          <w:rStyle w:val="FootnoteReference"/>
        </w:rPr>
        <w:footnoteRef/>
      </w:r>
      <w:r>
        <w:tab/>
        <w:t>Dėl specialiųjų reikalavimų gaminiams, pagamintiems iš tekstilės medžiagų mišinio, žr. 6 įvadinę pastabą.</w:t>
      </w:r>
    </w:p>
  </w:footnote>
  <w:footnote w:id="47">
    <w:p>
      <w:pPr>
        <w:pStyle w:val="FootnoteText"/>
      </w:pPr>
      <w:r>
        <w:rPr>
          <w:rStyle w:val="FootnoteReference"/>
        </w:rPr>
        <w:footnoteRef/>
      </w:r>
      <w:r>
        <w:tab/>
        <w:t>Dėl specialiųjų reikalavimų gaminiams, pagamintiems iš tekstilės medžiagų mišinio, žr. 6 įvadinę pastabą.</w:t>
      </w:r>
    </w:p>
  </w:footnote>
  <w:footnote w:id="48">
    <w:p>
      <w:pPr>
        <w:pStyle w:val="FootnoteText"/>
      </w:pPr>
      <w:r>
        <w:rPr>
          <w:rStyle w:val="FootnoteReference"/>
        </w:rPr>
        <w:footnoteRef/>
      </w:r>
      <w:r>
        <w:tab/>
        <w:t>Dėl specialiųjų reikalavimų gaminiams, pagamintiems iš tekstilės medžiagų mišinio, žr. 6 įvadinę pastabą.</w:t>
      </w:r>
    </w:p>
  </w:footnote>
  <w:footnote w:id="49">
    <w:p>
      <w:pPr>
        <w:pStyle w:val="FootnoteText"/>
      </w:pPr>
      <w:r>
        <w:rPr>
          <w:rStyle w:val="FootnoteReference"/>
        </w:rPr>
        <w:footnoteRef/>
      </w:r>
      <w:r>
        <w:tab/>
        <w:t>Dėl specialiųjų reikalavimų gaminiams, pagamintiems iš tekstilės medžiagų mišinio, žr. 6 įvadinę pastabą.</w:t>
      </w:r>
    </w:p>
  </w:footnote>
  <w:footnote w:id="50">
    <w:p>
      <w:pPr>
        <w:pStyle w:val="FootnoteText"/>
      </w:pPr>
      <w:r>
        <w:rPr>
          <w:rStyle w:val="FootnoteReference"/>
        </w:rPr>
        <w:footnoteRef/>
      </w:r>
      <w:r>
        <w:tab/>
        <w:t>Dėl specialiųjų reikalavimų gaminiams, pagamintiems iš tekstilės medžiagų mišinio, žr. 6 įvadinę pastabą.</w:t>
      </w:r>
    </w:p>
  </w:footnote>
  <w:footnote w:id="51">
    <w:p>
      <w:pPr>
        <w:pStyle w:val="FootnoteText"/>
      </w:pPr>
      <w:r>
        <w:rPr>
          <w:rStyle w:val="FootnoteReference"/>
        </w:rPr>
        <w:footnoteRef/>
      </w:r>
      <w:r>
        <w:tab/>
        <w:t>Dėl specialiųjų reikalavimų gaminiams, pagamintiems iš tekstilės medžiagų mišinio, žr. 6 įvadinę pastabą.</w:t>
      </w:r>
    </w:p>
  </w:footnote>
  <w:footnote w:id="52">
    <w:p>
      <w:pPr>
        <w:pStyle w:val="FootnoteText"/>
      </w:pPr>
      <w:r>
        <w:rPr>
          <w:rStyle w:val="FootnoteReference"/>
        </w:rPr>
        <w:footnoteRef/>
      </w:r>
      <w:r>
        <w:tab/>
        <w:t>Dėl specialiųjų reikalavimų gaminiams, pagamintiems iš tekstilės medžiagų mišinio, žr. 6 įvadinę pastabą.</w:t>
      </w:r>
    </w:p>
  </w:footnote>
  <w:footnote w:id="53">
    <w:p>
      <w:pPr>
        <w:pStyle w:val="FootnoteText"/>
      </w:pPr>
      <w:r>
        <w:rPr>
          <w:rStyle w:val="FootnoteReference"/>
        </w:rPr>
        <w:footnoteRef/>
      </w:r>
      <w:r>
        <w:tab/>
        <w:t>Dėl specialiųjų reikalavimų gaminiams, pagamintiems iš tekstilės medžiagų mišinio, žr. 6 įvadinę pastabą.</w:t>
      </w:r>
    </w:p>
  </w:footnote>
  <w:footnote w:id="54">
    <w:p>
      <w:pPr>
        <w:pStyle w:val="FootnoteText"/>
      </w:pPr>
      <w:r>
        <w:rPr>
          <w:rStyle w:val="FootnoteReference"/>
        </w:rPr>
        <w:footnoteRef/>
      </w:r>
      <w:r>
        <w:tab/>
        <w:t>Dėl specialiųjų reikalavimų gaminiams, pagamintiems iš tekstilės medžiagų mišinio, žr. 6 įvadinę pastabą.</w:t>
      </w:r>
    </w:p>
  </w:footnote>
  <w:footnote w:id="55">
    <w:p>
      <w:pPr>
        <w:pStyle w:val="FootnoteText"/>
      </w:pPr>
      <w:r>
        <w:rPr>
          <w:rStyle w:val="FootnoteReference"/>
        </w:rPr>
        <w:footnoteRef/>
      </w:r>
      <w:r>
        <w:tab/>
        <w:t>Dėl specialiųjų reikalavimų gaminiams, pagamintiems iš tekstilės medžiagų mišinio, žr. 6 įvadinę pastabą.</w:t>
      </w:r>
    </w:p>
  </w:footnote>
  <w:footnote w:id="56">
    <w:p>
      <w:pPr>
        <w:pStyle w:val="FootnoteText"/>
      </w:pPr>
      <w:r>
        <w:rPr>
          <w:rStyle w:val="FootnoteReference"/>
        </w:rPr>
        <w:footnoteRef/>
      </w:r>
      <w:r>
        <w:tab/>
        <w:t>Dėl specialiųjų reikalavimų gaminiams, pagamintiems iš tekstilės medžiagų mišinio, žr. 6 įvadinę pastabą.</w:t>
      </w:r>
    </w:p>
  </w:footnote>
  <w:footnote w:id="57">
    <w:p>
      <w:pPr>
        <w:pStyle w:val="FootnoteText"/>
      </w:pPr>
      <w:r>
        <w:rPr>
          <w:rStyle w:val="FootnoteReference"/>
        </w:rPr>
        <w:footnoteRef/>
      </w:r>
      <w:r>
        <w:tab/>
        <w:t>Dėl specialiųjų reikalavimų gaminiams, pagamintiems iš tekstilės medžiagų mišinio, žr. 6 įvadinę pastabą.</w:t>
      </w:r>
    </w:p>
  </w:footnote>
  <w:footnote w:id="58">
    <w:p>
      <w:pPr>
        <w:pStyle w:val="FootnoteText"/>
      </w:pPr>
      <w:r>
        <w:rPr>
          <w:rStyle w:val="FootnoteReference"/>
        </w:rPr>
        <w:footnoteRef/>
      </w:r>
      <w:r>
        <w:tab/>
        <w:t>Dėl specialiųjų reikalavimų gaminiams, pagamintiems iš tekstilės medžiagų mišinio, žr. 6 įvadinę pastabą.</w:t>
      </w:r>
    </w:p>
  </w:footnote>
  <w:footnote w:id="59">
    <w:p>
      <w:pPr>
        <w:pStyle w:val="FootnoteText"/>
      </w:pPr>
      <w:r>
        <w:rPr>
          <w:rStyle w:val="FootnoteReference"/>
        </w:rPr>
        <w:footnoteRef/>
      </w:r>
      <w:r>
        <w:tab/>
        <w:t>Dėl specialiųjų reikalavimų gaminiams, pagamintiems iš tekstilės medžiagų mišinio, žr. 6 įvadinę pastabą.</w:t>
      </w:r>
    </w:p>
  </w:footnote>
  <w:footnote w:id="60">
    <w:p>
      <w:pPr>
        <w:pStyle w:val="FootnoteText"/>
      </w:pPr>
      <w:r>
        <w:rPr>
          <w:rStyle w:val="FootnoteReference"/>
        </w:rPr>
        <w:footnoteRef/>
      </w:r>
      <w:r>
        <w:tab/>
        <w:t>Dėl specialiųjų reikalavimų gaminiams, pagamintiems iš tekstilės medžiagų mišinio, žr. 6 įvadinę pastabą.</w:t>
      </w:r>
    </w:p>
  </w:footnote>
  <w:footnote w:id="61">
    <w:p>
      <w:pPr>
        <w:pStyle w:val="FootnoteText"/>
      </w:pPr>
      <w:r>
        <w:rPr>
          <w:rStyle w:val="FootnoteReference"/>
        </w:rPr>
        <w:footnoteRef/>
      </w:r>
      <w:r>
        <w:tab/>
        <w:t>Dėl specialiųjų reikalavimų gaminiams, pagamintiems iš tekstilės medžiagų mišinio, žr. 6 įvadinę pastabą.</w:t>
      </w:r>
    </w:p>
  </w:footnote>
  <w:footnote w:id="62">
    <w:p>
      <w:pPr>
        <w:pStyle w:val="FootnoteText"/>
      </w:pPr>
      <w:r>
        <w:rPr>
          <w:rStyle w:val="FootnoteReference"/>
        </w:rPr>
        <w:footnoteRef/>
      </w:r>
      <w:r>
        <w:tab/>
        <w:t>Dėl specialiųjų reikalavimų gaminiams, pagamintiems iš tekstilės medžiagų mišinio, žr. 6 įvadinę pastabą.</w:t>
      </w:r>
    </w:p>
  </w:footnote>
  <w:footnote w:id="63">
    <w:p>
      <w:pPr>
        <w:pStyle w:val="FootnoteText"/>
      </w:pPr>
      <w:r>
        <w:rPr>
          <w:rStyle w:val="FootnoteReference"/>
        </w:rPr>
        <w:footnoteRef/>
      </w:r>
      <w:r>
        <w:tab/>
        <w:t>Dėl specialiųjų reikalavimų gaminiams, pagamintiems iš tekstilės medžiagų mišinio, žr. 6 įvadinę pastabą.</w:t>
      </w:r>
    </w:p>
  </w:footnote>
  <w:footnote w:id="64">
    <w:p>
      <w:pPr>
        <w:pStyle w:val="FootnoteText"/>
      </w:pPr>
      <w:r>
        <w:rPr>
          <w:rStyle w:val="FootnoteReference"/>
        </w:rPr>
        <w:footnoteRef/>
      </w:r>
      <w:r>
        <w:tab/>
        <w:t>Dėl specialiųjų reikalavimų gaminiams, pagamintiems iš tekstilės medžiagų mišinio, žr. 6 įvadinę pastabą.</w:t>
      </w:r>
    </w:p>
  </w:footnote>
  <w:footnote w:id="65">
    <w:p>
      <w:pPr>
        <w:pStyle w:val="FootnoteText"/>
      </w:pPr>
      <w:r>
        <w:rPr>
          <w:rStyle w:val="FootnoteReference"/>
        </w:rPr>
        <w:footnoteRef/>
      </w:r>
      <w:r>
        <w:tab/>
        <w:t>Dėl specialiųjų reikalavimų gaminiams, pagamintiems iš tekstilės medžiagų mišinio, žr. 6 įvadinę pastabą.</w:t>
      </w:r>
    </w:p>
  </w:footnote>
  <w:footnote w:id="66">
    <w:p>
      <w:pPr>
        <w:pStyle w:val="FootnoteText"/>
      </w:pPr>
      <w:r>
        <w:rPr>
          <w:rStyle w:val="FootnoteReference"/>
        </w:rPr>
        <w:footnoteRef/>
      </w:r>
      <w:r>
        <w:tab/>
        <w:t>Dėl specialiųjų reikalavimų gaminiams, pagamintiems iš tekstilės medžiagų mišinio, žr. 6 įvadinę pastabą.</w:t>
      </w:r>
    </w:p>
  </w:footnote>
  <w:footnote w:id="67">
    <w:p>
      <w:pPr>
        <w:pStyle w:val="FootnoteText"/>
      </w:pPr>
      <w:r>
        <w:rPr>
          <w:rStyle w:val="FootnoteReference"/>
        </w:rPr>
        <w:footnoteRef/>
      </w:r>
      <w:r>
        <w:tab/>
        <w:t>Dėl specialiųjų reikalavimų gaminiams, pagamintiems iš tekstilės medžiagų mišinio, žr. 6 įvadinę pastabą.</w:t>
      </w:r>
    </w:p>
  </w:footnote>
  <w:footnote w:id="68">
    <w:p>
      <w:pPr>
        <w:pStyle w:val="FootnoteText"/>
      </w:pPr>
      <w:r>
        <w:rPr>
          <w:rStyle w:val="FootnoteReference"/>
        </w:rPr>
        <w:footnoteRef/>
      </w:r>
      <w:r>
        <w:tab/>
        <w:t>Dėl specialiųjų reikalavimų gaminiams, pagamintiems iš tekstilės medžiagų mišinio, žr. 6 įvadinę pastabą.</w:t>
      </w:r>
    </w:p>
  </w:footnote>
  <w:footnote w:id="69">
    <w:p>
      <w:pPr>
        <w:pStyle w:val="FootnoteText"/>
      </w:pPr>
      <w:r>
        <w:rPr>
          <w:rStyle w:val="FootnoteReference"/>
        </w:rPr>
        <w:footnoteRef/>
      </w:r>
      <w:r>
        <w:tab/>
        <w:t>Dėl specialiųjų reikalavimų gaminiams, pagamintiems iš tekstilės medžiagų mišinio, žr. 6 įvadinę pastabą.</w:t>
      </w:r>
    </w:p>
  </w:footnote>
  <w:footnote w:id="70">
    <w:p>
      <w:pPr>
        <w:pStyle w:val="FootnoteText"/>
      </w:pPr>
      <w:r>
        <w:rPr>
          <w:rStyle w:val="FootnoteReference"/>
        </w:rPr>
        <w:footnoteRef/>
      </w:r>
      <w:r>
        <w:tab/>
        <w:t>Dėl specialiųjų reikalavimų gaminiams, pagamintiems iš tekstilės medžiagų mišinio, žr. 6 įvadinę pastabą.</w:t>
      </w:r>
    </w:p>
  </w:footnote>
  <w:footnote w:id="71">
    <w:p>
      <w:pPr>
        <w:pStyle w:val="FootnoteText"/>
      </w:pPr>
      <w:r>
        <w:rPr>
          <w:rStyle w:val="FootnoteReference"/>
        </w:rPr>
        <w:footnoteRef/>
      </w:r>
      <w:r>
        <w:tab/>
        <w:t>Dėl specialiųjų reikalavimų gaminiams, pagamintiems iš tekstilės medžiagų mišinio, žr. 6 įvadinę pastabą.</w:t>
      </w:r>
    </w:p>
  </w:footnote>
  <w:footnote w:id="72">
    <w:p>
      <w:pPr>
        <w:pStyle w:val="FootnoteText"/>
      </w:pPr>
      <w:r>
        <w:rPr>
          <w:rStyle w:val="FootnoteReference"/>
        </w:rPr>
        <w:footnoteRef/>
      </w:r>
      <w:r>
        <w:tab/>
        <w:t>Dėl specialiųjų reikalavimų gaminiams, pagamintiems iš tekstilės medžiagų mišinio, žr. 6 įvadinę pastabą.</w:t>
      </w:r>
    </w:p>
  </w:footnote>
  <w:footnote w:id="73">
    <w:p>
      <w:pPr>
        <w:pStyle w:val="FootnoteText"/>
      </w:pPr>
      <w:r>
        <w:rPr>
          <w:rStyle w:val="FootnoteReference"/>
        </w:rPr>
        <w:footnoteRef/>
      </w:r>
      <w:r>
        <w:tab/>
        <w:t>Dėl specialiųjų reikalavimų gaminiams, pagamintiems iš tekstilės medžiagų mišinio, žr. 6 įvadinę pastabą.</w:t>
      </w:r>
    </w:p>
  </w:footnote>
  <w:footnote w:id="74">
    <w:p>
      <w:pPr>
        <w:pStyle w:val="FootnoteText"/>
      </w:pPr>
      <w:r>
        <w:rPr>
          <w:rStyle w:val="FootnoteReference"/>
        </w:rPr>
        <w:footnoteRef/>
      </w:r>
      <w:r>
        <w:tab/>
        <w:t>Dėl specialiųjų reikalavimų gaminiams, pagamintiems iš tekstilės medžiagų mišinio, žr. 6 įvadinę pastabą.</w:t>
      </w:r>
    </w:p>
  </w:footnote>
  <w:footnote w:id="75">
    <w:p>
      <w:pPr>
        <w:pStyle w:val="FootnoteText"/>
      </w:pPr>
      <w:r>
        <w:rPr>
          <w:rStyle w:val="FootnoteReference"/>
        </w:rPr>
        <w:footnoteRef/>
      </w:r>
      <w:r>
        <w:tab/>
        <w:t>Dėl specialiųjų reikalavimų gaminiams, pagamintiems iš tekstilės medžiagų mišinio, žr. 6 įvadinę pastabą.</w:t>
      </w:r>
    </w:p>
  </w:footnote>
  <w:footnote w:id="76">
    <w:p>
      <w:pPr>
        <w:pStyle w:val="FootnoteText"/>
      </w:pPr>
      <w:r>
        <w:rPr>
          <w:rStyle w:val="FootnoteReference"/>
        </w:rPr>
        <w:footnoteRef/>
      </w:r>
      <w:r>
        <w:tab/>
        <w:t>Dėl specialiųjų reikalavimų gaminiams, pagamintiems iš tekstilės medžiagų mišinio, žr. 6 įvadinę pastabą.</w:t>
      </w:r>
    </w:p>
  </w:footnote>
  <w:footnote w:id="77">
    <w:p>
      <w:pPr>
        <w:pStyle w:val="FootnoteText"/>
      </w:pPr>
      <w:r>
        <w:rPr>
          <w:rStyle w:val="FootnoteReference"/>
        </w:rPr>
        <w:footnoteRef/>
      </w:r>
      <w:r>
        <w:tab/>
        <w:t>Dėl specialiųjų reikalavimų gaminiams, pagamintiems iš tekstilės medžiagų mišinio, žr. 6 įvadinę pastabą.</w:t>
      </w:r>
    </w:p>
  </w:footnote>
  <w:footnote w:id="78">
    <w:p>
      <w:pPr>
        <w:pStyle w:val="FootnoteText"/>
      </w:pPr>
      <w:r>
        <w:rPr>
          <w:rStyle w:val="FootnoteReference"/>
        </w:rPr>
        <w:footnoteRef/>
      </w:r>
      <w:r>
        <w:tab/>
        <w:t>Dėl specialiųjų reikalavimų gaminiams, pagamintiems iš tekstilės medžiagų mišinio, žr. 6 įvadinę pastabą.</w:t>
      </w:r>
    </w:p>
  </w:footnote>
  <w:footnote w:id="79">
    <w:p>
      <w:pPr>
        <w:pStyle w:val="FootnoteText"/>
      </w:pPr>
      <w:r>
        <w:rPr>
          <w:rStyle w:val="FootnoteReference"/>
        </w:rPr>
        <w:footnoteRef/>
      </w:r>
      <w:r>
        <w:tab/>
        <w:t>Dėl specialiųjų reikalavimų gaminiams, pagamintiems iš tekstilės medžiagų mišinio, žr. 6 įvadinę pastabą.</w:t>
      </w:r>
    </w:p>
  </w:footnote>
  <w:footnote w:id="80">
    <w:p>
      <w:pPr>
        <w:pStyle w:val="FootnoteText"/>
      </w:pPr>
      <w:r>
        <w:rPr>
          <w:rStyle w:val="FootnoteReference"/>
        </w:rPr>
        <w:footnoteRef/>
      </w:r>
      <w:r>
        <w:tab/>
        <w:t>Dėl specialiųjų reikalavimų gaminiams, pagamintiems iš tekstilės medžiagų mišinio, žr. 6 įvadinę pastabą.</w:t>
      </w:r>
    </w:p>
  </w:footnote>
  <w:footnote w:id="81">
    <w:p>
      <w:pPr>
        <w:pStyle w:val="FootnoteText"/>
      </w:pPr>
      <w:r>
        <w:rPr>
          <w:rStyle w:val="FootnoteReference"/>
        </w:rPr>
        <w:footnoteRef/>
      </w:r>
      <w:r>
        <w:tab/>
        <w:t>Dėl specialiųjų reikalavimų gaminiams, pagamintiems iš tekstilės medžiagų mišinio, žr. 6 įvadinę pastabą.</w:t>
      </w:r>
    </w:p>
  </w:footnote>
  <w:footnote w:id="82">
    <w:p>
      <w:pPr>
        <w:pStyle w:val="FootnoteText"/>
      </w:pPr>
      <w:r>
        <w:rPr>
          <w:rStyle w:val="FootnoteReference"/>
        </w:rPr>
        <w:footnoteRef/>
      </w:r>
      <w:r>
        <w:tab/>
        <w:t>Dėl specialiųjų reikalavimų gaminiams, pagamintiems iš tekstilės medžiagų mišinio, žr. 6 įvadinę pastabą.</w:t>
      </w:r>
    </w:p>
  </w:footnote>
  <w:footnote w:id="83">
    <w:p>
      <w:pPr>
        <w:pStyle w:val="FootnoteText"/>
      </w:pPr>
      <w:r>
        <w:rPr>
          <w:rStyle w:val="FootnoteReference"/>
        </w:rPr>
        <w:footnoteRef/>
      </w:r>
      <w:r>
        <w:tab/>
        <w:t>Žr. 7 įvadinę pastabą.</w:t>
      </w:r>
    </w:p>
  </w:footnote>
  <w:footnote w:id="84">
    <w:p>
      <w:pPr>
        <w:pStyle w:val="FootnoteText"/>
      </w:pPr>
      <w:r>
        <w:rPr>
          <w:rStyle w:val="FootnoteReference"/>
        </w:rPr>
        <w:footnoteRef/>
      </w:r>
      <w:r>
        <w:tab/>
        <w:t>Dėl specialiųjų reikalavimų gaminiams, pagamintiems iš tekstilės medžiagų mišinio, žr. 6 įvadinę pastabą.</w:t>
      </w:r>
    </w:p>
  </w:footnote>
  <w:footnote w:id="85">
    <w:p>
      <w:pPr>
        <w:pStyle w:val="FootnoteText"/>
      </w:pPr>
      <w:r>
        <w:rPr>
          <w:rStyle w:val="FootnoteReference"/>
        </w:rPr>
        <w:footnoteRef/>
      </w:r>
      <w:r>
        <w:tab/>
        <w:t>Žr. 7 įvadinę pastabą.</w:t>
      </w:r>
    </w:p>
  </w:footnote>
  <w:footnote w:id="86">
    <w:p>
      <w:pPr>
        <w:pStyle w:val="FootnoteText"/>
      </w:pPr>
      <w:r>
        <w:rPr>
          <w:rStyle w:val="FootnoteReference"/>
        </w:rPr>
        <w:footnoteRef/>
      </w:r>
      <w:r>
        <w:tab/>
        <w:t>Dėl specialiųjų reikalavimų gaminiams, pagamintiems iš tekstilės medžiagų mišinio, žr. 6 įvadinę pastabą.</w:t>
      </w:r>
    </w:p>
  </w:footnote>
  <w:footnote w:id="87">
    <w:p>
      <w:pPr>
        <w:pStyle w:val="FootnoteText"/>
      </w:pPr>
      <w:r>
        <w:rPr>
          <w:rStyle w:val="FootnoteReference"/>
        </w:rPr>
        <w:footnoteRef/>
      </w:r>
      <w:r>
        <w:tab/>
        <w:t>Žr. 7 įvadinę pastabą.</w:t>
      </w:r>
    </w:p>
  </w:footnote>
  <w:footnote w:id="88">
    <w:p>
      <w:pPr>
        <w:pStyle w:val="FootnoteText"/>
      </w:pPr>
      <w:r>
        <w:rPr>
          <w:rStyle w:val="FootnoteReference"/>
        </w:rPr>
        <w:footnoteRef/>
      </w:r>
      <w:r>
        <w:tab/>
        <w:t>Dėl specialiųjų reikalavimų gaminiams, pagamintiems iš tekstilės medžiagų mišinio, žr. 5 įvadinę pastabą.</w:t>
      </w:r>
    </w:p>
  </w:footnote>
  <w:footnote w:id="89">
    <w:p>
      <w:pPr>
        <w:pStyle w:val="FootnoteText"/>
      </w:pPr>
      <w:r>
        <w:rPr>
          <w:rStyle w:val="FootnoteReference"/>
        </w:rPr>
        <w:footnoteRef/>
      </w:r>
      <w:r>
        <w:tab/>
        <w:t>Dėl specialiųjų reikalavimų gaminiams, pagamintiems iš tekstilės medžiagų mišinio, žr. 6 įvadinę pastabą.</w:t>
      </w:r>
    </w:p>
  </w:footnote>
  <w:footnote w:id="90">
    <w:p>
      <w:pPr>
        <w:pStyle w:val="FootnoteText"/>
      </w:pPr>
      <w:r>
        <w:rPr>
          <w:rStyle w:val="FootnoteReference"/>
        </w:rPr>
        <w:footnoteRef/>
      </w:r>
      <w:r>
        <w:tab/>
        <w:t>Žr. 7 įvadinę pastabą.</w:t>
      </w:r>
    </w:p>
  </w:footnote>
  <w:footnote w:id="91">
    <w:p>
      <w:pPr>
        <w:pStyle w:val="FootnoteText"/>
      </w:pPr>
      <w:r>
        <w:rPr>
          <w:rStyle w:val="FootnoteReference"/>
        </w:rPr>
        <w:footnoteRef/>
      </w:r>
      <w:r>
        <w:tab/>
        <w:t>Dėl specialiųjų reikalavimų gaminiams, pagamintiems iš tekstilės medžiagų mišinio, žr. 6 įvadinę pastabą.</w:t>
      </w:r>
    </w:p>
  </w:footnote>
  <w:footnote w:id="92">
    <w:p>
      <w:pPr>
        <w:pStyle w:val="FootnoteText"/>
      </w:pPr>
      <w:r>
        <w:rPr>
          <w:rStyle w:val="FootnoteReference"/>
        </w:rPr>
        <w:footnoteRef/>
      </w:r>
      <w:r>
        <w:tab/>
        <w:t>Žr. 7 įvadinę pastabą.</w:t>
      </w:r>
    </w:p>
  </w:footnote>
  <w:footnote w:id="93">
    <w:p>
      <w:pPr>
        <w:pStyle w:val="FootnoteText"/>
      </w:pPr>
      <w:r>
        <w:rPr>
          <w:rStyle w:val="FootnoteReference"/>
        </w:rPr>
        <w:footnoteRef/>
      </w:r>
      <w:r>
        <w:tab/>
        <w:t>Žr. 7 įvadinę pastabą.</w:t>
      </w:r>
    </w:p>
  </w:footnote>
  <w:footnote w:id="94">
    <w:p>
      <w:pPr>
        <w:pStyle w:val="FootnoteText"/>
      </w:pPr>
      <w:r>
        <w:rPr>
          <w:rStyle w:val="FootnoteReference"/>
        </w:rPr>
        <w:footnoteRef/>
      </w:r>
      <w:r>
        <w:tab/>
        <w:t>Žr. 6 įvadinę pastabą.</w:t>
      </w:r>
    </w:p>
  </w:footnote>
  <w:footnote w:id="95">
    <w:p>
      <w:pPr>
        <w:pStyle w:val="FootnoteText"/>
      </w:pPr>
      <w:r>
        <w:rPr>
          <w:rStyle w:val="FootnoteReference"/>
        </w:rPr>
        <w:footnoteRef/>
      </w:r>
      <w:r>
        <w:tab/>
        <w:t>Žr. 7 įvadinę pastabą.</w:t>
      </w:r>
    </w:p>
  </w:footnote>
  <w:footnote w:id="96">
    <w:p>
      <w:pPr>
        <w:pStyle w:val="FootnoteText"/>
      </w:pPr>
      <w:r>
        <w:rPr>
          <w:rStyle w:val="FootnoteReference"/>
        </w:rPr>
        <w:footnoteRef/>
      </w:r>
      <w:r>
        <w:tab/>
        <w:t>Žr. 7 įvadinę pastabą.</w:t>
      </w:r>
    </w:p>
  </w:footnote>
  <w:footnote w:id="97">
    <w:p>
      <w:pPr>
        <w:pStyle w:val="FootnoteText"/>
      </w:pPr>
      <w:r>
        <w:rPr>
          <w:rStyle w:val="FootnoteReference"/>
        </w:rPr>
        <w:footnoteRef/>
      </w:r>
      <w:r>
        <w:tab/>
        <w:t>Žr. 7 įvadinę pastabą.</w:t>
      </w:r>
    </w:p>
  </w:footnote>
  <w:footnote w:id="98">
    <w:p>
      <w:pPr>
        <w:pStyle w:val="FootnoteText"/>
      </w:pPr>
      <w:r>
        <w:rPr>
          <w:rStyle w:val="FootnoteReference"/>
        </w:rPr>
        <w:footnoteRef/>
      </w:r>
      <w:r>
        <w:tab/>
        <w:t>Dėl megztų arba nertų dirbinių, neelastinių ir negumuotų, pagamintų susiuvant arba sujungiant megztų arba nertų medžiagų gabalus (iškirptus arba numegztus pagal formą), žr. 7 įvadinę pastabą.</w:t>
      </w:r>
    </w:p>
  </w:footnote>
  <w:footnote w:id="99">
    <w:p>
      <w:pPr>
        <w:pStyle w:val="FootnoteText"/>
      </w:pPr>
      <w:r>
        <w:rPr>
          <w:rStyle w:val="FootnoteReference"/>
        </w:rPr>
        <w:footnoteRef/>
      </w:r>
      <w:r>
        <w:tab/>
        <w:t>Dėl specialiųjų reikalavimų gaminiams, pagamintiems iš tekstilės medžiagų mišinio, žr. 6 įvadinę pastabą.</w:t>
      </w:r>
    </w:p>
  </w:footnote>
  <w:footnote w:id="100">
    <w:p>
      <w:pPr>
        <w:pStyle w:val="FootnoteText"/>
      </w:pPr>
      <w:r>
        <w:rPr>
          <w:rStyle w:val="FootnoteReference"/>
        </w:rPr>
        <w:footnoteRef/>
      </w:r>
      <w:r>
        <w:tab/>
        <w:t>Dėl specialiųjų reikalavimų gaminiams, pagamintiems iš tekstilės medžiagų mišinio, žr. 6 įvadinę pastabą.</w:t>
      </w:r>
    </w:p>
  </w:footnote>
  <w:footnote w:id="101">
    <w:p>
      <w:pPr>
        <w:pStyle w:val="FootnoteText"/>
      </w:pPr>
      <w:r>
        <w:rPr>
          <w:rStyle w:val="FootnoteReference"/>
        </w:rPr>
        <w:footnoteRef/>
      </w:r>
      <w:r>
        <w:tab/>
        <w:t>Dėl specialiųjų reikalavimų gaminiams, pagamintiems iš tekstilės medžiagų mišinio, žr. 6 įvadinę pastabą.</w:t>
      </w:r>
    </w:p>
  </w:footnote>
  <w:footnote w:id="102">
    <w:p>
      <w:pPr>
        <w:pStyle w:val="FootnoteText"/>
      </w:pPr>
      <w:r>
        <w:rPr>
          <w:rStyle w:val="FootnoteReference"/>
        </w:rPr>
        <w:footnoteRef/>
      </w:r>
      <w:r>
        <w:tab/>
        <w:t>Žr. 7 įvadinę pastabą.</w:t>
      </w:r>
    </w:p>
  </w:footnote>
  <w:footnote w:id="103">
    <w:p>
      <w:pPr>
        <w:pStyle w:val="FootnoteText"/>
      </w:pPr>
      <w:r>
        <w:rPr>
          <w:rStyle w:val="FootnoteReference"/>
        </w:rPr>
        <w:footnoteRef/>
      </w:r>
      <w:r>
        <w:tab/>
        <w:t>Dėl specialiųjų reikalavimų gaminiams, pagamintiems iš tekstilės medžiagų mišinio, žr. 6 įvadinę pastabą.</w:t>
      </w:r>
    </w:p>
  </w:footnote>
  <w:footnote w:id="104">
    <w:p>
      <w:pPr>
        <w:pStyle w:val="FootnoteText"/>
      </w:pPr>
      <w:r>
        <w:rPr>
          <w:rStyle w:val="FootnoteReference"/>
        </w:rPr>
        <w:footnoteRef/>
      </w:r>
      <w:r>
        <w:tab/>
        <w:t>Žr. 7 įvadinę pastabą.</w:t>
      </w:r>
    </w:p>
  </w:footnote>
  <w:footnote w:id="105">
    <w:p>
      <w:pPr>
        <w:pStyle w:val="FootnoteText"/>
      </w:pPr>
      <w:r>
        <w:rPr>
          <w:rStyle w:val="FootnoteReference"/>
        </w:rPr>
        <w:footnoteRef/>
      </w:r>
      <w:r>
        <w:tab/>
        <w:t>SEMII – Puslaidininkių įrangos ir medžiagų institutas.</w:t>
      </w:r>
    </w:p>
  </w:footnote>
  <w:footnote w:id="106">
    <w:p>
      <w:pPr>
        <w:pStyle w:val="FootnoteText"/>
      </w:pPr>
      <w:r>
        <w:rPr>
          <w:rStyle w:val="FootnoteReference"/>
        </w:rPr>
        <w:footnoteRef/>
      </w:r>
      <w:r>
        <w:tab/>
        <w:t>2000 m. gruodžio 18 d. Europos Parlamento ir Tarybos reglamentas (EB) Nr. 45/2001 dėl asmenų apsaugos Bendrijos institucijoms ir įstaigoms tvarkant asmens duomenis ir laisvo tokių duomenų judėjimo.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86525D8C"/>
    <w:lvl w:ilvl="0">
      <w:start w:val="1"/>
      <w:numFmt w:val="bullet"/>
      <w:pStyle w:val="Lines"/>
      <w:lvlText w:val=""/>
      <w:lvlJc w:val="left"/>
      <w:pPr>
        <w:tabs>
          <w:tab w:val="num" w:pos="926"/>
        </w:tabs>
        <w:ind w:left="926" w:hanging="360"/>
      </w:pPr>
      <w:rPr>
        <w:rFonts w:ascii="Symbol" w:hAnsi="Symbol" w:hint="default"/>
      </w:rPr>
    </w:lvl>
  </w:abstractNum>
  <w:abstractNum w:abstractNumId="1">
    <w:nsid w:val="FFFFFF83"/>
    <w:multiLevelType w:val="singleLevel"/>
    <w:tmpl w:val="2C704B8A"/>
    <w:lvl w:ilvl="0">
      <w:start w:val="1"/>
      <w:numFmt w:val="bullet"/>
      <w:pStyle w:val="ListNumber5"/>
      <w:lvlText w:val=""/>
      <w:lvlJc w:val="left"/>
      <w:pPr>
        <w:tabs>
          <w:tab w:val="num" w:pos="643"/>
        </w:tabs>
        <w:ind w:left="643" w:hanging="360"/>
      </w:pPr>
      <w:rPr>
        <w:rFonts w:ascii="Symbol" w:hAnsi="Symbol" w:hint="default"/>
      </w:rPr>
    </w:lvl>
  </w:abstractNum>
  <w:abstractNum w:abstractNumId="2">
    <w:nsid w:val="FFFFFF89"/>
    <w:multiLevelType w:val="singleLevel"/>
    <w:tmpl w:val="B2D66952"/>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350FB1"/>
    <w:multiLevelType w:val="multilevel"/>
    <w:tmpl w:val="30847FD6"/>
    <w:name w:val="List Number 4"/>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05E43525"/>
    <w:multiLevelType w:val="multilevel"/>
    <w:tmpl w:val="76202BFE"/>
    <w:name w:val="List Bullet 2__1"/>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6">
    <w:nsid w:val="12DD5905"/>
    <w:multiLevelType w:val="singleLevel"/>
    <w:tmpl w:val="6CB4B73E"/>
    <w:name w:val="Tiret 2__1"/>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4">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5">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6">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17">
    <w:nsid w:val="3E191884"/>
    <w:multiLevelType w:val="singleLevel"/>
    <w:tmpl w:val="3020C764"/>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8">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19">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2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2">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nsid w:val="502E3628"/>
    <w:multiLevelType w:val="multilevel"/>
    <w:tmpl w:val="B798DA9A"/>
    <w:name w:val="List Number__2"/>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6">
    <w:nsid w:val="596D67A1"/>
    <w:multiLevelType w:val="singleLevel"/>
    <w:tmpl w:val="9AC8831A"/>
    <w:name w:val="Tiret 0__1"/>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0">
    <w:nsid w:val="5EF779A6"/>
    <w:multiLevelType w:val="singleLevel"/>
    <w:tmpl w:val="C4347D46"/>
    <w:lvl w:ilvl="0">
      <w:start w:val="1"/>
      <w:numFmt w:val="decimal"/>
      <w:lvlRestart w:val="0"/>
      <w:pStyle w:val="Rfrenceinstitutionelle"/>
      <w:lvlText w:val="(%1)"/>
      <w:lvlJc w:val="left"/>
      <w:pPr>
        <w:tabs>
          <w:tab w:val="num" w:pos="709"/>
        </w:tabs>
        <w:ind w:left="709" w:hanging="709"/>
      </w:pPr>
      <w:rPr>
        <w:rFonts w:cs="Times New Roman"/>
      </w:rPr>
    </w:lvl>
  </w:abstractNum>
  <w:abstractNum w:abstractNumId="31">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3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4">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5">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6">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7">
    <w:nsid w:val="79C96D36"/>
    <w:multiLevelType w:val="multilevel"/>
    <w:tmpl w:val="BE983CE4"/>
    <w:name w:val="Heading__1"/>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3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0">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41">
    <w:nsid w:val="7F7154E1"/>
    <w:multiLevelType w:val="singleLevel"/>
    <w:tmpl w:val="E3F6D2C6"/>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2"/>
  </w:num>
  <w:num w:numId="2">
    <w:abstractNumId w:val="1"/>
  </w:num>
  <w:num w:numId="3">
    <w:abstractNumId w:val="0"/>
  </w:num>
  <w:num w:numId="4">
    <w:abstractNumId w:val="14"/>
  </w:num>
  <w:num w:numId="5">
    <w:abstractNumId w:val="16"/>
  </w:num>
  <w:num w:numId="6">
    <w:abstractNumId w:val="38"/>
  </w:num>
  <w:num w:numId="7">
    <w:abstractNumId w:val="8"/>
  </w:num>
  <w:num w:numId="8">
    <w:abstractNumId w:val="22"/>
  </w:num>
  <w:num w:numId="9">
    <w:abstractNumId w:val="15"/>
  </w:num>
  <w:num w:numId="10">
    <w:abstractNumId w:val="18"/>
  </w:num>
  <w:num w:numId="11">
    <w:abstractNumId w:val="35"/>
  </w:num>
  <w:num w:numId="12">
    <w:abstractNumId w:val="13"/>
  </w:num>
  <w:num w:numId="13">
    <w:abstractNumId w:val="5"/>
  </w:num>
  <w:num w:numId="14">
    <w:abstractNumId w:val="24"/>
  </w:num>
  <w:num w:numId="15">
    <w:abstractNumId w:val="34"/>
  </w:num>
  <w:num w:numId="16">
    <w:abstractNumId w:val="6"/>
  </w:num>
  <w:num w:numId="17">
    <w:abstractNumId w:val="17"/>
  </w:num>
  <w:num w:numId="18">
    <w:abstractNumId w:val="41"/>
  </w:num>
  <w:num w:numId="19">
    <w:abstractNumId w:val="19"/>
  </w:num>
  <w:num w:numId="20">
    <w:abstractNumId w:val="31"/>
  </w:num>
  <w:num w:numId="21">
    <w:abstractNumId w:val="26"/>
  </w:num>
  <w:num w:numId="22">
    <w:abstractNumId w:val="36"/>
  </w:num>
  <w:num w:numId="23">
    <w:abstractNumId w:val="40"/>
  </w:num>
  <w:num w:numId="24">
    <w:abstractNumId w:val="37"/>
  </w:num>
  <w:num w:numId="25">
    <w:abstractNumId w:val="10"/>
  </w:num>
  <w:num w:numId="26">
    <w:abstractNumId w:val="4"/>
  </w:num>
  <w:num w:numId="27">
    <w:abstractNumId w:val="3"/>
  </w:num>
  <w:num w:numId="28">
    <w:abstractNumId w:val="30"/>
  </w:num>
  <w:num w:numId="29">
    <w:abstractNumId w:val="20"/>
    <w:lvlOverride w:ilvl="0">
      <w:startOverride w:val="1"/>
    </w:lvlOverride>
  </w:num>
  <w:num w:numId="30">
    <w:abstractNumId w:val="12"/>
    <w:lvlOverride w:ilvl="0">
      <w:startOverride w:val="1"/>
    </w:lvlOverride>
  </w:num>
  <w:num w:numId="31">
    <w:abstractNumId w:val="20"/>
    <w:lvlOverride w:ilvl="0">
      <w:startOverride w:val="1"/>
    </w:lvlOverride>
  </w:num>
  <w:num w:numId="32">
    <w:abstractNumId w:val="29"/>
    <w:lvlOverride w:ilvl="0">
      <w:startOverride w:val="1"/>
    </w:lvlOverride>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20"/>
  </w:num>
  <w:num w:numId="36">
    <w:abstractNumId w:val="33"/>
  </w:num>
  <w:num w:numId="37">
    <w:abstractNumId w:val="12"/>
  </w:num>
  <w:num w:numId="38">
    <w:abstractNumId w:val="21"/>
  </w:num>
  <w:num w:numId="39">
    <w:abstractNumId w:val="9"/>
  </w:num>
  <w:num w:numId="40">
    <w:abstractNumId w:val="32"/>
  </w:num>
  <w:num w:numId="41">
    <w:abstractNumId w:val="7"/>
  </w:num>
  <w:num w:numId="42">
    <w:abstractNumId w:val="23"/>
  </w:num>
  <w:num w:numId="43">
    <w:abstractNumId w:val="27"/>
  </w:num>
  <w:num w:numId="44">
    <w:abstractNumId w:val="28"/>
  </w:num>
  <w:num w:numId="45">
    <w:abstractNumId w:val="11"/>
  </w:num>
  <w:num w:numId="46">
    <w:abstractNumId w:val="25"/>
  </w:num>
  <w:num w:numId="47">
    <w:abstractNumId w:val="3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displayBackgroundShape/>
  <w:hideSpellingErrors/>
  <w:hideGrammaticalErrors/>
  <w:attachedTemplate r:id="rId1"/>
  <w:revisionView w:markup="0"/>
  <w:defaultTabStop w:val="720"/>
  <w:characterSpacingControl w:val="doNotCompress"/>
  <w:hdrShapeDefaults>
    <o:shapedefaults v:ext="edit" spidmax="7782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1-27 17:06:45"/>
    <w:docVar w:name="DQCNUMB_1" w:val="549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0"/>
    <w:docVar w:name="LW_ACCOMPAGNANT" w:val="prie"/>
    <w:docVar w:name="LW_ACCOMPAGNANT.CP" w:val="prie"/>
    <w:docVar w:name="LW_ANNEX_NBR_FIRST" w:val="5"/>
    <w:docVar w:name="LW_ANNEX_NBR_LAST" w:val="5"/>
    <w:docVar w:name="LW_CONFIDENCE" w:val=" "/>
    <w:docVar w:name="LW_CONST_RESTREINT_UE" w:val="RESTREINT UE"/>
    <w:docVar w:name="LW_CORRIGENDUM" w:val="&lt;UNUSED&gt;"/>
    <w:docVar w:name="LW_COVERPAGE_GUID" w:val="625E81F3472F4409B7D5E267C988D82C"/>
    <w:docVar w:name="LW_CROSSREFERENCE" w:val="&lt;UNUSED&gt;"/>
    <w:docVar w:name="LW_DocType" w:val="ANNEX"/>
    <w:docVar w:name="LW_EMISSION" w:val="2016 02 11"/>
    <w:docVar w:name="LW_EMISSION_ISODATE" w:val="2016-02-11"/>
    <w:docVar w:name="LW_EMISSION_LOCATION" w:val="BRX"/>
    <w:docVar w:name="LW_EMISSION_PREFIX" w:val="Briuselis, "/>
    <w:docVar w:name="LW_EMISSION_SUFFIX" w:val=" "/>
    <w:docVar w:name="LW_ID_DOCSTRUCTURE" w:val="COM/ANNEX"/>
    <w:docVar w:name="LW_ID_DOCTYPE" w:val="SG-017"/>
    <w:docVar w:name="LW_LANGUE" w:val="LT"/>
    <w:docVar w:name="LW_MARKING" w:val="&lt;UNUSED&gt;"/>
    <w:docVar w:name="LW_NOM.INST" w:val="EUROPOS KOMISIJA"/>
    <w:docVar w:name="LW_NOM.INST_JOINTDOC" w:val="&lt;EMPTY&gt;"/>
    <w:docVar w:name="LW_OBJETACTEPRINCIPAL" w:val="d\u279?l Ryt\u371? Afrikos bendrijos (RAB) ir Europos S\u261?jungos bei jos valstybi\u371? nari\u371? ekonomin\u279?s partneryst\u279?s susitarimo (EPS) pasira\u353?ymo ir laikino taikymo"/>
    <w:docVar w:name="LW_OBJETACTEPRINCIPAL.CP" w:val="d\u279?l Ryt\u371? Afrikos bendrijos (RAB) ir Europos S\u261?jungos bei jos valstybi\u371? nari\u371? ekonomin\u279?s partneryst\u279?s susitarimo (EPS) pasira\u353?ymo ir laikino taikymo"/>
    <w:docVar w:name="LW_PART_NBR" w:val="1"/>
    <w:docVar w:name="LW_PART_NBR_TOTAL" w:val="1"/>
    <w:docVar w:name="LW_REF.INST.NEW" w:val="COM"/>
    <w:docVar w:name="LW_REF.INST.NEW_ADOPTED" w:val="final"/>
    <w:docVar w:name="LW_REF.INST.NEW_TEXT" w:val="(2016) 63"/>
    <w:docVar w:name="LW_REF.INTERNE" w:val="&lt;UNUSED&gt;"/>
    <w:docVar w:name="LW_SUPERTITRE" w:val="&lt;UNUSED&gt;"/>
    <w:docVar w:name="LW_TITRE.OBJ.CP" w:val="&lt;UNUSED&gt;"/>
    <w:docVar w:name="LW_TYPE.DOC" w:val="PRIEDAS"/>
    <w:docVar w:name="LW_TYPE.DOC.CP" w:val="PRIEDAS"/>
    <w:docVar w:name="LW_TYPEACTEPRINCIPAL" w:val="Pasi\u363?lymo d\u279?l Tarybos sprendimo"/>
    <w:docVar w:name="LW_TYPEACTEPRINCIPAL.CP" w:val="Pasi\u363?lymo d\u279?l Tarybos sprendimo"/>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lt-LT" w:bidi="lt-LT"/>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35" w:qFormat="1"/>
    <w:lsdException w:name="envelope address" w:uiPriority="0"/>
    <w:lsdException w:name="envelope return"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0"/>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Arial" w:eastAsia="Times New Roman" w:hAnsi="Arial" w:cs="Times New Roman"/>
      <w:szCs w:val="20"/>
      <w:lang w:val="lt-LT" w:eastAsia="lt-LT"/>
    </w:rPr>
  </w:style>
  <w:style w:type="character" w:customStyle="1" w:styleId="Heading6Char">
    <w:name w:val="Heading 6 Char"/>
    <w:basedOn w:val="DefaultParagraphFont"/>
    <w:link w:val="Heading6"/>
    <w:rPr>
      <w:rFonts w:ascii="Arial" w:eastAsia="Times New Roman" w:hAnsi="Arial" w:cs="Times New Roman"/>
      <w:i/>
      <w:szCs w:val="20"/>
      <w:lang w:val="lt-LT" w:eastAsia="lt-LT"/>
    </w:rPr>
  </w:style>
  <w:style w:type="character" w:customStyle="1" w:styleId="Heading7Char">
    <w:name w:val="Heading 7 Char"/>
    <w:basedOn w:val="DefaultParagraphFont"/>
    <w:link w:val="Heading7"/>
    <w:rPr>
      <w:rFonts w:ascii="Arial" w:eastAsia="Times New Roman" w:hAnsi="Arial" w:cs="Times New Roman"/>
      <w:sz w:val="20"/>
      <w:szCs w:val="20"/>
      <w:lang w:val="lt-LT" w:eastAsia="lt-LT"/>
    </w:rPr>
  </w:style>
  <w:style w:type="character" w:customStyle="1" w:styleId="Heading8Char">
    <w:name w:val="Heading 8 Char"/>
    <w:basedOn w:val="DefaultParagraphFont"/>
    <w:link w:val="Heading8"/>
    <w:rPr>
      <w:rFonts w:ascii="Arial" w:eastAsia="Times New Roman" w:hAnsi="Arial" w:cs="Times New Roman"/>
      <w:i/>
      <w:sz w:val="20"/>
      <w:szCs w:val="20"/>
      <w:lang w:val="lt-LT" w:eastAsia="lt-LT"/>
    </w:rPr>
  </w:style>
  <w:style w:type="character" w:customStyle="1" w:styleId="Heading9Char">
    <w:name w:val="Heading 9 Char"/>
    <w:basedOn w:val="DefaultParagraphFont"/>
    <w:link w:val="Heading9"/>
    <w:rPr>
      <w:rFonts w:ascii="Arial" w:eastAsia="Times New Roman" w:hAnsi="Arial" w:cs="Times New Roman"/>
      <w:i/>
      <w:sz w:val="18"/>
      <w:szCs w:val="20"/>
      <w:lang w:val="lt-LT" w:eastAsia="lt-LT"/>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 w:type="paragraph" w:customStyle="1" w:styleId="EntInstit">
    <w:name w:val="EntInstit"/>
    <w:basedOn w:val="Normal"/>
    <w:pPr>
      <w:widowControl w:val="0"/>
      <w:spacing w:before="0" w:after="0"/>
      <w:jc w:val="right"/>
    </w:pPr>
    <w:rPr>
      <w:rFonts w:eastAsia="Times New Roman"/>
      <w:b/>
      <w:szCs w:val="20"/>
    </w:rPr>
  </w:style>
  <w:style w:type="paragraph" w:customStyle="1" w:styleId="EntRefer">
    <w:name w:val="EntRefer"/>
    <w:basedOn w:val="Normal"/>
    <w:pPr>
      <w:widowControl w:val="0"/>
      <w:spacing w:before="0" w:after="0"/>
      <w:jc w:val="left"/>
    </w:pPr>
    <w:rPr>
      <w:rFonts w:eastAsia="Times New Roman"/>
      <w:b/>
      <w:szCs w:val="20"/>
    </w:rPr>
  </w:style>
  <w:style w:type="paragraph" w:customStyle="1" w:styleId="Par-number10">
    <w:name w:val="Par-number 1)"/>
    <w:basedOn w:val="Normal"/>
    <w:next w:val="Normal"/>
    <w:pPr>
      <w:widowControl w:val="0"/>
      <w:numPr>
        <w:numId w:val="10"/>
      </w:numPr>
      <w:spacing w:before="0" w:after="0" w:line="360" w:lineRule="auto"/>
      <w:jc w:val="left"/>
    </w:pPr>
    <w:rPr>
      <w:rFonts w:eastAsia="Times New Roman"/>
      <w:szCs w:val="20"/>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rPr>
  </w:style>
  <w:style w:type="paragraph" w:customStyle="1" w:styleId="Par-bullet">
    <w:name w:val="Par-bullet"/>
    <w:basedOn w:val="Normal"/>
    <w:next w:val="Normal"/>
    <w:pPr>
      <w:widowControl w:val="0"/>
      <w:numPr>
        <w:numId w:val="6"/>
      </w:numPr>
      <w:spacing w:before="0" w:after="0" w:line="360" w:lineRule="auto"/>
      <w:jc w:val="left"/>
    </w:pPr>
    <w:rPr>
      <w:rFonts w:eastAsia="Times New Roman"/>
      <w:szCs w:val="20"/>
    </w:rPr>
  </w:style>
  <w:style w:type="paragraph" w:customStyle="1" w:styleId="Par-equal">
    <w:name w:val="Par-equal"/>
    <w:basedOn w:val="Normal"/>
    <w:next w:val="Normal"/>
    <w:pPr>
      <w:widowControl w:val="0"/>
      <w:numPr>
        <w:numId w:val="8"/>
      </w:numPr>
      <w:spacing w:before="0" w:after="0" w:line="360" w:lineRule="auto"/>
      <w:jc w:val="left"/>
    </w:pPr>
    <w:rPr>
      <w:rFonts w:eastAsia="Times New Roman"/>
      <w:szCs w:val="20"/>
    </w:rPr>
  </w:style>
  <w:style w:type="paragraph" w:customStyle="1" w:styleId="Par-number1">
    <w:name w:val="Par-number (1)"/>
    <w:basedOn w:val="Normal"/>
    <w:next w:val="Normal"/>
    <w:pPr>
      <w:widowControl w:val="0"/>
      <w:numPr>
        <w:numId w:val="9"/>
      </w:numPr>
      <w:spacing w:before="0" w:after="0" w:line="360" w:lineRule="auto"/>
      <w:jc w:val="left"/>
    </w:pPr>
    <w:rPr>
      <w:rFonts w:eastAsia="Times New Roman"/>
      <w:szCs w:val="20"/>
    </w:rPr>
  </w:style>
  <w:style w:type="paragraph" w:customStyle="1" w:styleId="Par-number11">
    <w:name w:val="Par-number 1."/>
    <w:basedOn w:val="Normal"/>
    <w:next w:val="Normal"/>
    <w:pPr>
      <w:widowControl w:val="0"/>
      <w:numPr>
        <w:numId w:val="11"/>
      </w:numPr>
      <w:spacing w:before="0" w:after="0" w:line="360" w:lineRule="auto"/>
      <w:jc w:val="left"/>
    </w:pPr>
    <w:rPr>
      <w:rFonts w:eastAsia="Times New Roman"/>
      <w:szCs w:val="20"/>
    </w:rPr>
  </w:style>
  <w:style w:type="paragraph" w:customStyle="1" w:styleId="Par-numberI">
    <w:name w:val="Par-number I."/>
    <w:basedOn w:val="Normal"/>
    <w:next w:val="Normal"/>
    <w:pPr>
      <w:widowControl w:val="0"/>
      <w:numPr>
        <w:numId w:val="13"/>
      </w:numPr>
      <w:spacing w:before="0" w:after="0" w:line="360" w:lineRule="auto"/>
      <w:jc w:val="left"/>
    </w:pPr>
    <w:rPr>
      <w:rFonts w:eastAsia="Times New Roman"/>
      <w:szCs w:val="20"/>
    </w:rPr>
  </w:style>
  <w:style w:type="paragraph" w:customStyle="1" w:styleId="Par-dash">
    <w:name w:val="Par-dash"/>
    <w:basedOn w:val="Normal"/>
    <w:next w:val="Normal"/>
    <w:pPr>
      <w:widowControl w:val="0"/>
      <w:numPr>
        <w:numId w:val="7"/>
      </w:numPr>
      <w:spacing w:before="0" w:after="0" w:line="360" w:lineRule="auto"/>
      <w:jc w:val="left"/>
    </w:pPr>
    <w:rPr>
      <w:rFonts w:eastAsia="Times New Roman"/>
      <w:szCs w:val="20"/>
    </w:rPr>
  </w:style>
  <w:style w:type="paragraph" w:customStyle="1" w:styleId="EntLogo">
    <w:name w:val="EntLogo"/>
    <w:basedOn w:val="Normal"/>
    <w:next w:val="EntInstit"/>
    <w:pPr>
      <w:widowControl w:val="0"/>
      <w:spacing w:before="0" w:after="0" w:line="360" w:lineRule="auto"/>
      <w:jc w:val="left"/>
    </w:pPr>
    <w:rPr>
      <w:rFonts w:eastAsia="Times New Roman"/>
      <w:b/>
      <w:szCs w:val="20"/>
    </w:rPr>
  </w:style>
  <w:style w:type="paragraph" w:customStyle="1" w:styleId="Par-numberA">
    <w:name w:val="Par-number A."/>
    <w:basedOn w:val="Normal"/>
    <w:next w:val="Normal"/>
    <w:pPr>
      <w:widowControl w:val="0"/>
      <w:numPr>
        <w:numId w:val="12"/>
      </w:numPr>
      <w:spacing w:before="0" w:after="0" w:line="360" w:lineRule="auto"/>
      <w:jc w:val="left"/>
    </w:pPr>
    <w:rPr>
      <w:rFonts w:eastAsia="Times New Roman"/>
      <w:szCs w:val="20"/>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val="lt-LT" w:eastAsia="lt-LT"/>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rPr>
  </w:style>
  <w:style w:type="character" w:styleId="PageNumber">
    <w:name w:val="page number"/>
    <w:basedOn w:val="DefaultParagraphFont"/>
  </w:style>
  <w:style w:type="paragraph" w:customStyle="1" w:styleId="Par-numberi0">
    <w:name w:val="Par-number (i)"/>
    <w:basedOn w:val="Normal"/>
    <w:next w:val="Normal"/>
    <w:pPr>
      <w:widowControl w:val="0"/>
      <w:numPr>
        <w:numId w:val="4"/>
      </w:numPr>
      <w:tabs>
        <w:tab w:val="clear" w:pos="720"/>
        <w:tab w:val="left" w:pos="567"/>
      </w:tabs>
      <w:spacing w:before="0" w:after="0" w:line="360" w:lineRule="auto"/>
      <w:jc w:val="left"/>
    </w:pPr>
    <w:rPr>
      <w:rFonts w:eastAsia="Times New Roman"/>
      <w:szCs w:val="20"/>
    </w:rPr>
  </w:style>
  <w:style w:type="paragraph" w:customStyle="1" w:styleId="Par-numbera0">
    <w:name w:val="Par-number (a)"/>
    <w:basedOn w:val="Normal"/>
    <w:next w:val="Normal"/>
    <w:pPr>
      <w:widowControl w:val="0"/>
      <w:numPr>
        <w:numId w:val="5"/>
      </w:numPr>
      <w:spacing w:before="0" w:after="0" w:line="360" w:lineRule="auto"/>
      <w:jc w:val="left"/>
    </w:pPr>
    <w:rPr>
      <w:rFonts w:eastAsia="Times New Roman"/>
      <w:szCs w:val="20"/>
    </w:rPr>
  </w:style>
  <w:style w:type="character" w:customStyle="1" w:styleId="DontTranslate">
    <w:name w:val="DontTranslate"/>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cs="Tahoma"/>
      <w:szCs w:val="20"/>
    </w:rPr>
  </w:style>
  <w:style w:type="character" w:customStyle="1" w:styleId="DocumentMapChar">
    <w:name w:val="Document Map Char"/>
    <w:basedOn w:val="DefaultParagraphFont"/>
    <w:link w:val="DocumentMap"/>
    <w:semiHidden/>
    <w:rPr>
      <w:rFonts w:ascii="Tahoma" w:eastAsia="Times New Roman" w:hAnsi="Tahoma" w:cs="Tahoma"/>
      <w:sz w:val="24"/>
      <w:szCs w:val="20"/>
      <w:shd w:val="clear" w:color="auto" w:fill="000080"/>
      <w:lang w:val="lt-LT" w:eastAsia="lt-LT"/>
    </w:rPr>
  </w:style>
  <w:style w:type="character" w:customStyle="1" w:styleId="TitrearticleChar">
    <w:name w:val="Titre article Char"/>
    <w:rPr>
      <w:rFonts w:ascii="Times New Roman" w:hAnsi="Times New Roman" w:cs="Times New Roman"/>
      <w:i/>
      <w:sz w:val="24"/>
      <w:lang w:val="lt-LT"/>
    </w:rPr>
  </w:style>
  <w:style w:type="paragraph" w:styleId="ListNumber">
    <w:name w:val="List Number"/>
    <w:basedOn w:val="Normal"/>
    <w:pPr>
      <w:numPr>
        <w:numId w:val="14"/>
      </w:numPr>
    </w:pPr>
    <w:rPr>
      <w:rFonts w:eastAsia="Times New Roman"/>
      <w:szCs w:val="24"/>
    </w:rPr>
  </w:style>
  <w:style w:type="paragraph" w:customStyle="1" w:styleId="ListNumberLevel2">
    <w:name w:val="List Number (Level 2)"/>
    <w:basedOn w:val="Normal"/>
    <w:pPr>
      <w:numPr>
        <w:ilvl w:val="1"/>
        <w:numId w:val="14"/>
      </w:numPr>
    </w:pPr>
    <w:rPr>
      <w:rFonts w:eastAsia="Times New Roman"/>
      <w:szCs w:val="24"/>
    </w:rPr>
  </w:style>
  <w:style w:type="paragraph" w:customStyle="1" w:styleId="ListNumberLevel3">
    <w:name w:val="List Number (Level 3)"/>
    <w:basedOn w:val="Normal"/>
    <w:pPr>
      <w:numPr>
        <w:ilvl w:val="2"/>
        <w:numId w:val="14"/>
      </w:numPr>
    </w:pPr>
    <w:rPr>
      <w:rFonts w:eastAsia="Times New Roman"/>
      <w:szCs w:val="24"/>
    </w:rPr>
  </w:style>
  <w:style w:type="paragraph" w:customStyle="1" w:styleId="ListNumberLevel4">
    <w:name w:val="List Number (Level 4)"/>
    <w:basedOn w:val="Normal"/>
    <w:pPr>
      <w:numPr>
        <w:ilvl w:val="3"/>
        <w:numId w:val="14"/>
      </w:numPr>
    </w:pPr>
    <w:rPr>
      <w:rFonts w:eastAsia="Times New Roman"/>
      <w:szCs w:val="24"/>
    </w:rPr>
  </w:style>
  <w:style w:type="paragraph" w:customStyle="1" w:styleId="Prliminairetitre">
    <w:name w:val="Préliminaire titre"/>
    <w:basedOn w:val="Normal"/>
    <w:next w:val="Normal"/>
    <w:pPr>
      <w:spacing w:before="360" w:after="360"/>
      <w:jc w:val="center"/>
    </w:pPr>
    <w:rPr>
      <w:rFonts w:eastAsia="Times New Roman"/>
      <w:b/>
      <w:szCs w:val="24"/>
    </w:rPr>
  </w:style>
  <w:style w:type="paragraph" w:styleId="ListBullet2">
    <w:name w:val="List Bullet 2"/>
    <w:basedOn w:val="Normal"/>
    <w:pPr>
      <w:numPr>
        <w:numId w:val="16"/>
      </w:numPr>
    </w:pPr>
    <w:rPr>
      <w:rFonts w:eastAsia="Times New Roman"/>
      <w:szCs w:val="24"/>
    </w:rPr>
  </w:style>
  <w:style w:type="paragraph" w:styleId="ListBullet3">
    <w:name w:val="List Bullet 3"/>
    <w:basedOn w:val="Normal"/>
    <w:pPr>
      <w:numPr>
        <w:numId w:val="17"/>
      </w:numPr>
    </w:pPr>
    <w:rPr>
      <w:rFonts w:eastAsia="Times New Roman"/>
      <w:szCs w:val="24"/>
    </w:rPr>
  </w:style>
  <w:style w:type="paragraph" w:styleId="ListBullet4">
    <w:name w:val="List Bullet 4"/>
    <w:basedOn w:val="Normal"/>
    <w:pPr>
      <w:numPr>
        <w:numId w:val="18"/>
      </w:numPr>
    </w:pPr>
    <w:rPr>
      <w:rFonts w:eastAsia="Times New Roman"/>
      <w:szCs w:val="24"/>
    </w:rPr>
  </w:style>
  <w:style w:type="paragraph" w:styleId="ListNumber2">
    <w:name w:val="List Number 2"/>
    <w:basedOn w:val="Normal"/>
    <w:pPr>
      <w:numPr>
        <w:numId w:val="25"/>
      </w:numPr>
    </w:pPr>
    <w:rPr>
      <w:rFonts w:eastAsia="Times New Roman"/>
      <w:szCs w:val="24"/>
    </w:rPr>
  </w:style>
  <w:style w:type="paragraph" w:styleId="ListNumber3">
    <w:name w:val="List Number 3"/>
    <w:basedOn w:val="Normal"/>
    <w:pPr>
      <w:numPr>
        <w:numId w:val="26"/>
      </w:numPr>
    </w:pPr>
    <w:rPr>
      <w:rFonts w:eastAsia="Times New Roman"/>
      <w:szCs w:val="24"/>
    </w:rPr>
  </w:style>
  <w:style w:type="paragraph" w:styleId="ListNumber4">
    <w:name w:val="List Number 4"/>
    <w:basedOn w:val="Normal"/>
    <w:pPr>
      <w:numPr>
        <w:numId w:val="27"/>
      </w:numPr>
    </w:pPr>
    <w:rPr>
      <w:rFonts w:eastAsia="Times New Roman"/>
      <w:szCs w:val="24"/>
    </w:rPr>
  </w:style>
  <w:style w:type="paragraph" w:customStyle="1" w:styleId="ListBullet1">
    <w:name w:val="List Bullet 1"/>
    <w:basedOn w:val="Normal"/>
    <w:pPr>
      <w:numPr>
        <w:numId w:val="15"/>
      </w:numPr>
    </w:pPr>
    <w:rPr>
      <w:rFonts w:eastAsia="Times New Roman"/>
      <w:szCs w:val="24"/>
    </w:rPr>
  </w:style>
  <w:style w:type="paragraph" w:customStyle="1" w:styleId="ListDash">
    <w:name w:val="List Dash"/>
    <w:basedOn w:val="Normal"/>
    <w:pPr>
      <w:numPr>
        <w:numId w:val="19"/>
      </w:numPr>
    </w:pPr>
    <w:rPr>
      <w:rFonts w:eastAsia="Times New Roman"/>
      <w:szCs w:val="24"/>
    </w:rPr>
  </w:style>
  <w:style w:type="paragraph" w:customStyle="1" w:styleId="ListDash1">
    <w:name w:val="List Dash 1"/>
    <w:basedOn w:val="Normal"/>
    <w:pPr>
      <w:numPr>
        <w:numId w:val="20"/>
      </w:numPr>
    </w:pPr>
    <w:rPr>
      <w:rFonts w:eastAsia="Times New Roman"/>
      <w:szCs w:val="24"/>
    </w:rPr>
  </w:style>
  <w:style w:type="paragraph" w:customStyle="1" w:styleId="ListDash2">
    <w:name w:val="List Dash 2"/>
    <w:basedOn w:val="Normal"/>
    <w:pPr>
      <w:numPr>
        <w:numId w:val="21"/>
      </w:numPr>
    </w:pPr>
    <w:rPr>
      <w:rFonts w:eastAsia="Times New Roman"/>
      <w:szCs w:val="24"/>
    </w:rPr>
  </w:style>
  <w:style w:type="paragraph" w:customStyle="1" w:styleId="ListDash3">
    <w:name w:val="List Dash 3"/>
    <w:basedOn w:val="Normal"/>
    <w:pPr>
      <w:numPr>
        <w:numId w:val="22"/>
      </w:numPr>
    </w:pPr>
    <w:rPr>
      <w:rFonts w:eastAsia="Times New Roman"/>
      <w:szCs w:val="24"/>
    </w:rPr>
  </w:style>
  <w:style w:type="paragraph" w:customStyle="1" w:styleId="ListDash4">
    <w:name w:val="List Dash 4"/>
    <w:basedOn w:val="Normal"/>
    <w:pPr>
      <w:numPr>
        <w:numId w:val="23"/>
      </w:numPr>
    </w:pPr>
    <w:rPr>
      <w:rFonts w:eastAsia="Times New Roman"/>
      <w:szCs w:val="24"/>
    </w:rPr>
  </w:style>
  <w:style w:type="paragraph" w:customStyle="1" w:styleId="ListNumber1">
    <w:name w:val="List Number 1"/>
    <w:basedOn w:val="Text1"/>
    <w:pPr>
      <w:numPr>
        <w:numId w:val="24"/>
      </w:numPr>
    </w:pPr>
    <w:rPr>
      <w:rFonts w:eastAsia="Times New Roman"/>
      <w:szCs w:val="24"/>
    </w:rPr>
  </w:style>
  <w:style w:type="paragraph" w:customStyle="1" w:styleId="ListNumber1Level2">
    <w:name w:val="List Number 1 (Level 2)"/>
    <w:basedOn w:val="Text1"/>
    <w:pPr>
      <w:numPr>
        <w:ilvl w:val="3"/>
        <w:numId w:val="24"/>
      </w:numPr>
      <w:tabs>
        <w:tab w:val="clear" w:pos="3686"/>
        <w:tab w:val="num" w:pos="2268"/>
      </w:tabs>
      <w:ind w:left="2268" w:hanging="708"/>
    </w:pPr>
    <w:rPr>
      <w:rFonts w:eastAsia="Times New Roman"/>
      <w:szCs w:val="24"/>
    </w:rPr>
  </w:style>
  <w:style w:type="paragraph" w:customStyle="1" w:styleId="ListNumber2Level2">
    <w:name w:val="List Number 2 (Level 2)"/>
    <w:basedOn w:val="Text2"/>
    <w:pPr>
      <w:numPr>
        <w:ilvl w:val="3"/>
        <w:numId w:val="25"/>
      </w:numPr>
      <w:tabs>
        <w:tab w:val="clear" w:pos="3686"/>
        <w:tab w:val="num" w:pos="2268"/>
      </w:tabs>
      <w:ind w:left="2268" w:hanging="708"/>
    </w:pPr>
    <w:rPr>
      <w:rFonts w:eastAsia="Times New Roman"/>
      <w:szCs w:val="24"/>
    </w:rPr>
  </w:style>
  <w:style w:type="paragraph" w:customStyle="1" w:styleId="ListNumber3Level2">
    <w:name w:val="List Number 3 (Level 2)"/>
    <w:basedOn w:val="Text3"/>
    <w:pPr>
      <w:numPr>
        <w:ilvl w:val="3"/>
        <w:numId w:val="26"/>
      </w:numPr>
      <w:tabs>
        <w:tab w:val="clear" w:pos="3686"/>
        <w:tab w:val="num" w:pos="2268"/>
      </w:tabs>
      <w:ind w:left="2268" w:hanging="708"/>
    </w:pPr>
    <w:rPr>
      <w:rFonts w:eastAsia="Times New Roman"/>
      <w:szCs w:val="24"/>
    </w:rPr>
  </w:style>
  <w:style w:type="paragraph" w:customStyle="1" w:styleId="ListNumber4Level2">
    <w:name w:val="List Number 4 (Level 2)"/>
    <w:basedOn w:val="Text4"/>
    <w:pPr>
      <w:numPr>
        <w:ilvl w:val="3"/>
        <w:numId w:val="27"/>
      </w:numPr>
      <w:tabs>
        <w:tab w:val="clear" w:pos="3686"/>
        <w:tab w:val="num" w:pos="2268"/>
      </w:tabs>
      <w:ind w:left="2268" w:hanging="708"/>
    </w:pPr>
    <w:rPr>
      <w:rFonts w:eastAsia="Times New Roman"/>
      <w:szCs w:val="24"/>
    </w:rPr>
  </w:style>
  <w:style w:type="paragraph" w:customStyle="1" w:styleId="ListNumber1Level3">
    <w:name w:val="List Number 1 (Level 3)"/>
    <w:basedOn w:val="Text1"/>
    <w:pPr>
      <w:numPr>
        <w:ilvl w:val="2"/>
        <w:numId w:val="24"/>
      </w:numPr>
    </w:pPr>
    <w:rPr>
      <w:rFonts w:eastAsia="Times New Roman"/>
      <w:szCs w:val="24"/>
    </w:rPr>
  </w:style>
  <w:style w:type="paragraph" w:customStyle="1" w:styleId="ListNumber2Level3">
    <w:name w:val="List Number 2 (Level 3)"/>
    <w:basedOn w:val="Text2"/>
    <w:pPr>
      <w:numPr>
        <w:ilvl w:val="2"/>
        <w:numId w:val="25"/>
      </w:numPr>
    </w:pPr>
    <w:rPr>
      <w:rFonts w:eastAsia="Times New Roman"/>
      <w:szCs w:val="24"/>
    </w:rPr>
  </w:style>
  <w:style w:type="paragraph" w:customStyle="1" w:styleId="ListNumber3Level3">
    <w:name w:val="List Number 3 (Level 3)"/>
    <w:basedOn w:val="Text3"/>
    <w:pPr>
      <w:numPr>
        <w:ilvl w:val="2"/>
        <w:numId w:val="26"/>
      </w:numPr>
    </w:pPr>
    <w:rPr>
      <w:rFonts w:eastAsia="Times New Roman"/>
      <w:szCs w:val="24"/>
    </w:rPr>
  </w:style>
  <w:style w:type="paragraph" w:customStyle="1" w:styleId="ListNumber4Level3">
    <w:name w:val="List Number 4 (Level 3)"/>
    <w:basedOn w:val="Text4"/>
    <w:pPr>
      <w:numPr>
        <w:ilvl w:val="2"/>
        <w:numId w:val="27"/>
      </w:numPr>
    </w:pPr>
    <w:rPr>
      <w:rFonts w:eastAsia="Times New Roman"/>
      <w:szCs w:val="24"/>
    </w:rPr>
  </w:style>
  <w:style w:type="paragraph" w:customStyle="1" w:styleId="ListNumber1Level4">
    <w:name w:val="List Number 1 (Level 4)"/>
    <w:basedOn w:val="Text1"/>
    <w:pPr>
      <w:tabs>
        <w:tab w:val="num" w:pos="3686"/>
      </w:tabs>
      <w:ind w:left="3686" w:hanging="709"/>
    </w:pPr>
    <w:rPr>
      <w:rFonts w:eastAsia="Times New Roman"/>
      <w:szCs w:val="24"/>
    </w:rPr>
  </w:style>
  <w:style w:type="paragraph" w:customStyle="1" w:styleId="ListNumber2Level4">
    <w:name w:val="List Number 2 (Level 4)"/>
    <w:basedOn w:val="Text2"/>
    <w:pPr>
      <w:tabs>
        <w:tab w:val="num" w:pos="3686"/>
      </w:tabs>
      <w:ind w:left="3686" w:hanging="709"/>
    </w:pPr>
    <w:rPr>
      <w:rFonts w:eastAsia="Times New Roman"/>
      <w:szCs w:val="24"/>
    </w:rPr>
  </w:style>
  <w:style w:type="paragraph" w:customStyle="1" w:styleId="ListNumber3Level4">
    <w:name w:val="List Number 3 (Level 4)"/>
    <w:basedOn w:val="Text3"/>
    <w:pPr>
      <w:tabs>
        <w:tab w:val="num" w:pos="3686"/>
      </w:tabs>
      <w:ind w:left="3686" w:hanging="709"/>
    </w:pPr>
    <w:rPr>
      <w:rFonts w:eastAsia="Times New Roman"/>
      <w:szCs w:val="24"/>
    </w:rPr>
  </w:style>
  <w:style w:type="paragraph" w:customStyle="1" w:styleId="ListNumber4Level4">
    <w:name w:val="List Number 4 (Level 4)"/>
    <w:basedOn w:val="Text4"/>
    <w:pPr>
      <w:tabs>
        <w:tab w:val="num" w:pos="3686"/>
      </w:tabs>
      <w:ind w:left="3686" w:hanging="709"/>
    </w:pPr>
    <w:rPr>
      <w:rFonts w:eastAsia="Times New Roman"/>
      <w:szCs w:val="24"/>
    </w:rPr>
  </w:style>
  <w:style w:type="paragraph" w:customStyle="1" w:styleId="Annexetitreacte">
    <w:name w:val="Annexe titre (acte)"/>
    <w:basedOn w:val="Normal"/>
    <w:next w:val="Normal"/>
    <w:pPr>
      <w:jc w:val="center"/>
    </w:pPr>
    <w:rPr>
      <w:rFonts w:eastAsia="Times New Roman"/>
      <w:b/>
      <w:szCs w:val="24"/>
      <w:u w:val="single"/>
    </w:rPr>
  </w:style>
  <w:style w:type="paragraph" w:customStyle="1" w:styleId="Annexetitreexposglobal">
    <w:name w:val="Annexe titre (exposé global)"/>
    <w:basedOn w:val="Normal"/>
    <w:next w:val="Normal"/>
    <w:pPr>
      <w:jc w:val="center"/>
    </w:pPr>
    <w:rPr>
      <w:rFonts w:eastAsia="Times New Roman"/>
      <w:b/>
      <w:szCs w:val="24"/>
      <w:u w:val="single"/>
    </w:rPr>
  </w:style>
  <w:style w:type="paragraph" w:customStyle="1" w:styleId="Annexetitrefichefinacte">
    <w:name w:val="Annexe titre (fiche fin. acte)"/>
    <w:basedOn w:val="Normal"/>
    <w:next w:val="Normal"/>
    <w:pPr>
      <w:jc w:val="center"/>
    </w:pPr>
    <w:rPr>
      <w:rFonts w:eastAsia="Times New Roman"/>
      <w:b/>
      <w:szCs w:val="24"/>
      <w:u w:val="single"/>
    </w:rPr>
  </w:style>
  <w:style w:type="paragraph" w:customStyle="1" w:styleId="Annexetitrefichefinglobale">
    <w:name w:val="Annexe titre (fiche fin. globale)"/>
    <w:basedOn w:val="Normal"/>
    <w:next w:val="Normal"/>
    <w:pPr>
      <w:jc w:val="center"/>
    </w:pPr>
    <w:rPr>
      <w:rFonts w:eastAsia="Times New Roman"/>
      <w:b/>
      <w:szCs w:val="24"/>
      <w:u w:val="single"/>
    </w:rPr>
  </w:style>
  <w:style w:type="paragraph" w:customStyle="1" w:styleId="Annexetitreglobale">
    <w:name w:val="Annexe titre (globale)"/>
    <w:basedOn w:val="Normal"/>
    <w:next w:val="Normal"/>
    <w:pPr>
      <w:jc w:val="center"/>
    </w:pPr>
    <w:rPr>
      <w:rFonts w:eastAsia="Times New Roman"/>
      <w:b/>
      <w:szCs w:val="24"/>
      <w:u w:val="single"/>
    </w:rPr>
  </w:style>
  <w:style w:type="paragraph" w:customStyle="1" w:styleId="Rfrenceinstitutionelle">
    <w:name w:val="Référence institutionelle"/>
    <w:basedOn w:val="Normal"/>
    <w:next w:val="Statut"/>
    <w:pPr>
      <w:numPr>
        <w:numId w:val="28"/>
      </w:numPr>
      <w:tabs>
        <w:tab w:val="clear" w:pos="709"/>
      </w:tabs>
      <w:spacing w:before="0" w:after="240"/>
      <w:ind w:left="5103" w:firstLine="0"/>
      <w:jc w:val="left"/>
    </w:pPr>
    <w:rPr>
      <w:rFonts w:eastAsia="Times New Roman"/>
      <w:szCs w:val="24"/>
    </w:rPr>
  </w:style>
  <w:style w:type="paragraph" w:customStyle="1" w:styleId="Exposdesmotifstitreglobal">
    <w:name w:val="Exposé des motifs titre (global)"/>
    <w:basedOn w:val="Normal"/>
    <w:next w:val="Normal"/>
    <w:pPr>
      <w:jc w:val="center"/>
    </w:pPr>
    <w:rPr>
      <w:rFonts w:eastAsia="Times New Roman"/>
      <w:b/>
      <w:szCs w:val="24"/>
      <w:u w:val="single"/>
    </w:rPr>
  </w:style>
  <w:style w:type="paragraph" w:customStyle="1" w:styleId="Langueoriginale">
    <w:name w:val="Langue originale"/>
    <w:basedOn w:val="Normal"/>
    <w:next w:val="Phrasefinale"/>
    <w:pPr>
      <w:spacing w:before="360"/>
      <w:jc w:val="center"/>
    </w:pPr>
    <w:rPr>
      <w:rFonts w:eastAsia="Times New Roman"/>
      <w:caps/>
      <w:szCs w:val="24"/>
    </w:rPr>
  </w:style>
  <w:style w:type="paragraph" w:customStyle="1" w:styleId="Phrasefinale">
    <w:name w:val="Phrase finale"/>
    <w:basedOn w:val="Normal"/>
    <w:next w:val="Normal"/>
    <w:pPr>
      <w:spacing w:before="360" w:after="0"/>
      <w:jc w:val="center"/>
    </w:pPr>
    <w:rPr>
      <w:rFonts w:eastAsia="Times New Roman"/>
      <w:szCs w:val="24"/>
    </w:rPr>
  </w:style>
  <w:style w:type="paragraph" w:customStyle="1" w:styleId="Prliminairetype">
    <w:name w:val="Préliminaire type"/>
    <w:basedOn w:val="Normal"/>
    <w:next w:val="Normal"/>
    <w:pPr>
      <w:spacing w:before="360" w:after="0"/>
      <w:jc w:val="center"/>
    </w:pPr>
    <w:rPr>
      <w:rFonts w:eastAsia="Times New Roman"/>
      <w:b/>
      <w:szCs w:val="24"/>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rPr>
  </w:style>
  <w:style w:type="paragraph" w:customStyle="1" w:styleId="Sous-titreobjetprliminaire">
    <w:name w:val="Sous-titre objet (préliminaire)"/>
    <w:basedOn w:val="Normal"/>
    <w:pPr>
      <w:spacing w:before="0" w:after="0"/>
      <w:jc w:val="center"/>
    </w:pPr>
    <w:rPr>
      <w:rFonts w:eastAsia="Times New Roman"/>
      <w:b/>
      <w:szCs w:val="24"/>
    </w:rPr>
  </w:style>
  <w:style w:type="paragraph" w:customStyle="1" w:styleId="Statutprliminaire">
    <w:name w:val="Statut (préliminaire)"/>
    <w:basedOn w:val="Normal"/>
    <w:next w:val="Normal"/>
    <w:pPr>
      <w:spacing w:before="360" w:after="0"/>
      <w:jc w:val="center"/>
    </w:pPr>
    <w:rPr>
      <w:rFonts w:eastAsia="Times New Roman"/>
      <w:szCs w:val="24"/>
    </w:rPr>
  </w:style>
  <w:style w:type="paragraph" w:customStyle="1" w:styleId="Titreobjetprliminaire">
    <w:name w:val="Titre objet (préliminaire)"/>
    <w:basedOn w:val="Normal"/>
    <w:next w:val="Normal"/>
    <w:pPr>
      <w:spacing w:before="360" w:after="360"/>
      <w:jc w:val="center"/>
    </w:pPr>
    <w:rPr>
      <w:rFonts w:eastAsia="Times New Roman"/>
      <w:b/>
      <w:szCs w:val="24"/>
    </w:rPr>
  </w:style>
  <w:style w:type="paragraph" w:customStyle="1" w:styleId="Typedudocumentprliminaire">
    <w:name w:val="Type du document (préliminaire)"/>
    <w:basedOn w:val="Normal"/>
    <w:next w:val="Normal"/>
    <w:pPr>
      <w:spacing w:before="360" w:after="0"/>
      <w:jc w:val="center"/>
    </w:pPr>
    <w:rPr>
      <w:rFonts w:eastAsia="Times New Roman"/>
      <w:b/>
      <w:szCs w:val="24"/>
    </w:rPr>
  </w:style>
  <w:style w:type="paragraph" w:customStyle="1" w:styleId="Fichefinancirestandardtitre">
    <w:name w:val="Fiche financière (standard) titre"/>
    <w:basedOn w:val="Normal"/>
    <w:next w:val="Normal"/>
    <w:pPr>
      <w:jc w:val="center"/>
    </w:pPr>
    <w:rPr>
      <w:rFonts w:eastAsia="Times New Roman"/>
      <w:b/>
      <w:szCs w:val="24"/>
      <w:u w:val="single"/>
    </w:rPr>
  </w:style>
  <w:style w:type="paragraph" w:customStyle="1" w:styleId="Fichefinancirestandardtitreacte">
    <w:name w:val="Fiche financière (standard) titre (acte)"/>
    <w:basedOn w:val="Normal"/>
    <w:next w:val="Normal"/>
    <w:pPr>
      <w:jc w:val="center"/>
    </w:pPr>
    <w:rPr>
      <w:rFonts w:eastAsia="Times New Roman"/>
      <w:b/>
      <w:szCs w:val="24"/>
      <w:u w:val="single"/>
    </w:rPr>
  </w:style>
  <w:style w:type="paragraph" w:customStyle="1" w:styleId="Fichefinanciretravailtitre">
    <w:name w:val="Fiche financière (travail) titre"/>
    <w:basedOn w:val="Normal"/>
    <w:next w:val="Normal"/>
    <w:pPr>
      <w:jc w:val="center"/>
    </w:pPr>
    <w:rPr>
      <w:rFonts w:eastAsia="Times New Roman"/>
      <w:b/>
      <w:szCs w:val="24"/>
      <w:u w:val="single"/>
    </w:rPr>
  </w:style>
  <w:style w:type="paragraph" w:customStyle="1" w:styleId="Fichefinanciretravailtitreacte">
    <w:name w:val="Fiche financière (travail) titre (acte)"/>
    <w:basedOn w:val="Normal"/>
    <w:next w:val="Normal"/>
    <w:pPr>
      <w:jc w:val="center"/>
    </w:pPr>
    <w:rPr>
      <w:rFonts w:eastAsia="Times New Roman"/>
      <w:b/>
      <w:szCs w:val="24"/>
      <w:u w:val="single"/>
    </w:rPr>
  </w:style>
  <w:style w:type="paragraph" w:customStyle="1" w:styleId="Fichefinancireattributiontitre">
    <w:name w:val="Fiche financière (attribution) titre"/>
    <w:basedOn w:val="Normal"/>
    <w:next w:val="Normal"/>
    <w:pPr>
      <w:jc w:val="center"/>
    </w:pPr>
    <w:rPr>
      <w:rFonts w:eastAsia="Times New Roman"/>
      <w:b/>
      <w:szCs w:val="24"/>
      <w:u w:val="single"/>
    </w:rPr>
  </w:style>
  <w:style w:type="paragraph" w:customStyle="1" w:styleId="Fichefinancireattributiontitreacte">
    <w:name w:val="Fiche financière (attribution) titre (acte)"/>
    <w:basedOn w:val="Normal"/>
    <w:next w:val="Normal"/>
    <w:pPr>
      <w:jc w:val="center"/>
    </w:pPr>
    <w:rPr>
      <w:rFonts w:eastAsia="Times New Roman"/>
      <w:b/>
      <w:szCs w:val="24"/>
      <w:u w:val="single"/>
    </w:rPr>
  </w:style>
  <w:style w:type="paragraph" w:styleId="NormalIndent">
    <w:name w:val="Normal Indent"/>
    <w:basedOn w:val="Normal"/>
    <w:pPr>
      <w:widowControl w:val="0"/>
      <w:spacing w:before="0" w:after="0" w:line="360" w:lineRule="auto"/>
      <w:ind w:left="567"/>
      <w:jc w:val="left"/>
    </w:pPr>
    <w:rPr>
      <w:rFonts w:eastAsia="Times New Roman"/>
      <w:szCs w:val="20"/>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lt-LT"/>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lt-LT"/>
    </w:rPr>
  </w:style>
  <w:style w:type="paragraph" w:styleId="BodyTextIndent">
    <w:name w:val="Body Text Indent"/>
    <w:basedOn w:val="Normal"/>
    <w:link w:val="BodyTextIndentChar"/>
    <w:pPr>
      <w:numPr>
        <w:ilvl w:val="12"/>
      </w:numPr>
      <w:spacing w:before="0" w:after="0"/>
      <w:ind w:left="360" w:hanging="360"/>
      <w:jc w:val="left"/>
    </w:pPr>
    <w:rPr>
      <w:rFonts w:eastAsia="Times New Roman"/>
      <w:szCs w:val="24"/>
    </w:rPr>
  </w:style>
  <w:style w:type="character" w:customStyle="1" w:styleId="BodyTextIndentChar">
    <w:name w:val="Body Text Indent Char"/>
    <w:basedOn w:val="DefaultParagraphFont"/>
    <w:link w:val="BodyTextIndent"/>
    <w:uiPriority w:val="99"/>
    <w:rPr>
      <w:rFonts w:ascii="Times New Roman" w:eastAsia="Times New Roman" w:hAnsi="Times New Roman" w:cs="Times New Roman"/>
      <w:sz w:val="24"/>
      <w:szCs w:val="24"/>
      <w:lang w:val="lt-LT"/>
    </w:rPr>
  </w:style>
  <w:style w:type="character" w:styleId="CommentReference">
    <w:name w:val="annotation reference"/>
    <w:semiHidden/>
    <w:rPr>
      <w:rFonts w:cs="Times New Roman"/>
      <w:sz w:val="16"/>
      <w:szCs w:val="16"/>
    </w:rPr>
  </w:style>
  <w:style w:type="paragraph" w:customStyle="1" w:styleId="normal0">
    <w:name w:val="normal$"/>
    <w:basedOn w:val="Text1"/>
    <w:pPr>
      <w:tabs>
        <w:tab w:val="num" w:pos="360"/>
        <w:tab w:val="num" w:pos="1417"/>
      </w:tabs>
      <w:spacing w:before="0" w:after="240"/>
      <w:ind w:left="360" w:hanging="360"/>
    </w:pPr>
    <w:rPr>
      <w:rFonts w:eastAsia="Times New Roman"/>
      <w:szCs w:val="20"/>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uiPriority w:val="99"/>
    <w:rPr>
      <w:rFonts w:ascii="Times New Roman" w:eastAsia="Times New Roman" w:hAnsi="Times New Roman" w:cs="Times New Roman"/>
      <w:sz w:val="24"/>
      <w:szCs w:val="20"/>
      <w:lang w:val="lt-LT"/>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lt-LT"/>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lt-LT"/>
    </w:rPr>
  </w:style>
  <w:style w:type="paragraph" w:styleId="BodyTextFirstIndent2">
    <w:name w:val="Body Text First Indent 2"/>
    <w:basedOn w:val="BodyTextIndent"/>
    <w:link w:val="BodyTextFirstIndent2Char"/>
    <w:pPr>
      <w:numPr>
        <w:ilvl w:val="0"/>
      </w:numPr>
      <w:spacing w:after="120"/>
      <w:ind w:left="283" w:firstLine="210"/>
      <w:jc w:val="both"/>
    </w:pPr>
    <w:rPr>
      <w:szCs w:val="20"/>
    </w:rPr>
  </w:style>
  <w:style w:type="character" w:customStyle="1" w:styleId="BodyTextFirstIndent2Char">
    <w:name w:val="Body Text First Indent 2 Char"/>
    <w:basedOn w:val="BodyTextIndentChar"/>
    <w:link w:val="BodyTextFirstIndent2"/>
    <w:uiPriority w:val="99"/>
    <w:rPr>
      <w:rFonts w:ascii="Times New Roman" w:eastAsia="Times New Roman" w:hAnsi="Times New Roman" w:cs="Times New Roman"/>
      <w:sz w:val="24"/>
      <w:szCs w:val="20"/>
      <w:lang w:val="lt-LT"/>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lt-LT"/>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lt-LT"/>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lt-LT"/>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lt-LT"/>
    </w:rPr>
  </w:style>
  <w:style w:type="paragraph" w:customStyle="1" w:styleId="Contact">
    <w:name w:val="Contact"/>
    <w:basedOn w:val="Normal"/>
    <w:next w:val="Enclosures"/>
    <w:pPr>
      <w:spacing w:before="480" w:after="0"/>
      <w:ind w:left="567" w:hanging="567"/>
      <w:jc w:val="left"/>
    </w:pPr>
    <w:rPr>
      <w:rFonts w:eastAsia="Times New Roman"/>
      <w:szCs w:val="20"/>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lt-LT"/>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tabs>
        <w:tab w:val="num" w:pos="567"/>
        <w:tab w:val="num" w:pos="1492"/>
      </w:tabs>
      <w:spacing w:before="0" w:after="240"/>
      <w:ind w:left="1492" w:hanging="36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2"/>
      </w:numPr>
      <w:tabs>
        <w:tab w:val="num" w:pos="567"/>
        <w:tab w:val="num" w:pos="850"/>
        <w:tab w:val="num" w:pos="1492"/>
      </w:tabs>
      <w:spacing w:before="0" w:after="240"/>
      <w:ind w:left="1492" w:hanging="850"/>
    </w:pPr>
    <w:rPr>
      <w:rFonts w:eastAsia="Times New Roman"/>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lt-LT"/>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lt-LT"/>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lt-LT"/>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lt-LT"/>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lt-LT"/>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
    <w:name w:val="Disclaimer"/>
    <w:basedOn w:val="Normal"/>
    <w:pPr>
      <w:keepLines/>
      <w:pBdr>
        <w:top w:val="single" w:sz="4" w:space="1" w:color="auto"/>
      </w:pBdr>
      <w:spacing w:before="480" w:after="0"/>
    </w:pPr>
    <w:rPr>
      <w:rFonts w:eastAsia="Times New Roman"/>
      <w:i/>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rPr>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zCs w:val="24"/>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rPr>
  </w:style>
  <w:style w:type="paragraph" w:customStyle="1" w:styleId="NormalWeb8">
    <w:name w:val="Normal (Web)8"/>
    <w:basedOn w:val="Normal"/>
    <w:pPr>
      <w:spacing w:before="75" w:after="75"/>
      <w:ind w:left="225" w:right="225"/>
      <w:jc w:val="left"/>
    </w:pPr>
    <w:rPr>
      <w:rFonts w:eastAsia="Times New Roman"/>
      <w:sz w:val="22"/>
    </w:rPr>
  </w:style>
  <w:style w:type="paragraph" w:customStyle="1" w:styleId="Lines">
    <w:name w:val="Lines"/>
    <w:basedOn w:val="Normal"/>
    <w:pPr>
      <w:numPr>
        <w:numId w:val="3"/>
      </w:numPr>
      <w:tabs>
        <w:tab w:val="num" w:pos="283"/>
        <w:tab w:val="num" w:pos="720"/>
      </w:tabs>
      <w:spacing w:before="0" w:after="0"/>
      <w:ind w:left="360" w:hanging="283"/>
      <w:jc w:val="left"/>
    </w:pPr>
    <w:rPr>
      <w:rFonts w:eastAsia="Times New Roman"/>
      <w:szCs w:val="24"/>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rPr>
  </w:style>
  <w:style w:type="character" w:styleId="Strong">
    <w:name w:val="Strong"/>
    <w:qFormat/>
    <w:rPr>
      <w:rFonts w:cs="Times New Roman"/>
      <w:b/>
      <w:bCs/>
    </w:rPr>
  </w:style>
  <w:style w:type="paragraph" w:customStyle="1" w:styleId="listdash0">
    <w:name w:val="listdash"/>
    <w:basedOn w:val="Normal"/>
    <w:pPr>
      <w:spacing w:before="100" w:beforeAutospacing="1" w:after="100" w:afterAutospacing="1"/>
      <w:jc w:val="left"/>
    </w:pPr>
    <w:rPr>
      <w:rFonts w:eastAsia="Times New Roman"/>
      <w:szCs w:val="24"/>
    </w:rPr>
  </w:style>
  <w:style w:type="paragraph" w:customStyle="1" w:styleId="num">
    <w:name w:val="num"/>
    <w:basedOn w:val="Normal"/>
    <w:pPr>
      <w:spacing w:before="0" w:after="240"/>
      <w:ind w:left="850" w:hanging="850"/>
    </w:pPr>
    <w:rPr>
      <w:rFonts w:eastAsia="Times New Roman"/>
      <w:szCs w:val="20"/>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cs="Arial"/>
      <w:smallCaps w:val="0"/>
      <w:szCs w:val="20"/>
    </w:rPr>
  </w:style>
  <w:style w:type="paragraph" w:customStyle="1" w:styleId="Style1">
    <w:name w:val="Style1"/>
    <w:basedOn w:val="FootnoteText"/>
    <w:rPr>
      <w:rFonts w:eastAsia="Times New Roman"/>
    </w:rPr>
  </w:style>
  <w:style w:type="paragraph" w:customStyle="1" w:styleId="Style2">
    <w:name w:val="Style2"/>
    <w:basedOn w:val="FootnoteText"/>
    <w:pPr>
      <w:tabs>
        <w:tab w:val="left" w:pos="5056"/>
        <w:tab w:val="right" w:pos="10012"/>
      </w:tabs>
    </w:pPr>
    <w:rPr>
      <w:rFonts w:eastAsia="Times New Roman"/>
    </w:rPr>
  </w:style>
  <w:style w:type="paragraph" w:customStyle="1" w:styleId="Style3">
    <w:name w:val="Style3"/>
    <w:basedOn w:val="Normal"/>
    <w:pPr>
      <w:tabs>
        <w:tab w:val="left" w:pos="5056"/>
        <w:tab w:val="right" w:pos="10012"/>
      </w:tabs>
    </w:pPr>
    <w:rPr>
      <w:rFonts w:eastAsia="Times New Roman"/>
      <w:szCs w:val="24"/>
    </w:rPr>
  </w:style>
  <w:style w:type="paragraph" w:customStyle="1" w:styleId="Style4">
    <w:name w:val="Style4"/>
    <w:basedOn w:val="Heading1"/>
    <w:next w:val="Style1"/>
    <w:pPr>
      <w:numPr>
        <w:numId w:val="0"/>
      </w:numPr>
      <w:spacing w:before="240" w:after="0"/>
      <w:jc w:val="left"/>
    </w:pPr>
    <w:rPr>
      <w:rFonts w:eastAsia="Times New Roman" w:cs="Arial"/>
      <w:bCs w:val="0"/>
      <w:sz w:val="28"/>
      <w:szCs w:val="32"/>
    </w:rPr>
  </w:style>
  <w:style w:type="character" w:styleId="Hyperlink">
    <w:name w:val="Hyperlink"/>
    <w:rPr>
      <w:color w:val="0000FF"/>
      <w:u w:val="single"/>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3">
    <w:name w:val="CM3"/>
    <w:basedOn w:val="Default"/>
    <w:next w:val="Default"/>
    <w:pPr>
      <w:widowControl w:val="0"/>
      <w:spacing w:line="268" w:lineRule="atLeast"/>
    </w:pPr>
    <w:rPr>
      <w:color w:val="auto"/>
    </w:rPr>
  </w:style>
  <w:style w:type="paragraph" w:customStyle="1" w:styleId="Char1">
    <w:name w:val="Char1"/>
    <w:basedOn w:val="Normal"/>
    <w:pPr>
      <w:spacing w:before="0" w:after="160" w:line="240" w:lineRule="exact"/>
      <w:jc w:val="left"/>
    </w:pPr>
    <w:rPr>
      <w:rFonts w:ascii="Verdana" w:eastAsia="Times New Roman" w:hAnsi="Verdana" w:cs="Verdana"/>
      <w:sz w:val="20"/>
      <w:szCs w:val="20"/>
    </w:rPr>
  </w:style>
  <w:style w:type="paragraph" w:customStyle="1" w:styleId="Char2">
    <w:name w:val="Char2"/>
    <w:basedOn w:val="Normal"/>
    <w:pPr>
      <w:spacing w:before="0" w:after="160" w:line="240" w:lineRule="exact"/>
      <w:jc w:val="left"/>
    </w:pPr>
    <w:rPr>
      <w:rFonts w:ascii="Tahoma" w:eastAsia="Times New Roman" w:hAnsi="Tahoma" w:cs="Tahoma"/>
      <w:sz w:val="20"/>
      <w:szCs w:val="20"/>
    </w:rPr>
  </w:style>
  <w:style w:type="paragraph" w:customStyle="1" w:styleId="Char3">
    <w:name w:val="Char3"/>
    <w:basedOn w:val="Normal"/>
    <w:pPr>
      <w:spacing w:before="0" w:after="160" w:line="240" w:lineRule="exact"/>
      <w:jc w:val="left"/>
    </w:pPr>
    <w:rPr>
      <w:rFonts w:ascii="Tahoma" w:eastAsia="Times New Roman" w:hAnsi="Tahoma" w:cs="Tahoma"/>
      <w:sz w:val="20"/>
      <w:szCs w:val="20"/>
    </w:rPr>
  </w:style>
  <w:style w:type="paragraph" w:customStyle="1" w:styleId="CM63">
    <w:name w:val="CM63"/>
    <w:basedOn w:val="Default"/>
    <w:next w:val="Default"/>
    <w:pPr>
      <w:widowControl w:val="0"/>
      <w:spacing w:after="265"/>
    </w:pPr>
    <w:rPr>
      <w:color w:val="auto"/>
    </w:rPr>
  </w:style>
  <w:style w:type="paragraph" w:customStyle="1" w:styleId="CM2">
    <w:name w:val="CM2"/>
    <w:basedOn w:val="Default"/>
    <w:next w:val="Default"/>
    <w:pPr>
      <w:widowControl w:val="0"/>
      <w:spacing w:line="271" w:lineRule="atLeast"/>
    </w:pPr>
    <w:rPr>
      <w:color w:val="auto"/>
    </w:rPr>
  </w:style>
  <w:style w:type="paragraph" w:customStyle="1" w:styleId="CM4">
    <w:name w:val="CM4"/>
    <w:basedOn w:val="Default"/>
    <w:next w:val="Default"/>
    <w:uiPriority w:val="99"/>
    <w:pPr>
      <w:widowControl w:val="0"/>
      <w:spacing w:line="268" w:lineRule="atLeast"/>
    </w:pPr>
    <w:rPr>
      <w:color w:val="auto"/>
    </w:rPr>
  </w:style>
  <w:style w:type="paragraph" w:customStyle="1" w:styleId="CM7">
    <w:name w:val="CM7"/>
    <w:basedOn w:val="Default"/>
    <w:next w:val="Default"/>
    <w:pPr>
      <w:widowControl w:val="0"/>
      <w:spacing w:line="268" w:lineRule="atLeast"/>
    </w:pPr>
    <w:rPr>
      <w:color w:val="auto"/>
    </w:rPr>
  </w:style>
  <w:style w:type="paragraph" w:customStyle="1" w:styleId="Char">
    <w:name w:val="Char"/>
    <w:basedOn w:val="Normal"/>
    <w:pPr>
      <w:spacing w:before="0" w:after="160" w:line="240" w:lineRule="exact"/>
      <w:jc w:val="left"/>
    </w:pPr>
    <w:rPr>
      <w:rFonts w:ascii="Verdana" w:eastAsia="Times New Roman" w:hAnsi="Verdana"/>
      <w:sz w:val="20"/>
      <w:szCs w:val="20"/>
    </w:rPr>
  </w:style>
  <w:style w:type="paragraph" w:customStyle="1" w:styleId="Paragraphedeliste">
    <w:name w:val="Paragraphe de liste"/>
    <w:basedOn w:val="Normal"/>
    <w:uiPriority w:val="99"/>
    <w:qFormat/>
    <w:pPr>
      <w:spacing w:before="0" w:after="200" w:line="276" w:lineRule="auto"/>
      <w:ind w:left="720"/>
      <w:contextualSpacing/>
      <w:jc w:val="left"/>
    </w:pPr>
    <w:rPr>
      <w:rFonts w:ascii="Calibri" w:eastAsia="Calibri" w:hAnsi="Calibri"/>
      <w:sz w:val="22"/>
    </w:rPr>
  </w:style>
  <w:style w:type="paragraph" w:styleId="BalloonText">
    <w:name w:val="Balloon Text"/>
    <w:basedOn w:val="Normal"/>
    <w:link w:val="BalloonTextChar"/>
    <w:pPr>
      <w:widowControl w:val="0"/>
      <w:spacing w:before="0" w:after="0" w:line="360" w:lineRule="auto"/>
      <w:jc w:val="left"/>
    </w:pPr>
    <w:rPr>
      <w:rFonts w:ascii="Tahoma" w:eastAsia="Times New Roman"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lang w:val="lt-LT" w:eastAsia="lt-LT"/>
    </w:rPr>
  </w:style>
  <w:style w:type="paragraph" w:styleId="ListParagraph">
    <w:name w:val="List Paragraph"/>
    <w:basedOn w:val="Normal"/>
    <w:uiPriority w:val="34"/>
    <w:qFormat/>
    <w:pPr>
      <w:widowControl w:val="0"/>
      <w:spacing w:before="0" w:after="0"/>
      <w:ind w:left="720"/>
      <w:jc w:val="left"/>
    </w:pPr>
    <w:rPr>
      <w:rFonts w:ascii="Courier New" w:eastAsia="Calibri" w:hAnsi="Courier New" w:cs="Courier New"/>
      <w:szCs w:val="24"/>
    </w:rPr>
  </w:style>
  <w:style w:type="paragraph" w:customStyle="1" w:styleId="ColorfulList-Accent11">
    <w:name w:val="Colorful List - Accent 11"/>
    <w:basedOn w:val="Normal"/>
    <w:uiPriority w:val="34"/>
    <w:qFormat/>
    <w:pPr>
      <w:widowControl w:val="0"/>
      <w:spacing w:before="0" w:after="0"/>
      <w:ind w:left="720"/>
      <w:jc w:val="left"/>
    </w:pPr>
    <w:rPr>
      <w:rFonts w:ascii="Courier New" w:eastAsia="Times New Roman" w:hAnsi="Courier New" w:cs="Courier New"/>
      <w:szCs w:val="24"/>
    </w:rPr>
  </w:style>
  <w:style w:type="paragraph" w:customStyle="1" w:styleId="ColorfulList-Accent12">
    <w:name w:val="Colorful List - Accent 12"/>
    <w:basedOn w:val="Normal"/>
    <w:uiPriority w:val="99"/>
    <w:pPr>
      <w:spacing w:before="0" w:after="0"/>
      <w:ind w:left="720"/>
      <w:contextualSpacing/>
      <w:jc w:val="left"/>
    </w:pPr>
    <w:rPr>
      <w:rFonts w:eastAsia="Calibri"/>
      <w:szCs w:val="24"/>
    </w:rPr>
  </w:style>
  <w:style w:type="character" w:customStyle="1" w:styleId="BodyTextChar1">
    <w:name w:val="Body Text Char1"/>
    <w:rPr>
      <w:rFonts w:ascii="Arial" w:hAnsi="Arial"/>
      <w:sz w:val="24"/>
      <w:lang w:val="lt-LT" w:eastAsia="lt-LT" w:bidi="lt-LT"/>
    </w:rPr>
  </w:style>
  <w:style w:type="paragraph" w:styleId="CommentText">
    <w:name w:val="annotation text"/>
    <w:basedOn w:val="Normal"/>
    <w:link w:val="CommentTextChar"/>
    <w:pPr>
      <w:spacing w:before="0" w:after="0"/>
      <w:jc w:val="left"/>
    </w:pPr>
    <w:rPr>
      <w:rFonts w:eastAsia="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lt-LT" w:eastAsia="lt-LT"/>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lt-LT" w:eastAsia="lt-LT"/>
    </w:rPr>
  </w:style>
  <w:style w:type="paragraph" w:customStyle="1" w:styleId="Heading1CenturyGothic">
    <w:name w:val="Heading 1 + Century Gothic"/>
    <w:aliases w:val="Kern at 16 pt"/>
    <w:basedOn w:val="Heading2"/>
    <w:pPr>
      <w:numPr>
        <w:ilvl w:val="0"/>
        <w:numId w:val="0"/>
      </w:numPr>
    </w:pPr>
    <w:rPr>
      <w:rFonts w:eastAsia="Times New Roman"/>
      <w:b w:val="0"/>
      <w:szCs w:val="20"/>
    </w:rPr>
  </w:style>
  <w:style w:type="paragraph" w:customStyle="1" w:styleId="headingarticle">
    <w:name w:val="headingarticle"/>
    <w:basedOn w:val="Normal"/>
    <w:pPr>
      <w:spacing w:before="100" w:beforeAutospacing="1" w:after="100" w:afterAutospacing="1"/>
      <w:jc w:val="left"/>
    </w:pPr>
    <w:rPr>
      <w:rFonts w:eastAsia="Times New Roman"/>
      <w:szCs w:val="24"/>
    </w:rPr>
  </w:style>
  <w:style w:type="paragraph" w:customStyle="1" w:styleId="normalindent10">
    <w:name w:val="normalindent10"/>
    <w:basedOn w:val="Normal"/>
    <w:pPr>
      <w:spacing w:before="100" w:beforeAutospacing="1" w:after="100" w:afterAutospacing="1"/>
      <w:jc w:val="left"/>
    </w:pPr>
    <w:rPr>
      <w:rFonts w:eastAsia="Times New Roman"/>
      <w:szCs w:val="24"/>
    </w:rPr>
  </w:style>
  <w:style w:type="character" w:styleId="FollowedHyperlink">
    <w:name w:val="FollowedHyperlink"/>
    <w:rPr>
      <w:color w:val="800080"/>
      <w:u w:val="single"/>
    </w:rPr>
  </w:style>
  <w:style w:type="paragraph" w:customStyle="1" w:styleId="NoSpacing1">
    <w:name w:val="No Spacing1"/>
    <w:uiPriority w:val="1"/>
    <w:qFormat/>
    <w:pPr>
      <w:spacing w:after="0" w:line="240" w:lineRule="auto"/>
    </w:pPr>
    <w:rPr>
      <w:rFonts w:ascii="Bookman Old Style" w:eastAsia="Calibri" w:hAnsi="Bookman Old Style" w:cs="Times New Roman"/>
      <w:b/>
      <w:sz w:val="24"/>
      <w:szCs w:val="24"/>
    </w:rPr>
  </w:style>
  <w:style w:type="character" w:styleId="Emphasis">
    <w:name w:val="Emphasis"/>
    <w:qFormat/>
    <w:rPr>
      <w:rFonts w:cs="Times New Roman"/>
      <w:i/>
      <w:iCs/>
    </w:rPr>
  </w:style>
  <w:style w:type="paragraph" w:customStyle="1" w:styleId="TOCHeading1">
    <w:name w:val="TOC Heading1"/>
    <w:basedOn w:val="Normal"/>
    <w:next w:val="Normal"/>
    <w:qFormat/>
    <w:pPr>
      <w:spacing w:after="240"/>
      <w:jc w:val="center"/>
    </w:pPr>
    <w:rPr>
      <w:rFonts w:eastAsia="Times New Roman"/>
      <w:b/>
      <w:sz w:val="28"/>
      <w:szCs w:val="2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DefaultParagraphFont1">
    <w:name w:val="Default Paragraph Font1"/>
  </w:style>
  <w:style w:type="character" w:customStyle="1" w:styleId="WW-DefaultParagraphFont">
    <w:name w:val="WW-Default Paragraph Font"/>
  </w:style>
  <w:style w:type="character" w:customStyle="1" w:styleId="FootnoteCharacters">
    <w:name w:val="Footnote Characters"/>
  </w:style>
  <w:style w:type="character" w:customStyle="1" w:styleId="EndnoteCharacters">
    <w:name w:val="Endnote Characters"/>
  </w:style>
  <w:style w:type="paragraph" w:customStyle="1" w:styleId="yiv6392934754msonormal">
    <w:name w:val="yiv6392934754msonormal"/>
    <w:basedOn w:val="Normal"/>
    <w:pPr>
      <w:spacing w:before="100" w:beforeAutospacing="1" w:after="100" w:afterAutospacing="1"/>
      <w:jc w:val="left"/>
    </w:pPr>
    <w:rPr>
      <w:rFonts w:eastAsia="Times New Roman"/>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character" w:customStyle="1" w:styleId="Corpsdutexte2">
    <w:name w:val="Corps du texte (2)_"/>
    <w:link w:val="Corpsdutexte20"/>
    <w:uiPriority w:val="99"/>
    <w:rPr>
      <w:b/>
      <w:bCs/>
      <w:sz w:val="19"/>
      <w:szCs w:val="19"/>
      <w:shd w:val="clear" w:color="auto" w:fill="FFFFFF"/>
      <w:lang w:val="lt-LT" w:eastAsia="lt-LT"/>
    </w:rPr>
  </w:style>
  <w:style w:type="character" w:customStyle="1" w:styleId="Corpsdutexte4">
    <w:name w:val="Corps du texte (4)_"/>
    <w:link w:val="Corpsdutexte40"/>
    <w:uiPriority w:val="99"/>
    <w:rPr>
      <w:b/>
      <w:bCs/>
      <w:sz w:val="11"/>
      <w:szCs w:val="11"/>
      <w:shd w:val="clear" w:color="auto" w:fill="FFFFFF"/>
    </w:rPr>
  </w:style>
  <w:style w:type="character" w:customStyle="1" w:styleId="Corpsdutexte">
    <w:name w:val="Corps du texte_"/>
    <w:uiPriority w:val="99"/>
    <w:rPr>
      <w:sz w:val="11"/>
      <w:szCs w:val="11"/>
      <w:shd w:val="clear" w:color="auto" w:fill="FFFFFF"/>
    </w:rPr>
  </w:style>
  <w:style w:type="character" w:customStyle="1" w:styleId="Corpsdutexte0">
    <w:name w:val="Corps du texte"/>
    <w:uiPriority w:val="99"/>
    <w:rPr>
      <w:rFonts w:ascii="Times New Roman" w:hAnsi="Times New Roman" w:cs="Times New Roman"/>
      <w:noProof/>
      <w:sz w:val="11"/>
      <w:szCs w:val="11"/>
      <w:shd w:val="clear" w:color="auto" w:fill="FFFFFF"/>
    </w:rPr>
  </w:style>
  <w:style w:type="character" w:customStyle="1" w:styleId="CorpsdutexteGras">
    <w:name w:val="Corps du texte + Gras"/>
    <w:aliases w:val="Italique,Corps du texte + 9.5 pt"/>
    <w:uiPriority w:val="99"/>
    <w:rPr>
      <w:b/>
      <w:bCs/>
      <w:i/>
      <w:iCs/>
      <w:sz w:val="11"/>
      <w:szCs w:val="11"/>
      <w:shd w:val="clear" w:color="auto" w:fill="FFFFFF"/>
    </w:rPr>
  </w:style>
  <w:style w:type="character" w:customStyle="1" w:styleId="Corpsdutexte6pt">
    <w:name w:val="Corps du texte + 6 pt"/>
    <w:aliases w:val="Gras,Italique3,En-tête ou pied de page + 9.5 pt"/>
    <w:uiPriority w:val="99"/>
    <w:rPr>
      <w:b/>
      <w:bCs/>
      <w:i/>
      <w:iCs/>
      <w:sz w:val="12"/>
      <w:szCs w:val="12"/>
      <w:shd w:val="clear" w:color="auto" w:fill="FFFFFF"/>
    </w:rPr>
  </w:style>
  <w:style w:type="character" w:customStyle="1" w:styleId="CorpsdutexteGras2">
    <w:name w:val="Corps du texte + Gras2"/>
    <w:aliases w:val="Italique2"/>
    <w:uiPriority w:val="99"/>
    <w:rPr>
      <w:b/>
      <w:bCs/>
      <w:i/>
      <w:iCs/>
      <w:sz w:val="11"/>
      <w:szCs w:val="11"/>
      <w:shd w:val="clear" w:color="auto" w:fill="FFFFFF"/>
    </w:rPr>
  </w:style>
  <w:style w:type="character" w:customStyle="1" w:styleId="Corpsdutexte6pt1">
    <w:name w:val="Corps du texte + 6 pt1"/>
    <w:aliases w:val="Gras1,Italique1"/>
    <w:uiPriority w:val="99"/>
    <w:rPr>
      <w:rFonts w:ascii="Times New Roman" w:hAnsi="Times New Roman" w:cs="Times New Roman"/>
      <w:b/>
      <w:bCs/>
      <w:i/>
      <w:iCs/>
      <w:noProof/>
      <w:sz w:val="12"/>
      <w:szCs w:val="12"/>
      <w:shd w:val="clear" w:color="auto" w:fill="FFFFFF"/>
    </w:rPr>
  </w:style>
  <w:style w:type="character" w:customStyle="1" w:styleId="CorpsdutexteEspacement0pt">
    <w:name w:val="Corps du texte + Espacement 0 pt"/>
    <w:uiPriority w:val="99"/>
    <w:rPr>
      <w:spacing w:val="-10"/>
      <w:sz w:val="11"/>
      <w:szCs w:val="11"/>
      <w:shd w:val="clear" w:color="auto" w:fill="FFFFFF"/>
    </w:rPr>
  </w:style>
  <w:style w:type="character" w:customStyle="1" w:styleId="En-tteoupieddepage">
    <w:name w:val="En-tête ou pied de page_"/>
    <w:link w:val="En-tteoupieddepage0"/>
    <w:uiPriority w:val="99"/>
    <w:rPr>
      <w:shd w:val="clear" w:color="auto" w:fill="FFFFFF"/>
      <w:lang w:val="lt-LT" w:eastAsia="lt-LT"/>
    </w:rPr>
  </w:style>
  <w:style w:type="character" w:customStyle="1" w:styleId="En-tteoupieddepageArial">
    <w:name w:val="En-tête ou pied de page + Arial"/>
    <w:aliases w:val="5.5 pt"/>
    <w:uiPriority w:val="99"/>
    <w:rPr>
      <w:rFonts w:ascii="Arial" w:hAnsi="Arial" w:cs="Arial"/>
      <w:sz w:val="11"/>
      <w:szCs w:val="11"/>
      <w:shd w:val="clear" w:color="auto" w:fill="FFFFFF"/>
      <w:lang w:val="lt-LT" w:eastAsia="lt-LT"/>
    </w:rPr>
  </w:style>
  <w:style w:type="character" w:customStyle="1" w:styleId="Corpsdutexte21">
    <w:name w:val="Corps du texte2"/>
    <w:uiPriority w:val="99"/>
    <w:rPr>
      <w:rFonts w:ascii="Times New Roman" w:hAnsi="Times New Roman" w:cs="Times New Roman"/>
      <w:noProof/>
      <w:sz w:val="11"/>
      <w:szCs w:val="11"/>
      <w:shd w:val="clear" w:color="auto" w:fill="FFFFFF"/>
    </w:rPr>
  </w:style>
  <w:style w:type="character" w:customStyle="1" w:styleId="CorpsdutexteGras1">
    <w:name w:val="Corps du texte + Gras1"/>
    <w:uiPriority w:val="99"/>
    <w:rPr>
      <w:b/>
      <w:bCs/>
      <w:sz w:val="11"/>
      <w:szCs w:val="11"/>
      <w:shd w:val="clear" w:color="auto" w:fill="FFFFFF"/>
    </w:rPr>
  </w:style>
  <w:style w:type="paragraph" w:customStyle="1" w:styleId="Corpsdutexte20">
    <w:name w:val="Corps du texte (2)"/>
    <w:basedOn w:val="Normal"/>
    <w:link w:val="Corpsdutexte2"/>
    <w:uiPriority w:val="99"/>
    <w:pPr>
      <w:widowControl w:val="0"/>
      <w:shd w:val="clear" w:color="auto" w:fill="FFFFFF"/>
      <w:spacing w:before="0" w:after="0" w:line="240" w:lineRule="atLeast"/>
      <w:jc w:val="center"/>
    </w:pPr>
    <w:rPr>
      <w:rFonts w:asciiTheme="minorHAnsi" w:hAnsiTheme="minorHAnsi" w:cstheme="minorBidi"/>
      <w:b/>
      <w:bCs/>
      <w:sz w:val="19"/>
      <w:szCs w:val="19"/>
    </w:rPr>
  </w:style>
  <w:style w:type="paragraph" w:customStyle="1" w:styleId="Corpsdutexte40">
    <w:name w:val="Corps du texte (4)"/>
    <w:basedOn w:val="Normal"/>
    <w:link w:val="Corpsdutexte4"/>
    <w:uiPriority w:val="99"/>
    <w:pPr>
      <w:widowControl w:val="0"/>
      <w:shd w:val="clear" w:color="auto" w:fill="FFFFFF"/>
      <w:spacing w:before="0" w:after="0" w:line="149" w:lineRule="exact"/>
      <w:ind w:hanging="160"/>
      <w:jc w:val="left"/>
    </w:pPr>
    <w:rPr>
      <w:rFonts w:asciiTheme="minorHAnsi" w:hAnsiTheme="minorHAnsi" w:cstheme="minorBidi"/>
      <w:b/>
      <w:bCs/>
      <w:sz w:val="11"/>
      <w:szCs w:val="11"/>
    </w:rPr>
  </w:style>
  <w:style w:type="paragraph" w:customStyle="1" w:styleId="Corpsdutexte1">
    <w:name w:val="Corps du texte1"/>
    <w:basedOn w:val="Normal"/>
    <w:uiPriority w:val="99"/>
    <w:pPr>
      <w:widowControl w:val="0"/>
      <w:shd w:val="clear" w:color="auto" w:fill="FFFFFF"/>
      <w:spacing w:before="0" w:after="0" w:line="149" w:lineRule="exact"/>
    </w:pPr>
    <w:rPr>
      <w:rFonts w:asciiTheme="minorHAnsi" w:hAnsiTheme="minorHAnsi" w:cstheme="minorBidi"/>
      <w:sz w:val="11"/>
      <w:szCs w:val="11"/>
    </w:rPr>
  </w:style>
  <w:style w:type="paragraph" w:customStyle="1" w:styleId="En-tteoupieddepage0">
    <w:name w:val="En-tête ou pied de page"/>
    <w:basedOn w:val="Normal"/>
    <w:link w:val="En-tteoupieddepage"/>
    <w:uiPriority w:val="99"/>
    <w:pPr>
      <w:widowControl w:val="0"/>
      <w:shd w:val="clear" w:color="auto" w:fill="FFFFFF"/>
      <w:spacing w:before="0" w:after="0"/>
      <w:jc w:val="left"/>
    </w:pPr>
    <w:rPr>
      <w:rFonts w:asciiTheme="minorHAnsi" w:hAnsiTheme="minorHAnsi" w:cstheme="minorBidi"/>
      <w:sz w:val="22"/>
    </w:rPr>
  </w:style>
  <w:style w:type="character" w:customStyle="1" w:styleId="Corpsdutexte5">
    <w:name w:val="Corps du texte (5)_"/>
    <w:link w:val="Corpsdutexte50"/>
    <w:uiPriority w:val="99"/>
    <w:rPr>
      <w:rFonts w:ascii="Arial" w:hAnsi="Arial" w:cs="Arial"/>
      <w:b/>
      <w:bCs/>
      <w:sz w:val="18"/>
      <w:szCs w:val="18"/>
      <w:shd w:val="clear" w:color="auto" w:fill="FFFFFF"/>
    </w:rPr>
  </w:style>
  <w:style w:type="character" w:customStyle="1" w:styleId="Corpsdutexte3">
    <w:name w:val="Corps du texte (3)_"/>
    <w:uiPriority w:val="99"/>
    <w:rPr>
      <w:rFonts w:ascii="Arial" w:hAnsi="Arial" w:cs="Arial"/>
      <w:b/>
      <w:bCs/>
      <w:shd w:val="clear" w:color="auto" w:fill="FFFFFF"/>
    </w:rPr>
  </w:style>
  <w:style w:type="character" w:customStyle="1" w:styleId="Corpsdutexte510pt">
    <w:name w:val="Corps du texte (5) + 10 pt"/>
    <w:uiPriority w:val="99"/>
    <w:rPr>
      <w:rFonts w:ascii="Arial" w:hAnsi="Arial" w:cs="Arial"/>
      <w:b/>
      <w:bCs/>
      <w:sz w:val="20"/>
      <w:szCs w:val="20"/>
      <w:shd w:val="clear" w:color="auto" w:fill="FFFFFF"/>
      <w:lang w:val="lt-LT" w:eastAsia="lt-LT"/>
    </w:rPr>
  </w:style>
  <w:style w:type="character" w:customStyle="1" w:styleId="Lgendedutableau">
    <w:name w:val="Légende du tableau_"/>
    <w:link w:val="Lgendedutableau0"/>
    <w:uiPriority w:val="99"/>
    <w:rPr>
      <w:rFonts w:ascii="Arial" w:hAnsi="Arial" w:cs="Arial"/>
      <w:b/>
      <w:bCs/>
      <w:shd w:val="clear" w:color="auto" w:fill="FFFFFF"/>
    </w:rPr>
  </w:style>
  <w:style w:type="character" w:customStyle="1" w:styleId="Corpsdutexte30">
    <w:name w:val="Corps du texte (3)"/>
    <w:uiPriority w:val="99"/>
    <w:rPr>
      <w:rFonts w:ascii="Arial" w:hAnsi="Arial" w:cs="Arial"/>
      <w:b/>
      <w:bCs/>
      <w:color w:val="FF0000"/>
      <w:shd w:val="clear" w:color="auto" w:fill="FFFFFF"/>
    </w:rPr>
  </w:style>
  <w:style w:type="character" w:customStyle="1" w:styleId="Corpsdutexte31">
    <w:name w:val="Corps du texte3"/>
    <w:uiPriority w:val="99"/>
    <w:rPr>
      <w:rFonts w:ascii="Arial" w:hAnsi="Arial" w:cs="Arial"/>
      <w:color w:val="FF0000"/>
      <w:sz w:val="21"/>
      <w:szCs w:val="21"/>
      <w:u w:val="none"/>
      <w:shd w:val="clear" w:color="auto" w:fill="FFFFFF"/>
    </w:rPr>
  </w:style>
  <w:style w:type="character" w:customStyle="1" w:styleId="Corpsdutexte6">
    <w:name w:val="Corps du texte (6)_"/>
    <w:link w:val="Corpsdutexte60"/>
    <w:uiPriority w:val="99"/>
    <w:rPr>
      <w:b/>
      <w:bCs/>
      <w:sz w:val="19"/>
      <w:szCs w:val="19"/>
      <w:shd w:val="clear" w:color="auto" w:fill="FFFFFF"/>
      <w:lang w:val="lt-LT" w:eastAsia="lt-LT"/>
    </w:rPr>
  </w:style>
  <w:style w:type="paragraph" w:customStyle="1" w:styleId="Corpsdutexte210">
    <w:name w:val="Corps du texte (2)1"/>
    <w:basedOn w:val="Normal"/>
    <w:uiPriority w:val="99"/>
    <w:pPr>
      <w:widowControl w:val="0"/>
      <w:shd w:val="clear" w:color="auto" w:fill="FFFFFF"/>
      <w:spacing w:before="0" w:after="0" w:line="240" w:lineRule="atLeast"/>
      <w:ind w:hanging="440"/>
      <w:jc w:val="left"/>
    </w:pPr>
    <w:rPr>
      <w:rFonts w:ascii="Arial" w:eastAsia="Times New Roman" w:hAnsi="Arial" w:cs="Arial"/>
      <w:b/>
      <w:bCs/>
      <w:sz w:val="20"/>
      <w:szCs w:val="20"/>
    </w:rPr>
  </w:style>
  <w:style w:type="paragraph" w:customStyle="1" w:styleId="Corpsdutexte50">
    <w:name w:val="Corps du texte (5)"/>
    <w:basedOn w:val="Normal"/>
    <w:link w:val="Corpsdutexte5"/>
    <w:uiPriority w:val="99"/>
    <w:pPr>
      <w:widowControl w:val="0"/>
      <w:shd w:val="clear" w:color="auto" w:fill="FFFFFF"/>
      <w:spacing w:before="0" w:after="0" w:line="240" w:lineRule="atLeast"/>
      <w:ind w:hanging="200"/>
      <w:jc w:val="left"/>
    </w:pPr>
    <w:rPr>
      <w:rFonts w:ascii="Arial" w:hAnsi="Arial" w:cs="Arial"/>
      <w:b/>
      <w:bCs/>
      <w:sz w:val="18"/>
      <w:szCs w:val="18"/>
    </w:rPr>
  </w:style>
  <w:style w:type="paragraph" w:customStyle="1" w:styleId="Corpsdutexte310">
    <w:name w:val="Corps du texte (3)1"/>
    <w:basedOn w:val="Normal"/>
    <w:uiPriority w:val="99"/>
    <w:pPr>
      <w:widowControl w:val="0"/>
      <w:shd w:val="clear" w:color="auto" w:fill="FFFFFF"/>
      <w:spacing w:before="0" w:after="0" w:line="240" w:lineRule="atLeast"/>
      <w:jc w:val="left"/>
    </w:pPr>
    <w:rPr>
      <w:rFonts w:ascii="Arial" w:hAnsi="Arial" w:cs="Arial"/>
      <w:b/>
      <w:bCs/>
      <w:sz w:val="22"/>
    </w:rPr>
  </w:style>
  <w:style w:type="paragraph" w:customStyle="1" w:styleId="Lgendedutableau0">
    <w:name w:val="Légende du tableau"/>
    <w:basedOn w:val="Normal"/>
    <w:link w:val="Lgendedutableau"/>
    <w:uiPriority w:val="99"/>
    <w:pPr>
      <w:widowControl w:val="0"/>
      <w:shd w:val="clear" w:color="auto" w:fill="FFFFFF"/>
      <w:spacing w:before="0" w:after="0" w:line="240" w:lineRule="atLeast"/>
      <w:jc w:val="left"/>
    </w:pPr>
    <w:rPr>
      <w:rFonts w:ascii="Arial" w:hAnsi="Arial" w:cs="Arial"/>
      <w:b/>
      <w:bCs/>
      <w:sz w:val="22"/>
    </w:rPr>
  </w:style>
  <w:style w:type="paragraph" w:customStyle="1" w:styleId="Corpsdutexte60">
    <w:name w:val="Corps du texte (6)"/>
    <w:basedOn w:val="Normal"/>
    <w:link w:val="Corpsdutexte6"/>
    <w:uiPriority w:val="99"/>
    <w:pPr>
      <w:widowControl w:val="0"/>
      <w:shd w:val="clear" w:color="auto" w:fill="FFFFFF"/>
      <w:spacing w:before="0" w:after="0" w:line="240" w:lineRule="atLeast"/>
      <w:jc w:val="left"/>
    </w:pPr>
    <w:rPr>
      <w:rFonts w:asciiTheme="minorHAnsi" w:hAnsiTheme="minorHAnsi" w:cstheme="minorBidi"/>
      <w:b/>
      <w:bCs/>
      <w:sz w:val="19"/>
      <w:szCs w:val="19"/>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numbering" w:customStyle="1" w:styleId="NoList2">
    <w:name w:val="No List2"/>
    <w:next w:val="NoList"/>
    <w:uiPriority w:val="99"/>
    <w:semiHidden/>
    <w:unhideWhenUsed/>
  </w:style>
  <w:style w:type="table" w:customStyle="1" w:styleId="TableGrid1">
    <w:name w:val="Table Grid1"/>
    <w:basedOn w:val="TableNormal"/>
    <w:next w:val="TableGri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semiHidden/>
    <w:unhideWhenUsed/>
    <w:pPr>
      <w:numPr>
        <w:numId w:val="1"/>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lt-LT"/>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lt-LT"/>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lt-LT"/>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lt-LT"/>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lt-LT"/>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lt-LT"/>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4"/>
      </w:numPr>
    </w:pPr>
  </w:style>
  <w:style w:type="paragraph" w:customStyle="1" w:styleId="Tiret1">
    <w:name w:val="Tiret 1"/>
    <w:basedOn w:val="Point1"/>
    <w:pPr>
      <w:numPr>
        <w:numId w:val="35"/>
      </w:numPr>
    </w:pPr>
  </w:style>
  <w:style w:type="paragraph" w:customStyle="1" w:styleId="Tiret2">
    <w:name w:val="Tiret 2"/>
    <w:basedOn w:val="Point2"/>
    <w:pPr>
      <w:numPr>
        <w:numId w:val="36"/>
      </w:numPr>
    </w:pPr>
  </w:style>
  <w:style w:type="paragraph" w:customStyle="1" w:styleId="Tiret3">
    <w:name w:val="Tiret 3"/>
    <w:basedOn w:val="Point3"/>
    <w:pPr>
      <w:numPr>
        <w:numId w:val="37"/>
      </w:numPr>
    </w:pPr>
  </w:style>
  <w:style w:type="paragraph" w:customStyle="1" w:styleId="Tiret4">
    <w:name w:val="Tiret 4"/>
    <w:basedOn w:val="Point4"/>
    <w:pPr>
      <w:numPr>
        <w:numId w:val="3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9"/>
      </w:numPr>
    </w:pPr>
  </w:style>
  <w:style w:type="paragraph" w:customStyle="1" w:styleId="NumPar2">
    <w:name w:val="NumPar 2"/>
    <w:basedOn w:val="Normal"/>
    <w:next w:val="Text1"/>
    <w:pPr>
      <w:numPr>
        <w:ilvl w:val="1"/>
        <w:numId w:val="39"/>
      </w:numPr>
    </w:pPr>
  </w:style>
  <w:style w:type="paragraph" w:customStyle="1" w:styleId="NumPar3">
    <w:name w:val="NumPar 3"/>
    <w:basedOn w:val="Normal"/>
    <w:next w:val="Text1"/>
    <w:pPr>
      <w:numPr>
        <w:ilvl w:val="2"/>
        <w:numId w:val="39"/>
      </w:numPr>
    </w:pPr>
  </w:style>
  <w:style w:type="paragraph" w:customStyle="1" w:styleId="NumPar4">
    <w:name w:val="NumPar 4"/>
    <w:basedOn w:val="Normal"/>
    <w:next w:val="Text1"/>
    <w:pPr>
      <w:numPr>
        <w:ilvl w:val="3"/>
        <w:numId w:val="3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1"/>
      </w:numPr>
    </w:pPr>
  </w:style>
  <w:style w:type="paragraph" w:customStyle="1" w:styleId="Point1number">
    <w:name w:val="Point 1 (number)"/>
    <w:basedOn w:val="Normal"/>
    <w:pPr>
      <w:numPr>
        <w:ilvl w:val="2"/>
        <w:numId w:val="41"/>
      </w:numPr>
    </w:pPr>
  </w:style>
  <w:style w:type="paragraph" w:customStyle="1" w:styleId="Point2number">
    <w:name w:val="Point 2 (number)"/>
    <w:basedOn w:val="Normal"/>
    <w:pPr>
      <w:numPr>
        <w:ilvl w:val="4"/>
        <w:numId w:val="41"/>
      </w:numPr>
    </w:pPr>
  </w:style>
  <w:style w:type="paragraph" w:customStyle="1" w:styleId="Point3number">
    <w:name w:val="Point 3 (number)"/>
    <w:basedOn w:val="Normal"/>
    <w:pPr>
      <w:numPr>
        <w:ilvl w:val="6"/>
        <w:numId w:val="41"/>
      </w:numPr>
    </w:pPr>
  </w:style>
  <w:style w:type="paragraph" w:customStyle="1" w:styleId="Point0letter">
    <w:name w:val="Point 0 (letter)"/>
    <w:basedOn w:val="Normal"/>
    <w:pPr>
      <w:numPr>
        <w:ilvl w:val="1"/>
        <w:numId w:val="41"/>
      </w:numPr>
    </w:pPr>
  </w:style>
  <w:style w:type="paragraph" w:customStyle="1" w:styleId="Point1letter">
    <w:name w:val="Point 1 (letter)"/>
    <w:basedOn w:val="Normal"/>
    <w:pPr>
      <w:numPr>
        <w:ilvl w:val="3"/>
        <w:numId w:val="41"/>
      </w:numPr>
    </w:pPr>
  </w:style>
  <w:style w:type="paragraph" w:customStyle="1" w:styleId="Point2letter">
    <w:name w:val="Point 2 (letter)"/>
    <w:basedOn w:val="Normal"/>
    <w:pPr>
      <w:numPr>
        <w:ilvl w:val="5"/>
        <w:numId w:val="41"/>
      </w:numPr>
    </w:pPr>
  </w:style>
  <w:style w:type="paragraph" w:customStyle="1" w:styleId="Point3letter">
    <w:name w:val="Point 3 (letter)"/>
    <w:basedOn w:val="Normal"/>
    <w:pPr>
      <w:numPr>
        <w:ilvl w:val="7"/>
        <w:numId w:val="41"/>
      </w:numPr>
    </w:pPr>
  </w:style>
  <w:style w:type="paragraph" w:customStyle="1" w:styleId="Point4letter">
    <w:name w:val="Point 4 (letter)"/>
    <w:basedOn w:val="Normal"/>
    <w:pPr>
      <w:numPr>
        <w:ilvl w:val="8"/>
        <w:numId w:val="41"/>
      </w:numPr>
    </w:pPr>
  </w:style>
  <w:style w:type="paragraph" w:customStyle="1" w:styleId="Bullet0">
    <w:name w:val="Bullet 0"/>
    <w:basedOn w:val="Normal"/>
    <w:pPr>
      <w:numPr>
        <w:numId w:val="42"/>
      </w:numPr>
    </w:pPr>
  </w:style>
  <w:style w:type="paragraph" w:customStyle="1" w:styleId="Bullet1">
    <w:name w:val="Bullet 1"/>
    <w:basedOn w:val="Normal"/>
    <w:pPr>
      <w:numPr>
        <w:numId w:val="43"/>
      </w:numPr>
    </w:pPr>
  </w:style>
  <w:style w:type="paragraph" w:customStyle="1" w:styleId="Bullet2">
    <w:name w:val="Bullet 2"/>
    <w:basedOn w:val="Normal"/>
    <w:pPr>
      <w:numPr>
        <w:numId w:val="44"/>
      </w:numPr>
    </w:pPr>
  </w:style>
  <w:style w:type="paragraph" w:customStyle="1" w:styleId="Bullet3">
    <w:name w:val="Bullet 3"/>
    <w:basedOn w:val="Normal"/>
    <w:pPr>
      <w:numPr>
        <w:numId w:val="45"/>
      </w:numPr>
    </w:pPr>
  </w:style>
  <w:style w:type="paragraph" w:customStyle="1" w:styleId="Bullet4">
    <w:name w:val="Bullet 4"/>
    <w:basedOn w:val="Normal"/>
    <w:pPr>
      <w:numPr>
        <w:numId w:val="4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lt-LT" w:bidi="lt-LT"/>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35" w:qFormat="1"/>
    <w:lsdException w:name="envelope address" w:uiPriority="0"/>
    <w:lsdException w:name="envelope return"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0"/>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Arial" w:eastAsia="Times New Roman" w:hAnsi="Arial" w:cs="Times New Roman"/>
      <w:szCs w:val="20"/>
      <w:lang w:val="lt-LT" w:eastAsia="lt-LT"/>
    </w:rPr>
  </w:style>
  <w:style w:type="character" w:customStyle="1" w:styleId="Heading6Char">
    <w:name w:val="Heading 6 Char"/>
    <w:basedOn w:val="DefaultParagraphFont"/>
    <w:link w:val="Heading6"/>
    <w:rPr>
      <w:rFonts w:ascii="Arial" w:eastAsia="Times New Roman" w:hAnsi="Arial" w:cs="Times New Roman"/>
      <w:i/>
      <w:szCs w:val="20"/>
      <w:lang w:val="lt-LT" w:eastAsia="lt-LT"/>
    </w:rPr>
  </w:style>
  <w:style w:type="character" w:customStyle="1" w:styleId="Heading7Char">
    <w:name w:val="Heading 7 Char"/>
    <w:basedOn w:val="DefaultParagraphFont"/>
    <w:link w:val="Heading7"/>
    <w:rPr>
      <w:rFonts w:ascii="Arial" w:eastAsia="Times New Roman" w:hAnsi="Arial" w:cs="Times New Roman"/>
      <w:sz w:val="20"/>
      <w:szCs w:val="20"/>
      <w:lang w:val="lt-LT" w:eastAsia="lt-LT"/>
    </w:rPr>
  </w:style>
  <w:style w:type="character" w:customStyle="1" w:styleId="Heading8Char">
    <w:name w:val="Heading 8 Char"/>
    <w:basedOn w:val="DefaultParagraphFont"/>
    <w:link w:val="Heading8"/>
    <w:rPr>
      <w:rFonts w:ascii="Arial" w:eastAsia="Times New Roman" w:hAnsi="Arial" w:cs="Times New Roman"/>
      <w:i/>
      <w:sz w:val="20"/>
      <w:szCs w:val="20"/>
      <w:lang w:val="lt-LT" w:eastAsia="lt-LT"/>
    </w:rPr>
  </w:style>
  <w:style w:type="character" w:customStyle="1" w:styleId="Heading9Char">
    <w:name w:val="Heading 9 Char"/>
    <w:basedOn w:val="DefaultParagraphFont"/>
    <w:link w:val="Heading9"/>
    <w:rPr>
      <w:rFonts w:ascii="Arial" w:eastAsia="Times New Roman" w:hAnsi="Arial" w:cs="Times New Roman"/>
      <w:i/>
      <w:sz w:val="18"/>
      <w:szCs w:val="20"/>
      <w:lang w:val="lt-LT" w:eastAsia="lt-LT"/>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 w:type="paragraph" w:customStyle="1" w:styleId="EntInstit">
    <w:name w:val="EntInstit"/>
    <w:basedOn w:val="Normal"/>
    <w:pPr>
      <w:widowControl w:val="0"/>
      <w:spacing w:before="0" w:after="0"/>
      <w:jc w:val="right"/>
    </w:pPr>
    <w:rPr>
      <w:rFonts w:eastAsia="Times New Roman"/>
      <w:b/>
      <w:szCs w:val="20"/>
    </w:rPr>
  </w:style>
  <w:style w:type="paragraph" w:customStyle="1" w:styleId="EntRefer">
    <w:name w:val="EntRefer"/>
    <w:basedOn w:val="Normal"/>
    <w:pPr>
      <w:widowControl w:val="0"/>
      <w:spacing w:before="0" w:after="0"/>
      <w:jc w:val="left"/>
    </w:pPr>
    <w:rPr>
      <w:rFonts w:eastAsia="Times New Roman"/>
      <w:b/>
      <w:szCs w:val="20"/>
    </w:rPr>
  </w:style>
  <w:style w:type="paragraph" w:customStyle="1" w:styleId="Par-number10">
    <w:name w:val="Par-number 1)"/>
    <w:basedOn w:val="Normal"/>
    <w:next w:val="Normal"/>
    <w:pPr>
      <w:widowControl w:val="0"/>
      <w:numPr>
        <w:numId w:val="10"/>
      </w:numPr>
      <w:spacing w:before="0" w:after="0" w:line="360" w:lineRule="auto"/>
      <w:jc w:val="left"/>
    </w:pPr>
    <w:rPr>
      <w:rFonts w:eastAsia="Times New Roman"/>
      <w:szCs w:val="20"/>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rPr>
  </w:style>
  <w:style w:type="paragraph" w:customStyle="1" w:styleId="Par-bullet">
    <w:name w:val="Par-bullet"/>
    <w:basedOn w:val="Normal"/>
    <w:next w:val="Normal"/>
    <w:pPr>
      <w:widowControl w:val="0"/>
      <w:numPr>
        <w:numId w:val="6"/>
      </w:numPr>
      <w:spacing w:before="0" w:after="0" w:line="360" w:lineRule="auto"/>
      <w:jc w:val="left"/>
    </w:pPr>
    <w:rPr>
      <w:rFonts w:eastAsia="Times New Roman"/>
      <w:szCs w:val="20"/>
    </w:rPr>
  </w:style>
  <w:style w:type="paragraph" w:customStyle="1" w:styleId="Par-equal">
    <w:name w:val="Par-equal"/>
    <w:basedOn w:val="Normal"/>
    <w:next w:val="Normal"/>
    <w:pPr>
      <w:widowControl w:val="0"/>
      <w:numPr>
        <w:numId w:val="8"/>
      </w:numPr>
      <w:spacing w:before="0" w:after="0" w:line="360" w:lineRule="auto"/>
      <w:jc w:val="left"/>
    </w:pPr>
    <w:rPr>
      <w:rFonts w:eastAsia="Times New Roman"/>
      <w:szCs w:val="20"/>
    </w:rPr>
  </w:style>
  <w:style w:type="paragraph" w:customStyle="1" w:styleId="Par-number1">
    <w:name w:val="Par-number (1)"/>
    <w:basedOn w:val="Normal"/>
    <w:next w:val="Normal"/>
    <w:pPr>
      <w:widowControl w:val="0"/>
      <w:numPr>
        <w:numId w:val="9"/>
      </w:numPr>
      <w:spacing w:before="0" w:after="0" w:line="360" w:lineRule="auto"/>
      <w:jc w:val="left"/>
    </w:pPr>
    <w:rPr>
      <w:rFonts w:eastAsia="Times New Roman"/>
      <w:szCs w:val="20"/>
    </w:rPr>
  </w:style>
  <w:style w:type="paragraph" w:customStyle="1" w:styleId="Par-number11">
    <w:name w:val="Par-number 1."/>
    <w:basedOn w:val="Normal"/>
    <w:next w:val="Normal"/>
    <w:pPr>
      <w:widowControl w:val="0"/>
      <w:numPr>
        <w:numId w:val="11"/>
      </w:numPr>
      <w:spacing w:before="0" w:after="0" w:line="360" w:lineRule="auto"/>
      <w:jc w:val="left"/>
    </w:pPr>
    <w:rPr>
      <w:rFonts w:eastAsia="Times New Roman"/>
      <w:szCs w:val="20"/>
    </w:rPr>
  </w:style>
  <w:style w:type="paragraph" w:customStyle="1" w:styleId="Par-numberI">
    <w:name w:val="Par-number I."/>
    <w:basedOn w:val="Normal"/>
    <w:next w:val="Normal"/>
    <w:pPr>
      <w:widowControl w:val="0"/>
      <w:numPr>
        <w:numId w:val="13"/>
      </w:numPr>
      <w:spacing w:before="0" w:after="0" w:line="360" w:lineRule="auto"/>
      <w:jc w:val="left"/>
    </w:pPr>
    <w:rPr>
      <w:rFonts w:eastAsia="Times New Roman"/>
      <w:szCs w:val="20"/>
    </w:rPr>
  </w:style>
  <w:style w:type="paragraph" w:customStyle="1" w:styleId="Par-dash">
    <w:name w:val="Par-dash"/>
    <w:basedOn w:val="Normal"/>
    <w:next w:val="Normal"/>
    <w:pPr>
      <w:widowControl w:val="0"/>
      <w:numPr>
        <w:numId w:val="7"/>
      </w:numPr>
      <w:spacing w:before="0" w:after="0" w:line="360" w:lineRule="auto"/>
      <w:jc w:val="left"/>
    </w:pPr>
    <w:rPr>
      <w:rFonts w:eastAsia="Times New Roman"/>
      <w:szCs w:val="20"/>
    </w:rPr>
  </w:style>
  <w:style w:type="paragraph" w:customStyle="1" w:styleId="EntLogo">
    <w:name w:val="EntLogo"/>
    <w:basedOn w:val="Normal"/>
    <w:next w:val="EntInstit"/>
    <w:pPr>
      <w:widowControl w:val="0"/>
      <w:spacing w:before="0" w:after="0" w:line="360" w:lineRule="auto"/>
      <w:jc w:val="left"/>
    </w:pPr>
    <w:rPr>
      <w:rFonts w:eastAsia="Times New Roman"/>
      <w:b/>
      <w:szCs w:val="20"/>
    </w:rPr>
  </w:style>
  <w:style w:type="paragraph" w:customStyle="1" w:styleId="Par-numberA">
    <w:name w:val="Par-number A."/>
    <w:basedOn w:val="Normal"/>
    <w:next w:val="Normal"/>
    <w:pPr>
      <w:widowControl w:val="0"/>
      <w:numPr>
        <w:numId w:val="12"/>
      </w:numPr>
      <w:spacing w:before="0" w:after="0" w:line="360" w:lineRule="auto"/>
      <w:jc w:val="left"/>
    </w:pPr>
    <w:rPr>
      <w:rFonts w:eastAsia="Times New Roman"/>
      <w:szCs w:val="20"/>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val="lt-LT" w:eastAsia="lt-LT"/>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rPr>
  </w:style>
  <w:style w:type="character" w:styleId="PageNumber">
    <w:name w:val="page number"/>
    <w:basedOn w:val="DefaultParagraphFont"/>
  </w:style>
  <w:style w:type="paragraph" w:customStyle="1" w:styleId="Par-numberi0">
    <w:name w:val="Par-number (i)"/>
    <w:basedOn w:val="Normal"/>
    <w:next w:val="Normal"/>
    <w:pPr>
      <w:widowControl w:val="0"/>
      <w:numPr>
        <w:numId w:val="4"/>
      </w:numPr>
      <w:tabs>
        <w:tab w:val="clear" w:pos="720"/>
        <w:tab w:val="left" w:pos="567"/>
      </w:tabs>
      <w:spacing w:before="0" w:after="0" w:line="360" w:lineRule="auto"/>
      <w:jc w:val="left"/>
    </w:pPr>
    <w:rPr>
      <w:rFonts w:eastAsia="Times New Roman"/>
      <w:szCs w:val="20"/>
    </w:rPr>
  </w:style>
  <w:style w:type="paragraph" w:customStyle="1" w:styleId="Par-numbera0">
    <w:name w:val="Par-number (a)"/>
    <w:basedOn w:val="Normal"/>
    <w:next w:val="Normal"/>
    <w:pPr>
      <w:widowControl w:val="0"/>
      <w:numPr>
        <w:numId w:val="5"/>
      </w:numPr>
      <w:spacing w:before="0" w:after="0" w:line="360" w:lineRule="auto"/>
      <w:jc w:val="left"/>
    </w:pPr>
    <w:rPr>
      <w:rFonts w:eastAsia="Times New Roman"/>
      <w:szCs w:val="20"/>
    </w:rPr>
  </w:style>
  <w:style w:type="character" w:customStyle="1" w:styleId="DontTranslate">
    <w:name w:val="DontTranslate"/>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cs="Tahoma"/>
      <w:szCs w:val="20"/>
    </w:rPr>
  </w:style>
  <w:style w:type="character" w:customStyle="1" w:styleId="DocumentMapChar">
    <w:name w:val="Document Map Char"/>
    <w:basedOn w:val="DefaultParagraphFont"/>
    <w:link w:val="DocumentMap"/>
    <w:semiHidden/>
    <w:rPr>
      <w:rFonts w:ascii="Tahoma" w:eastAsia="Times New Roman" w:hAnsi="Tahoma" w:cs="Tahoma"/>
      <w:sz w:val="24"/>
      <w:szCs w:val="20"/>
      <w:shd w:val="clear" w:color="auto" w:fill="000080"/>
      <w:lang w:val="lt-LT" w:eastAsia="lt-LT"/>
    </w:rPr>
  </w:style>
  <w:style w:type="character" w:customStyle="1" w:styleId="TitrearticleChar">
    <w:name w:val="Titre article Char"/>
    <w:rPr>
      <w:rFonts w:ascii="Times New Roman" w:hAnsi="Times New Roman" w:cs="Times New Roman"/>
      <w:i/>
      <w:sz w:val="24"/>
      <w:lang w:val="lt-LT"/>
    </w:rPr>
  </w:style>
  <w:style w:type="paragraph" w:styleId="ListNumber">
    <w:name w:val="List Number"/>
    <w:basedOn w:val="Normal"/>
    <w:pPr>
      <w:numPr>
        <w:numId w:val="14"/>
      </w:numPr>
    </w:pPr>
    <w:rPr>
      <w:rFonts w:eastAsia="Times New Roman"/>
      <w:szCs w:val="24"/>
    </w:rPr>
  </w:style>
  <w:style w:type="paragraph" w:customStyle="1" w:styleId="ListNumberLevel2">
    <w:name w:val="List Number (Level 2)"/>
    <w:basedOn w:val="Normal"/>
    <w:pPr>
      <w:numPr>
        <w:ilvl w:val="1"/>
        <w:numId w:val="14"/>
      </w:numPr>
    </w:pPr>
    <w:rPr>
      <w:rFonts w:eastAsia="Times New Roman"/>
      <w:szCs w:val="24"/>
    </w:rPr>
  </w:style>
  <w:style w:type="paragraph" w:customStyle="1" w:styleId="ListNumberLevel3">
    <w:name w:val="List Number (Level 3)"/>
    <w:basedOn w:val="Normal"/>
    <w:pPr>
      <w:numPr>
        <w:ilvl w:val="2"/>
        <w:numId w:val="14"/>
      </w:numPr>
    </w:pPr>
    <w:rPr>
      <w:rFonts w:eastAsia="Times New Roman"/>
      <w:szCs w:val="24"/>
    </w:rPr>
  </w:style>
  <w:style w:type="paragraph" w:customStyle="1" w:styleId="ListNumberLevel4">
    <w:name w:val="List Number (Level 4)"/>
    <w:basedOn w:val="Normal"/>
    <w:pPr>
      <w:numPr>
        <w:ilvl w:val="3"/>
        <w:numId w:val="14"/>
      </w:numPr>
    </w:pPr>
    <w:rPr>
      <w:rFonts w:eastAsia="Times New Roman"/>
      <w:szCs w:val="24"/>
    </w:rPr>
  </w:style>
  <w:style w:type="paragraph" w:customStyle="1" w:styleId="Prliminairetitre">
    <w:name w:val="Préliminaire titre"/>
    <w:basedOn w:val="Normal"/>
    <w:next w:val="Normal"/>
    <w:pPr>
      <w:spacing w:before="360" w:after="360"/>
      <w:jc w:val="center"/>
    </w:pPr>
    <w:rPr>
      <w:rFonts w:eastAsia="Times New Roman"/>
      <w:b/>
      <w:szCs w:val="24"/>
    </w:rPr>
  </w:style>
  <w:style w:type="paragraph" w:styleId="ListBullet2">
    <w:name w:val="List Bullet 2"/>
    <w:basedOn w:val="Normal"/>
    <w:pPr>
      <w:numPr>
        <w:numId w:val="16"/>
      </w:numPr>
    </w:pPr>
    <w:rPr>
      <w:rFonts w:eastAsia="Times New Roman"/>
      <w:szCs w:val="24"/>
    </w:rPr>
  </w:style>
  <w:style w:type="paragraph" w:styleId="ListBullet3">
    <w:name w:val="List Bullet 3"/>
    <w:basedOn w:val="Normal"/>
    <w:pPr>
      <w:numPr>
        <w:numId w:val="17"/>
      </w:numPr>
    </w:pPr>
    <w:rPr>
      <w:rFonts w:eastAsia="Times New Roman"/>
      <w:szCs w:val="24"/>
    </w:rPr>
  </w:style>
  <w:style w:type="paragraph" w:styleId="ListBullet4">
    <w:name w:val="List Bullet 4"/>
    <w:basedOn w:val="Normal"/>
    <w:pPr>
      <w:numPr>
        <w:numId w:val="18"/>
      </w:numPr>
    </w:pPr>
    <w:rPr>
      <w:rFonts w:eastAsia="Times New Roman"/>
      <w:szCs w:val="24"/>
    </w:rPr>
  </w:style>
  <w:style w:type="paragraph" w:styleId="ListNumber2">
    <w:name w:val="List Number 2"/>
    <w:basedOn w:val="Normal"/>
    <w:pPr>
      <w:numPr>
        <w:numId w:val="25"/>
      </w:numPr>
    </w:pPr>
    <w:rPr>
      <w:rFonts w:eastAsia="Times New Roman"/>
      <w:szCs w:val="24"/>
    </w:rPr>
  </w:style>
  <w:style w:type="paragraph" w:styleId="ListNumber3">
    <w:name w:val="List Number 3"/>
    <w:basedOn w:val="Normal"/>
    <w:pPr>
      <w:numPr>
        <w:numId w:val="26"/>
      </w:numPr>
    </w:pPr>
    <w:rPr>
      <w:rFonts w:eastAsia="Times New Roman"/>
      <w:szCs w:val="24"/>
    </w:rPr>
  </w:style>
  <w:style w:type="paragraph" w:styleId="ListNumber4">
    <w:name w:val="List Number 4"/>
    <w:basedOn w:val="Normal"/>
    <w:pPr>
      <w:numPr>
        <w:numId w:val="27"/>
      </w:numPr>
    </w:pPr>
    <w:rPr>
      <w:rFonts w:eastAsia="Times New Roman"/>
      <w:szCs w:val="24"/>
    </w:rPr>
  </w:style>
  <w:style w:type="paragraph" w:customStyle="1" w:styleId="ListBullet1">
    <w:name w:val="List Bullet 1"/>
    <w:basedOn w:val="Normal"/>
    <w:pPr>
      <w:numPr>
        <w:numId w:val="15"/>
      </w:numPr>
    </w:pPr>
    <w:rPr>
      <w:rFonts w:eastAsia="Times New Roman"/>
      <w:szCs w:val="24"/>
    </w:rPr>
  </w:style>
  <w:style w:type="paragraph" w:customStyle="1" w:styleId="ListDash">
    <w:name w:val="List Dash"/>
    <w:basedOn w:val="Normal"/>
    <w:pPr>
      <w:numPr>
        <w:numId w:val="19"/>
      </w:numPr>
    </w:pPr>
    <w:rPr>
      <w:rFonts w:eastAsia="Times New Roman"/>
      <w:szCs w:val="24"/>
    </w:rPr>
  </w:style>
  <w:style w:type="paragraph" w:customStyle="1" w:styleId="ListDash1">
    <w:name w:val="List Dash 1"/>
    <w:basedOn w:val="Normal"/>
    <w:pPr>
      <w:numPr>
        <w:numId w:val="20"/>
      </w:numPr>
    </w:pPr>
    <w:rPr>
      <w:rFonts w:eastAsia="Times New Roman"/>
      <w:szCs w:val="24"/>
    </w:rPr>
  </w:style>
  <w:style w:type="paragraph" w:customStyle="1" w:styleId="ListDash2">
    <w:name w:val="List Dash 2"/>
    <w:basedOn w:val="Normal"/>
    <w:pPr>
      <w:numPr>
        <w:numId w:val="21"/>
      </w:numPr>
    </w:pPr>
    <w:rPr>
      <w:rFonts w:eastAsia="Times New Roman"/>
      <w:szCs w:val="24"/>
    </w:rPr>
  </w:style>
  <w:style w:type="paragraph" w:customStyle="1" w:styleId="ListDash3">
    <w:name w:val="List Dash 3"/>
    <w:basedOn w:val="Normal"/>
    <w:pPr>
      <w:numPr>
        <w:numId w:val="22"/>
      </w:numPr>
    </w:pPr>
    <w:rPr>
      <w:rFonts w:eastAsia="Times New Roman"/>
      <w:szCs w:val="24"/>
    </w:rPr>
  </w:style>
  <w:style w:type="paragraph" w:customStyle="1" w:styleId="ListDash4">
    <w:name w:val="List Dash 4"/>
    <w:basedOn w:val="Normal"/>
    <w:pPr>
      <w:numPr>
        <w:numId w:val="23"/>
      </w:numPr>
    </w:pPr>
    <w:rPr>
      <w:rFonts w:eastAsia="Times New Roman"/>
      <w:szCs w:val="24"/>
    </w:rPr>
  </w:style>
  <w:style w:type="paragraph" w:customStyle="1" w:styleId="ListNumber1">
    <w:name w:val="List Number 1"/>
    <w:basedOn w:val="Text1"/>
    <w:pPr>
      <w:numPr>
        <w:numId w:val="24"/>
      </w:numPr>
    </w:pPr>
    <w:rPr>
      <w:rFonts w:eastAsia="Times New Roman"/>
      <w:szCs w:val="24"/>
    </w:rPr>
  </w:style>
  <w:style w:type="paragraph" w:customStyle="1" w:styleId="ListNumber1Level2">
    <w:name w:val="List Number 1 (Level 2)"/>
    <w:basedOn w:val="Text1"/>
    <w:pPr>
      <w:numPr>
        <w:ilvl w:val="3"/>
        <w:numId w:val="24"/>
      </w:numPr>
      <w:tabs>
        <w:tab w:val="clear" w:pos="3686"/>
        <w:tab w:val="num" w:pos="2268"/>
      </w:tabs>
      <w:ind w:left="2268" w:hanging="708"/>
    </w:pPr>
    <w:rPr>
      <w:rFonts w:eastAsia="Times New Roman"/>
      <w:szCs w:val="24"/>
    </w:rPr>
  </w:style>
  <w:style w:type="paragraph" w:customStyle="1" w:styleId="ListNumber2Level2">
    <w:name w:val="List Number 2 (Level 2)"/>
    <w:basedOn w:val="Text2"/>
    <w:pPr>
      <w:numPr>
        <w:ilvl w:val="3"/>
        <w:numId w:val="25"/>
      </w:numPr>
      <w:tabs>
        <w:tab w:val="clear" w:pos="3686"/>
        <w:tab w:val="num" w:pos="2268"/>
      </w:tabs>
      <w:ind w:left="2268" w:hanging="708"/>
    </w:pPr>
    <w:rPr>
      <w:rFonts w:eastAsia="Times New Roman"/>
      <w:szCs w:val="24"/>
    </w:rPr>
  </w:style>
  <w:style w:type="paragraph" w:customStyle="1" w:styleId="ListNumber3Level2">
    <w:name w:val="List Number 3 (Level 2)"/>
    <w:basedOn w:val="Text3"/>
    <w:pPr>
      <w:numPr>
        <w:ilvl w:val="3"/>
        <w:numId w:val="26"/>
      </w:numPr>
      <w:tabs>
        <w:tab w:val="clear" w:pos="3686"/>
        <w:tab w:val="num" w:pos="2268"/>
      </w:tabs>
      <w:ind w:left="2268" w:hanging="708"/>
    </w:pPr>
    <w:rPr>
      <w:rFonts w:eastAsia="Times New Roman"/>
      <w:szCs w:val="24"/>
    </w:rPr>
  </w:style>
  <w:style w:type="paragraph" w:customStyle="1" w:styleId="ListNumber4Level2">
    <w:name w:val="List Number 4 (Level 2)"/>
    <w:basedOn w:val="Text4"/>
    <w:pPr>
      <w:numPr>
        <w:ilvl w:val="3"/>
        <w:numId w:val="27"/>
      </w:numPr>
      <w:tabs>
        <w:tab w:val="clear" w:pos="3686"/>
        <w:tab w:val="num" w:pos="2268"/>
      </w:tabs>
      <w:ind w:left="2268" w:hanging="708"/>
    </w:pPr>
    <w:rPr>
      <w:rFonts w:eastAsia="Times New Roman"/>
      <w:szCs w:val="24"/>
    </w:rPr>
  </w:style>
  <w:style w:type="paragraph" w:customStyle="1" w:styleId="ListNumber1Level3">
    <w:name w:val="List Number 1 (Level 3)"/>
    <w:basedOn w:val="Text1"/>
    <w:pPr>
      <w:numPr>
        <w:ilvl w:val="2"/>
        <w:numId w:val="24"/>
      </w:numPr>
    </w:pPr>
    <w:rPr>
      <w:rFonts w:eastAsia="Times New Roman"/>
      <w:szCs w:val="24"/>
    </w:rPr>
  </w:style>
  <w:style w:type="paragraph" w:customStyle="1" w:styleId="ListNumber2Level3">
    <w:name w:val="List Number 2 (Level 3)"/>
    <w:basedOn w:val="Text2"/>
    <w:pPr>
      <w:numPr>
        <w:ilvl w:val="2"/>
        <w:numId w:val="25"/>
      </w:numPr>
    </w:pPr>
    <w:rPr>
      <w:rFonts w:eastAsia="Times New Roman"/>
      <w:szCs w:val="24"/>
    </w:rPr>
  </w:style>
  <w:style w:type="paragraph" w:customStyle="1" w:styleId="ListNumber3Level3">
    <w:name w:val="List Number 3 (Level 3)"/>
    <w:basedOn w:val="Text3"/>
    <w:pPr>
      <w:numPr>
        <w:ilvl w:val="2"/>
        <w:numId w:val="26"/>
      </w:numPr>
    </w:pPr>
    <w:rPr>
      <w:rFonts w:eastAsia="Times New Roman"/>
      <w:szCs w:val="24"/>
    </w:rPr>
  </w:style>
  <w:style w:type="paragraph" w:customStyle="1" w:styleId="ListNumber4Level3">
    <w:name w:val="List Number 4 (Level 3)"/>
    <w:basedOn w:val="Text4"/>
    <w:pPr>
      <w:numPr>
        <w:ilvl w:val="2"/>
        <w:numId w:val="27"/>
      </w:numPr>
    </w:pPr>
    <w:rPr>
      <w:rFonts w:eastAsia="Times New Roman"/>
      <w:szCs w:val="24"/>
    </w:rPr>
  </w:style>
  <w:style w:type="paragraph" w:customStyle="1" w:styleId="ListNumber1Level4">
    <w:name w:val="List Number 1 (Level 4)"/>
    <w:basedOn w:val="Text1"/>
    <w:pPr>
      <w:tabs>
        <w:tab w:val="num" w:pos="3686"/>
      </w:tabs>
      <w:ind w:left="3686" w:hanging="709"/>
    </w:pPr>
    <w:rPr>
      <w:rFonts w:eastAsia="Times New Roman"/>
      <w:szCs w:val="24"/>
    </w:rPr>
  </w:style>
  <w:style w:type="paragraph" w:customStyle="1" w:styleId="ListNumber2Level4">
    <w:name w:val="List Number 2 (Level 4)"/>
    <w:basedOn w:val="Text2"/>
    <w:pPr>
      <w:tabs>
        <w:tab w:val="num" w:pos="3686"/>
      </w:tabs>
      <w:ind w:left="3686" w:hanging="709"/>
    </w:pPr>
    <w:rPr>
      <w:rFonts w:eastAsia="Times New Roman"/>
      <w:szCs w:val="24"/>
    </w:rPr>
  </w:style>
  <w:style w:type="paragraph" w:customStyle="1" w:styleId="ListNumber3Level4">
    <w:name w:val="List Number 3 (Level 4)"/>
    <w:basedOn w:val="Text3"/>
    <w:pPr>
      <w:tabs>
        <w:tab w:val="num" w:pos="3686"/>
      </w:tabs>
      <w:ind w:left="3686" w:hanging="709"/>
    </w:pPr>
    <w:rPr>
      <w:rFonts w:eastAsia="Times New Roman"/>
      <w:szCs w:val="24"/>
    </w:rPr>
  </w:style>
  <w:style w:type="paragraph" w:customStyle="1" w:styleId="ListNumber4Level4">
    <w:name w:val="List Number 4 (Level 4)"/>
    <w:basedOn w:val="Text4"/>
    <w:pPr>
      <w:tabs>
        <w:tab w:val="num" w:pos="3686"/>
      </w:tabs>
      <w:ind w:left="3686" w:hanging="709"/>
    </w:pPr>
    <w:rPr>
      <w:rFonts w:eastAsia="Times New Roman"/>
      <w:szCs w:val="24"/>
    </w:rPr>
  </w:style>
  <w:style w:type="paragraph" w:customStyle="1" w:styleId="Annexetitreacte">
    <w:name w:val="Annexe titre (acte)"/>
    <w:basedOn w:val="Normal"/>
    <w:next w:val="Normal"/>
    <w:pPr>
      <w:jc w:val="center"/>
    </w:pPr>
    <w:rPr>
      <w:rFonts w:eastAsia="Times New Roman"/>
      <w:b/>
      <w:szCs w:val="24"/>
      <w:u w:val="single"/>
    </w:rPr>
  </w:style>
  <w:style w:type="paragraph" w:customStyle="1" w:styleId="Annexetitreexposglobal">
    <w:name w:val="Annexe titre (exposé global)"/>
    <w:basedOn w:val="Normal"/>
    <w:next w:val="Normal"/>
    <w:pPr>
      <w:jc w:val="center"/>
    </w:pPr>
    <w:rPr>
      <w:rFonts w:eastAsia="Times New Roman"/>
      <w:b/>
      <w:szCs w:val="24"/>
      <w:u w:val="single"/>
    </w:rPr>
  </w:style>
  <w:style w:type="paragraph" w:customStyle="1" w:styleId="Annexetitrefichefinacte">
    <w:name w:val="Annexe titre (fiche fin. acte)"/>
    <w:basedOn w:val="Normal"/>
    <w:next w:val="Normal"/>
    <w:pPr>
      <w:jc w:val="center"/>
    </w:pPr>
    <w:rPr>
      <w:rFonts w:eastAsia="Times New Roman"/>
      <w:b/>
      <w:szCs w:val="24"/>
      <w:u w:val="single"/>
    </w:rPr>
  </w:style>
  <w:style w:type="paragraph" w:customStyle="1" w:styleId="Annexetitrefichefinglobale">
    <w:name w:val="Annexe titre (fiche fin. globale)"/>
    <w:basedOn w:val="Normal"/>
    <w:next w:val="Normal"/>
    <w:pPr>
      <w:jc w:val="center"/>
    </w:pPr>
    <w:rPr>
      <w:rFonts w:eastAsia="Times New Roman"/>
      <w:b/>
      <w:szCs w:val="24"/>
      <w:u w:val="single"/>
    </w:rPr>
  </w:style>
  <w:style w:type="paragraph" w:customStyle="1" w:styleId="Annexetitreglobale">
    <w:name w:val="Annexe titre (globale)"/>
    <w:basedOn w:val="Normal"/>
    <w:next w:val="Normal"/>
    <w:pPr>
      <w:jc w:val="center"/>
    </w:pPr>
    <w:rPr>
      <w:rFonts w:eastAsia="Times New Roman"/>
      <w:b/>
      <w:szCs w:val="24"/>
      <w:u w:val="single"/>
    </w:rPr>
  </w:style>
  <w:style w:type="paragraph" w:customStyle="1" w:styleId="Rfrenceinstitutionelle">
    <w:name w:val="Référence institutionelle"/>
    <w:basedOn w:val="Normal"/>
    <w:next w:val="Statut"/>
    <w:pPr>
      <w:numPr>
        <w:numId w:val="28"/>
      </w:numPr>
      <w:tabs>
        <w:tab w:val="clear" w:pos="709"/>
      </w:tabs>
      <w:spacing w:before="0" w:after="240"/>
      <w:ind w:left="5103" w:firstLine="0"/>
      <w:jc w:val="left"/>
    </w:pPr>
    <w:rPr>
      <w:rFonts w:eastAsia="Times New Roman"/>
      <w:szCs w:val="24"/>
    </w:rPr>
  </w:style>
  <w:style w:type="paragraph" w:customStyle="1" w:styleId="Exposdesmotifstitreglobal">
    <w:name w:val="Exposé des motifs titre (global)"/>
    <w:basedOn w:val="Normal"/>
    <w:next w:val="Normal"/>
    <w:pPr>
      <w:jc w:val="center"/>
    </w:pPr>
    <w:rPr>
      <w:rFonts w:eastAsia="Times New Roman"/>
      <w:b/>
      <w:szCs w:val="24"/>
      <w:u w:val="single"/>
    </w:rPr>
  </w:style>
  <w:style w:type="paragraph" w:customStyle="1" w:styleId="Langueoriginale">
    <w:name w:val="Langue originale"/>
    <w:basedOn w:val="Normal"/>
    <w:next w:val="Phrasefinale"/>
    <w:pPr>
      <w:spacing w:before="360"/>
      <w:jc w:val="center"/>
    </w:pPr>
    <w:rPr>
      <w:rFonts w:eastAsia="Times New Roman"/>
      <w:caps/>
      <w:szCs w:val="24"/>
    </w:rPr>
  </w:style>
  <w:style w:type="paragraph" w:customStyle="1" w:styleId="Phrasefinale">
    <w:name w:val="Phrase finale"/>
    <w:basedOn w:val="Normal"/>
    <w:next w:val="Normal"/>
    <w:pPr>
      <w:spacing w:before="360" w:after="0"/>
      <w:jc w:val="center"/>
    </w:pPr>
    <w:rPr>
      <w:rFonts w:eastAsia="Times New Roman"/>
      <w:szCs w:val="24"/>
    </w:rPr>
  </w:style>
  <w:style w:type="paragraph" w:customStyle="1" w:styleId="Prliminairetype">
    <w:name w:val="Préliminaire type"/>
    <w:basedOn w:val="Normal"/>
    <w:next w:val="Normal"/>
    <w:pPr>
      <w:spacing w:before="360" w:after="0"/>
      <w:jc w:val="center"/>
    </w:pPr>
    <w:rPr>
      <w:rFonts w:eastAsia="Times New Roman"/>
      <w:b/>
      <w:szCs w:val="24"/>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rPr>
  </w:style>
  <w:style w:type="paragraph" w:customStyle="1" w:styleId="Sous-titreobjetprliminaire">
    <w:name w:val="Sous-titre objet (préliminaire)"/>
    <w:basedOn w:val="Normal"/>
    <w:pPr>
      <w:spacing w:before="0" w:after="0"/>
      <w:jc w:val="center"/>
    </w:pPr>
    <w:rPr>
      <w:rFonts w:eastAsia="Times New Roman"/>
      <w:b/>
      <w:szCs w:val="24"/>
    </w:rPr>
  </w:style>
  <w:style w:type="paragraph" w:customStyle="1" w:styleId="Statutprliminaire">
    <w:name w:val="Statut (préliminaire)"/>
    <w:basedOn w:val="Normal"/>
    <w:next w:val="Normal"/>
    <w:pPr>
      <w:spacing w:before="360" w:after="0"/>
      <w:jc w:val="center"/>
    </w:pPr>
    <w:rPr>
      <w:rFonts w:eastAsia="Times New Roman"/>
      <w:szCs w:val="24"/>
    </w:rPr>
  </w:style>
  <w:style w:type="paragraph" w:customStyle="1" w:styleId="Titreobjetprliminaire">
    <w:name w:val="Titre objet (préliminaire)"/>
    <w:basedOn w:val="Normal"/>
    <w:next w:val="Normal"/>
    <w:pPr>
      <w:spacing w:before="360" w:after="360"/>
      <w:jc w:val="center"/>
    </w:pPr>
    <w:rPr>
      <w:rFonts w:eastAsia="Times New Roman"/>
      <w:b/>
      <w:szCs w:val="24"/>
    </w:rPr>
  </w:style>
  <w:style w:type="paragraph" w:customStyle="1" w:styleId="Typedudocumentprliminaire">
    <w:name w:val="Type du document (préliminaire)"/>
    <w:basedOn w:val="Normal"/>
    <w:next w:val="Normal"/>
    <w:pPr>
      <w:spacing w:before="360" w:after="0"/>
      <w:jc w:val="center"/>
    </w:pPr>
    <w:rPr>
      <w:rFonts w:eastAsia="Times New Roman"/>
      <w:b/>
      <w:szCs w:val="24"/>
    </w:rPr>
  </w:style>
  <w:style w:type="paragraph" w:customStyle="1" w:styleId="Fichefinancirestandardtitre">
    <w:name w:val="Fiche financière (standard) titre"/>
    <w:basedOn w:val="Normal"/>
    <w:next w:val="Normal"/>
    <w:pPr>
      <w:jc w:val="center"/>
    </w:pPr>
    <w:rPr>
      <w:rFonts w:eastAsia="Times New Roman"/>
      <w:b/>
      <w:szCs w:val="24"/>
      <w:u w:val="single"/>
    </w:rPr>
  </w:style>
  <w:style w:type="paragraph" w:customStyle="1" w:styleId="Fichefinancirestandardtitreacte">
    <w:name w:val="Fiche financière (standard) titre (acte)"/>
    <w:basedOn w:val="Normal"/>
    <w:next w:val="Normal"/>
    <w:pPr>
      <w:jc w:val="center"/>
    </w:pPr>
    <w:rPr>
      <w:rFonts w:eastAsia="Times New Roman"/>
      <w:b/>
      <w:szCs w:val="24"/>
      <w:u w:val="single"/>
    </w:rPr>
  </w:style>
  <w:style w:type="paragraph" w:customStyle="1" w:styleId="Fichefinanciretravailtitre">
    <w:name w:val="Fiche financière (travail) titre"/>
    <w:basedOn w:val="Normal"/>
    <w:next w:val="Normal"/>
    <w:pPr>
      <w:jc w:val="center"/>
    </w:pPr>
    <w:rPr>
      <w:rFonts w:eastAsia="Times New Roman"/>
      <w:b/>
      <w:szCs w:val="24"/>
      <w:u w:val="single"/>
    </w:rPr>
  </w:style>
  <w:style w:type="paragraph" w:customStyle="1" w:styleId="Fichefinanciretravailtitreacte">
    <w:name w:val="Fiche financière (travail) titre (acte)"/>
    <w:basedOn w:val="Normal"/>
    <w:next w:val="Normal"/>
    <w:pPr>
      <w:jc w:val="center"/>
    </w:pPr>
    <w:rPr>
      <w:rFonts w:eastAsia="Times New Roman"/>
      <w:b/>
      <w:szCs w:val="24"/>
      <w:u w:val="single"/>
    </w:rPr>
  </w:style>
  <w:style w:type="paragraph" w:customStyle="1" w:styleId="Fichefinancireattributiontitre">
    <w:name w:val="Fiche financière (attribution) titre"/>
    <w:basedOn w:val="Normal"/>
    <w:next w:val="Normal"/>
    <w:pPr>
      <w:jc w:val="center"/>
    </w:pPr>
    <w:rPr>
      <w:rFonts w:eastAsia="Times New Roman"/>
      <w:b/>
      <w:szCs w:val="24"/>
      <w:u w:val="single"/>
    </w:rPr>
  </w:style>
  <w:style w:type="paragraph" w:customStyle="1" w:styleId="Fichefinancireattributiontitreacte">
    <w:name w:val="Fiche financière (attribution) titre (acte)"/>
    <w:basedOn w:val="Normal"/>
    <w:next w:val="Normal"/>
    <w:pPr>
      <w:jc w:val="center"/>
    </w:pPr>
    <w:rPr>
      <w:rFonts w:eastAsia="Times New Roman"/>
      <w:b/>
      <w:szCs w:val="24"/>
      <w:u w:val="single"/>
    </w:rPr>
  </w:style>
  <w:style w:type="paragraph" w:styleId="NormalIndent">
    <w:name w:val="Normal Indent"/>
    <w:basedOn w:val="Normal"/>
    <w:pPr>
      <w:widowControl w:val="0"/>
      <w:spacing w:before="0" w:after="0" w:line="360" w:lineRule="auto"/>
      <w:ind w:left="567"/>
      <w:jc w:val="left"/>
    </w:pPr>
    <w:rPr>
      <w:rFonts w:eastAsia="Times New Roman"/>
      <w:szCs w:val="20"/>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lt-LT"/>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lt-LT"/>
    </w:rPr>
  </w:style>
  <w:style w:type="paragraph" w:styleId="BodyTextIndent">
    <w:name w:val="Body Text Indent"/>
    <w:basedOn w:val="Normal"/>
    <w:link w:val="BodyTextIndentChar"/>
    <w:pPr>
      <w:numPr>
        <w:ilvl w:val="12"/>
      </w:numPr>
      <w:spacing w:before="0" w:after="0"/>
      <w:ind w:left="360" w:hanging="360"/>
      <w:jc w:val="left"/>
    </w:pPr>
    <w:rPr>
      <w:rFonts w:eastAsia="Times New Roman"/>
      <w:szCs w:val="24"/>
    </w:rPr>
  </w:style>
  <w:style w:type="character" w:customStyle="1" w:styleId="BodyTextIndentChar">
    <w:name w:val="Body Text Indent Char"/>
    <w:basedOn w:val="DefaultParagraphFont"/>
    <w:link w:val="BodyTextIndent"/>
    <w:uiPriority w:val="99"/>
    <w:rPr>
      <w:rFonts w:ascii="Times New Roman" w:eastAsia="Times New Roman" w:hAnsi="Times New Roman" w:cs="Times New Roman"/>
      <w:sz w:val="24"/>
      <w:szCs w:val="24"/>
      <w:lang w:val="lt-LT"/>
    </w:rPr>
  </w:style>
  <w:style w:type="character" w:styleId="CommentReference">
    <w:name w:val="annotation reference"/>
    <w:semiHidden/>
    <w:rPr>
      <w:rFonts w:cs="Times New Roman"/>
      <w:sz w:val="16"/>
      <w:szCs w:val="16"/>
    </w:rPr>
  </w:style>
  <w:style w:type="paragraph" w:customStyle="1" w:styleId="normal0">
    <w:name w:val="normal$"/>
    <w:basedOn w:val="Text1"/>
    <w:pPr>
      <w:tabs>
        <w:tab w:val="num" w:pos="360"/>
        <w:tab w:val="num" w:pos="1417"/>
      </w:tabs>
      <w:spacing w:before="0" w:after="240"/>
      <w:ind w:left="360" w:hanging="360"/>
    </w:pPr>
    <w:rPr>
      <w:rFonts w:eastAsia="Times New Roman"/>
      <w:szCs w:val="20"/>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uiPriority w:val="99"/>
    <w:rPr>
      <w:rFonts w:ascii="Times New Roman" w:eastAsia="Times New Roman" w:hAnsi="Times New Roman" w:cs="Times New Roman"/>
      <w:sz w:val="24"/>
      <w:szCs w:val="20"/>
      <w:lang w:val="lt-LT"/>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lt-LT"/>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lt-LT"/>
    </w:rPr>
  </w:style>
  <w:style w:type="paragraph" w:styleId="BodyTextFirstIndent2">
    <w:name w:val="Body Text First Indent 2"/>
    <w:basedOn w:val="BodyTextIndent"/>
    <w:link w:val="BodyTextFirstIndent2Char"/>
    <w:pPr>
      <w:numPr>
        <w:ilvl w:val="0"/>
      </w:numPr>
      <w:spacing w:after="120"/>
      <w:ind w:left="283" w:firstLine="210"/>
      <w:jc w:val="both"/>
    </w:pPr>
    <w:rPr>
      <w:szCs w:val="20"/>
    </w:rPr>
  </w:style>
  <w:style w:type="character" w:customStyle="1" w:styleId="BodyTextFirstIndent2Char">
    <w:name w:val="Body Text First Indent 2 Char"/>
    <w:basedOn w:val="BodyTextIndentChar"/>
    <w:link w:val="BodyTextFirstIndent2"/>
    <w:uiPriority w:val="99"/>
    <w:rPr>
      <w:rFonts w:ascii="Times New Roman" w:eastAsia="Times New Roman" w:hAnsi="Times New Roman" w:cs="Times New Roman"/>
      <w:sz w:val="24"/>
      <w:szCs w:val="20"/>
      <w:lang w:val="lt-LT"/>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lt-LT"/>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lt-LT"/>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lt-LT"/>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lt-LT"/>
    </w:rPr>
  </w:style>
  <w:style w:type="paragraph" w:customStyle="1" w:styleId="Contact">
    <w:name w:val="Contact"/>
    <w:basedOn w:val="Normal"/>
    <w:next w:val="Enclosures"/>
    <w:pPr>
      <w:spacing w:before="480" w:after="0"/>
      <w:ind w:left="567" w:hanging="567"/>
      <w:jc w:val="left"/>
    </w:pPr>
    <w:rPr>
      <w:rFonts w:eastAsia="Times New Roman"/>
      <w:szCs w:val="20"/>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lt-LT"/>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tabs>
        <w:tab w:val="num" w:pos="567"/>
        <w:tab w:val="num" w:pos="1492"/>
      </w:tabs>
      <w:spacing w:before="0" w:after="240"/>
      <w:ind w:left="1492" w:hanging="36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2"/>
      </w:numPr>
      <w:tabs>
        <w:tab w:val="num" w:pos="567"/>
        <w:tab w:val="num" w:pos="850"/>
        <w:tab w:val="num" w:pos="1492"/>
      </w:tabs>
      <w:spacing w:before="0" w:after="240"/>
      <w:ind w:left="1492" w:hanging="850"/>
    </w:pPr>
    <w:rPr>
      <w:rFonts w:eastAsia="Times New Roman"/>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lt-LT"/>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lt-LT"/>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lt-LT"/>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lt-LT"/>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lt-LT"/>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
    <w:name w:val="Disclaimer"/>
    <w:basedOn w:val="Normal"/>
    <w:pPr>
      <w:keepLines/>
      <w:pBdr>
        <w:top w:val="single" w:sz="4" w:space="1" w:color="auto"/>
      </w:pBdr>
      <w:spacing w:before="480" w:after="0"/>
    </w:pPr>
    <w:rPr>
      <w:rFonts w:eastAsia="Times New Roman"/>
      <w:i/>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rPr>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zCs w:val="24"/>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rPr>
  </w:style>
  <w:style w:type="paragraph" w:customStyle="1" w:styleId="NormalWeb8">
    <w:name w:val="Normal (Web)8"/>
    <w:basedOn w:val="Normal"/>
    <w:pPr>
      <w:spacing w:before="75" w:after="75"/>
      <w:ind w:left="225" w:right="225"/>
      <w:jc w:val="left"/>
    </w:pPr>
    <w:rPr>
      <w:rFonts w:eastAsia="Times New Roman"/>
      <w:sz w:val="22"/>
    </w:rPr>
  </w:style>
  <w:style w:type="paragraph" w:customStyle="1" w:styleId="Lines">
    <w:name w:val="Lines"/>
    <w:basedOn w:val="Normal"/>
    <w:pPr>
      <w:numPr>
        <w:numId w:val="3"/>
      </w:numPr>
      <w:tabs>
        <w:tab w:val="num" w:pos="283"/>
        <w:tab w:val="num" w:pos="720"/>
      </w:tabs>
      <w:spacing w:before="0" w:after="0"/>
      <w:ind w:left="360" w:hanging="283"/>
      <w:jc w:val="left"/>
    </w:pPr>
    <w:rPr>
      <w:rFonts w:eastAsia="Times New Roman"/>
      <w:szCs w:val="24"/>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rPr>
  </w:style>
  <w:style w:type="character" w:styleId="Strong">
    <w:name w:val="Strong"/>
    <w:qFormat/>
    <w:rPr>
      <w:rFonts w:cs="Times New Roman"/>
      <w:b/>
      <w:bCs/>
    </w:rPr>
  </w:style>
  <w:style w:type="paragraph" w:customStyle="1" w:styleId="listdash0">
    <w:name w:val="listdash"/>
    <w:basedOn w:val="Normal"/>
    <w:pPr>
      <w:spacing w:before="100" w:beforeAutospacing="1" w:after="100" w:afterAutospacing="1"/>
      <w:jc w:val="left"/>
    </w:pPr>
    <w:rPr>
      <w:rFonts w:eastAsia="Times New Roman"/>
      <w:szCs w:val="24"/>
    </w:rPr>
  </w:style>
  <w:style w:type="paragraph" w:customStyle="1" w:styleId="num">
    <w:name w:val="num"/>
    <w:basedOn w:val="Normal"/>
    <w:pPr>
      <w:spacing w:before="0" w:after="240"/>
      <w:ind w:left="850" w:hanging="850"/>
    </w:pPr>
    <w:rPr>
      <w:rFonts w:eastAsia="Times New Roman"/>
      <w:szCs w:val="20"/>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cs="Arial"/>
      <w:smallCaps w:val="0"/>
      <w:szCs w:val="20"/>
    </w:rPr>
  </w:style>
  <w:style w:type="paragraph" w:customStyle="1" w:styleId="Style1">
    <w:name w:val="Style1"/>
    <w:basedOn w:val="FootnoteText"/>
    <w:rPr>
      <w:rFonts w:eastAsia="Times New Roman"/>
    </w:rPr>
  </w:style>
  <w:style w:type="paragraph" w:customStyle="1" w:styleId="Style2">
    <w:name w:val="Style2"/>
    <w:basedOn w:val="FootnoteText"/>
    <w:pPr>
      <w:tabs>
        <w:tab w:val="left" w:pos="5056"/>
        <w:tab w:val="right" w:pos="10012"/>
      </w:tabs>
    </w:pPr>
    <w:rPr>
      <w:rFonts w:eastAsia="Times New Roman"/>
    </w:rPr>
  </w:style>
  <w:style w:type="paragraph" w:customStyle="1" w:styleId="Style3">
    <w:name w:val="Style3"/>
    <w:basedOn w:val="Normal"/>
    <w:pPr>
      <w:tabs>
        <w:tab w:val="left" w:pos="5056"/>
        <w:tab w:val="right" w:pos="10012"/>
      </w:tabs>
    </w:pPr>
    <w:rPr>
      <w:rFonts w:eastAsia="Times New Roman"/>
      <w:szCs w:val="24"/>
    </w:rPr>
  </w:style>
  <w:style w:type="paragraph" w:customStyle="1" w:styleId="Style4">
    <w:name w:val="Style4"/>
    <w:basedOn w:val="Heading1"/>
    <w:next w:val="Style1"/>
    <w:pPr>
      <w:numPr>
        <w:numId w:val="0"/>
      </w:numPr>
      <w:spacing w:before="240" w:after="0"/>
      <w:jc w:val="left"/>
    </w:pPr>
    <w:rPr>
      <w:rFonts w:eastAsia="Times New Roman" w:cs="Arial"/>
      <w:bCs w:val="0"/>
      <w:sz w:val="28"/>
      <w:szCs w:val="32"/>
    </w:rPr>
  </w:style>
  <w:style w:type="character" w:styleId="Hyperlink">
    <w:name w:val="Hyperlink"/>
    <w:rPr>
      <w:color w:val="0000FF"/>
      <w:u w:val="single"/>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3">
    <w:name w:val="CM3"/>
    <w:basedOn w:val="Default"/>
    <w:next w:val="Default"/>
    <w:pPr>
      <w:widowControl w:val="0"/>
      <w:spacing w:line="268" w:lineRule="atLeast"/>
    </w:pPr>
    <w:rPr>
      <w:color w:val="auto"/>
    </w:rPr>
  </w:style>
  <w:style w:type="paragraph" w:customStyle="1" w:styleId="Char1">
    <w:name w:val="Char1"/>
    <w:basedOn w:val="Normal"/>
    <w:pPr>
      <w:spacing w:before="0" w:after="160" w:line="240" w:lineRule="exact"/>
      <w:jc w:val="left"/>
    </w:pPr>
    <w:rPr>
      <w:rFonts w:ascii="Verdana" w:eastAsia="Times New Roman" w:hAnsi="Verdana" w:cs="Verdana"/>
      <w:sz w:val="20"/>
      <w:szCs w:val="20"/>
    </w:rPr>
  </w:style>
  <w:style w:type="paragraph" w:customStyle="1" w:styleId="Char2">
    <w:name w:val="Char2"/>
    <w:basedOn w:val="Normal"/>
    <w:pPr>
      <w:spacing w:before="0" w:after="160" w:line="240" w:lineRule="exact"/>
      <w:jc w:val="left"/>
    </w:pPr>
    <w:rPr>
      <w:rFonts w:ascii="Tahoma" w:eastAsia="Times New Roman" w:hAnsi="Tahoma" w:cs="Tahoma"/>
      <w:sz w:val="20"/>
      <w:szCs w:val="20"/>
    </w:rPr>
  </w:style>
  <w:style w:type="paragraph" w:customStyle="1" w:styleId="Char3">
    <w:name w:val="Char3"/>
    <w:basedOn w:val="Normal"/>
    <w:pPr>
      <w:spacing w:before="0" w:after="160" w:line="240" w:lineRule="exact"/>
      <w:jc w:val="left"/>
    </w:pPr>
    <w:rPr>
      <w:rFonts w:ascii="Tahoma" w:eastAsia="Times New Roman" w:hAnsi="Tahoma" w:cs="Tahoma"/>
      <w:sz w:val="20"/>
      <w:szCs w:val="20"/>
    </w:rPr>
  </w:style>
  <w:style w:type="paragraph" w:customStyle="1" w:styleId="CM63">
    <w:name w:val="CM63"/>
    <w:basedOn w:val="Default"/>
    <w:next w:val="Default"/>
    <w:pPr>
      <w:widowControl w:val="0"/>
      <w:spacing w:after="265"/>
    </w:pPr>
    <w:rPr>
      <w:color w:val="auto"/>
    </w:rPr>
  </w:style>
  <w:style w:type="paragraph" w:customStyle="1" w:styleId="CM2">
    <w:name w:val="CM2"/>
    <w:basedOn w:val="Default"/>
    <w:next w:val="Default"/>
    <w:pPr>
      <w:widowControl w:val="0"/>
      <w:spacing w:line="271" w:lineRule="atLeast"/>
    </w:pPr>
    <w:rPr>
      <w:color w:val="auto"/>
    </w:rPr>
  </w:style>
  <w:style w:type="paragraph" w:customStyle="1" w:styleId="CM4">
    <w:name w:val="CM4"/>
    <w:basedOn w:val="Default"/>
    <w:next w:val="Default"/>
    <w:uiPriority w:val="99"/>
    <w:pPr>
      <w:widowControl w:val="0"/>
      <w:spacing w:line="268" w:lineRule="atLeast"/>
    </w:pPr>
    <w:rPr>
      <w:color w:val="auto"/>
    </w:rPr>
  </w:style>
  <w:style w:type="paragraph" w:customStyle="1" w:styleId="CM7">
    <w:name w:val="CM7"/>
    <w:basedOn w:val="Default"/>
    <w:next w:val="Default"/>
    <w:pPr>
      <w:widowControl w:val="0"/>
      <w:spacing w:line="268" w:lineRule="atLeast"/>
    </w:pPr>
    <w:rPr>
      <w:color w:val="auto"/>
    </w:rPr>
  </w:style>
  <w:style w:type="paragraph" w:customStyle="1" w:styleId="Char">
    <w:name w:val="Char"/>
    <w:basedOn w:val="Normal"/>
    <w:pPr>
      <w:spacing w:before="0" w:after="160" w:line="240" w:lineRule="exact"/>
      <w:jc w:val="left"/>
    </w:pPr>
    <w:rPr>
      <w:rFonts w:ascii="Verdana" w:eastAsia="Times New Roman" w:hAnsi="Verdana"/>
      <w:sz w:val="20"/>
      <w:szCs w:val="20"/>
    </w:rPr>
  </w:style>
  <w:style w:type="paragraph" w:customStyle="1" w:styleId="Paragraphedeliste">
    <w:name w:val="Paragraphe de liste"/>
    <w:basedOn w:val="Normal"/>
    <w:uiPriority w:val="99"/>
    <w:qFormat/>
    <w:pPr>
      <w:spacing w:before="0" w:after="200" w:line="276" w:lineRule="auto"/>
      <w:ind w:left="720"/>
      <w:contextualSpacing/>
      <w:jc w:val="left"/>
    </w:pPr>
    <w:rPr>
      <w:rFonts w:ascii="Calibri" w:eastAsia="Calibri" w:hAnsi="Calibri"/>
      <w:sz w:val="22"/>
    </w:rPr>
  </w:style>
  <w:style w:type="paragraph" w:styleId="BalloonText">
    <w:name w:val="Balloon Text"/>
    <w:basedOn w:val="Normal"/>
    <w:link w:val="BalloonTextChar"/>
    <w:pPr>
      <w:widowControl w:val="0"/>
      <w:spacing w:before="0" w:after="0" w:line="360" w:lineRule="auto"/>
      <w:jc w:val="left"/>
    </w:pPr>
    <w:rPr>
      <w:rFonts w:ascii="Tahoma" w:eastAsia="Times New Roman"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lang w:val="lt-LT" w:eastAsia="lt-LT"/>
    </w:rPr>
  </w:style>
  <w:style w:type="paragraph" w:styleId="ListParagraph">
    <w:name w:val="List Paragraph"/>
    <w:basedOn w:val="Normal"/>
    <w:uiPriority w:val="34"/>
    <w:qFormat/>
    <w:pPr>
      <w:widowControl w:val="0"/>
      <w:spacing w:before="0" w:after="0"/>
      <w:ind w:left="720"/>
      <w:jc w:val="left"/>
    </w:pPr>
    <w:rPr>
      <w:rFonts w:ascii="Courier New" w:eastAsia="Calibri" w:hAnsi="Courier New" w:cs="Courier New"/>
      <w:szCs w:val="24"/>
    </w:rPr>
  </w:style>
  <w:style w:type="paragraph" w:customStyle="1" w:styleId="ColorfulList-Accent11">
    <w:name w:val="Colorful List - Accent 11"/>
    <w:basedOn w:val="Normal"/>
    <w:uiPriority w:val="34"/>
    <w:qFormat/>
    <w:pPr>
      <w:widowControl w:val="0"/>
      <w:spacing w:before="0" w:after="0"/>
      <w:ind w:left="720"/>
      <w:jc w:val="left"/>
    </w:pPr>
    <w:rPr>
      <w:rFonts w:ascii="Courier New" w:eastAsia="Times New Roman" w:hAnsi="Courier New" w:cs="Courier New"/>
      <w:szCs w:val="24"/>
    </w:rPr>
  </w:style>
  <w:style w:type="paragraph" w:customStyle="1" w:styleId="ColorfulList-Accent12">
    <w:name w:val="Colorful List - Accent 12"/>
    <w:basedOn w:val="Normal"/>
    <w:uiPriority w:val="99"/>
    <w:pPr>
      <w:spacing w:before="0" w:after="0"/>
      <w:ind w:left="720"/>
      <w:contextualSpacing/>
      <w:jc w:val="left"/>
    </w:pPr>
    <w:rPr>
      <w:rFonts w:eastAsia="Calibri"/>
      <w:szCs w:val="24"/>
    </w:rPr>
  </w:style>
  <w:style w:type="character" w:customStyle="1" w:styleId="BodyTextChar1">
    <w:name w:val="Body Text Char1"/>
    <w:rPr>
      <w:rFonts w:ascii="Arial" w:hAnsi="Arial"/>
      <w:sz w:val="24"/>
      <w:lang w:val="lt-LT" w:eastAsia="lt-LT" w:bidi="lt-LT"/>
    </w:rPr>
  </w:style>
  <w:style w:type="paragraph" w:styleId="CommentText">
    <w:name w:val="annotation text"/>
    <w:basedOn w:val="Normal"/>
    <w:link w:val="CommentTextChar"/>
    <w:pPr>
      <w:spacing w:before="0" w:after="0"/>
      <w:jc w:val="left"/>
    </w:pPr>
    <w:rPr>
      <w:rFonts w:eastAsia="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lt-LT" w:eastAsia="lt-LT"/>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lt-LT" w:eastAsia="lt-LT"/>
    </w:rPr>
  </w:style>
  <w:style w:type="paragraph" w:customStyle="1" w:styleId="Heading1CenturyGothic">
    <w:name w:val="Heading 1 + Century Gothic"/>
    <w:aliases w:val="Kern at 16 pt"/>
    <w:basedOn w:val="Heading2"/>
    <w:pPr>
      <w:numPr>
        <w:ilvl w:val="0"/>
        <w:numId w:val="0"/>
      </w:numPr>
    </w:pPr>
    <w:rPr>
      <w:rFonts w:eastAsia="Times New Roman"/>
      <w:b w:val="0"/>
      <w:szCs w:val="20"/>
    </w:rPr>
  </w:style>
  <w:style w:type="paragraph" w:customStyle="1" w:styleId="headingarticle">
    <w:name w:val="headingarticle"/>
    <w:basedOn w:val="Normal"/>
    <w:pPr>
      <w:spacing w:before="100" w:beforeAutospacing="1" w:after="100" w:afterAutospacing="1"/>
      <w:jc w:val="left"/>
    </w:pPr>
    <w:rPr>
      <w:rFonts w:eastAsia="Times New Roman"/>
      <w:szCs w:val="24"/>
    </w:rPr>
  </w:style>
  <w:style w:type="paragraph" w:customStyle="1" w:styleId="normalindent10">
    <w:name w:val="normalindent10"/>
    <w:basedOn w:val="Normal"/>
    <w:pPr>
      <w:spacing w:before="100" w:beforeAutospacing="1" w:after="100" w:afterAutospacing="1"/>
      <w:jc w:val="left"/>
    </w:pPr>
    <w:rPr>
      <w:rFonts w:eastAsia="Times New Roman"/>
      <w:szCs w:val="24"/>
    </w:rPr>
  </w:style>
  <w:style w:type="character" w:styleId="FollowedHyperlink">
    <w:name w:val="FollowedHyperlink"/>
    <w:rPr>
      <w:color w:val="800080"/>
      <w:u w:val="single"/>
    </w:rPr>
  </w:style>
  <w:style w:type="paragraph" w:customStyle="1" w:styleId="NoSpacing1">
    <w:name w:val="No Spacing1"/>
    <w:uiPriority w:val="1"/>
    <w:qFormat/>
    <w:pPr>
      <w:spacing w:after="0" w:line="240" w:lineRule="auto"/>
    </w:pPr>
    <w:rPr>
      <w:rFonts w:ascii="Bookman Old Style" w:eastAsia="Calibri" w:hAnsi="Bookman Old Style" w:cs="Times New Roman"/>
      <w:b/>
      <w:sz w:val="24"/>
      <w:szCs w:val="24"/>
    </w:rPr>
  </w:style>
  <w:style w:type="character" w:styleId="Emphasis">
    <w:name w:val="Emphasis"/>
    <w:qFormat/>
    <w:rPr>
      <w:rFonts w:cs="Times New Roman"/>
      <w:i/>
      <w:iCs/>
    </w:rPr>
  </w:style>
  <w:style w:type="paragraph" w:customStyle="1" w:styleId="TOCHeading1">
    <w:name w:val="TOC Heading1"/>
    <w:basedOn w:val="Normal"/>
    <w:next w:val="Normal"/>
    <w:qFormat/>
    <w:pPr>
      <w:spacing w:after="240"/>
      <w:jc w:val="center"/>
    </w:pPr>
    <w:rPr>
      <w:rFonts w:eastAsia="Times New Roman"/>
      <w:b/>
      <w:sz w:val="28"/>
      <w:szCs w:val="2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DefaultParagraphFont1">
    <w:name w:val="Default Paragraph Font1"/>
  </w:style>
  <w:style w:type="character" w:customStyle="1" w:styleId="WW-DefaultParagraphFont">
    <w:name w:val="WW-Default Paragraph Font"/>
  </w:style>
  <w:style w:type="character" w:customStyle="1" w:styleId="FootnoteCharacters">
    <w:name w:val="Footnote Characters"/>
  </w:style>
  <w:style w:type="character" w:customStyle="1" w:styleId="EndnoteCharacters">
    <w:name w:val="Endnote Characters"/>
  </w:style>
  <w:style w:type="paragraph" w:customStyle="1" w:styleId="yiv6392934754msonormal">
    <w:name w:val="yiv6392934754msonormal"/>
    <w:basedOn w:val="Normal"/>
    <w:pPr>
      <w:spacing w:before="100" w:beforeAutospacing="1" w:after="100" w:afterAutospacing="1"/>
      <w:jc w:val="left"/>
    </w:pPr>
    <w:rPr>
      <w:rFonts w:eastAsia="Times New Roman"/>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character" w:customStyle="1" w:styleId="Corpsdutexte2">
    <w:name w:val="Corps du texte (2)_"/>
    <w:link w:val="Corpsdutexte20"/>
    <w:uiPriority w:val="99"/>
    <w:rPr>
      <w:b/>
      <w:bCs/>
      <w:sz w:val="19"/>
      <w:szCs w:val="19"/>
      <w:shd w:val="clear" w:color="auto" w:fill="FFFFFF"/>
      <w:lang w:val="lt-LT" w:eastAsia="lt-LT"/>
    </w:rPr>
  </w:style>
  <w:style w:type="character" w:customStyle="1" w:styleId="Corpsdutexte4">
    <w:name w:val="Corps du texte (4)_"/>
    <w:link w:val="Corpsdutexte40"/>
    <w:uiPriority w:val="99"/>
    <w:rPr>
      <w:b/>
      <w:bCs/>
      <w:sz w:val="11"/>
      <w:szCs w:val="11"/>
      <w:shd w:val="clear" w:color="auto" w:fill="FFFFFF"/>
    </w:rPr>
  </w:style>
  <w:style w:type="character" w:customStyle="1" w:styleId="Corpsdutexte">
    <w:name w:val="Corps du texte_"/>
    <w:uiPriority w:val="99"/>
    <w:rPr>
      <w:sz w:val="11"/>
      <w:szCs w:val="11"/>
      <w:shd w:val="clear" w:color="auto" w:fill="FFFFFF"/>
    </w:rPr>
  </w:style>
  <w:style w:type="character" w:customStyle="1" w:styleId="Corpsdutexte0">
    <w:name w:val="Corps du texte"/>
    <w:uiPriority w:val="99"/>
    <w:rPr>
      <w:rFonts w:ascii="Times New Roman" w:hAnsi="Times New Roman" w:cs="Times New Roman"/>
      <w:noProof/>
      <w:sz w:val="11"/>
      <w:szCs w:val="11"/>
      <w:shd w:val="clear" w:color="auto" w:fill="FFFFFF"/>
    </w:rPr>
  </w:style>
  <w:style w:type="character" w:customStyle="1" w:styleId="CorpsdutexteGras">
    <w:name w:val="Corps du texte + Gras"/>
    <w:aliases w:val="Italique,Corps du texte + 9.5 pt"/>
    <w:uiPriority w:val="99"/>
    <w:rPr>
      <w:b/>
      <w:bCs/>
      <w:i/>
      <w:iCs/>
      <w:sz w:val="11"/>
      <w:szCs w:val="11"/>
      <w:shd w:val="clear" w:color="auto" w:fill="FFFFFF"/>
    </w:rPr>
  </w:style>
  <w:style w:type="character" w:customStyle="1" w:styleId="Corpsdutexte6pt">
    <w:name w:val="Corps du texte + 6 pt"/>
    <w:aliases w:val="Gras,Italique3,En-tête ou pied de page + 9.5 pt"/>
    <w:uiPriority w:val="99"/>
    <w:rPr>
      <w:b/>
      <w:bCs/>
      <w:i/>
      <w:iCs/>
      <w:sz w:val="12"/>
      <w:szCs w:val="12"/>
      <w:shd w:val="clear" w:color="auto" w:fill="FFFFFF"/>
    </w:rPr>
  </w:style>
  <w:style w:type="character" w:customStyle="1" w:styleId="CorpsdutexteGras2">
    <w:name w:val="Corps du texte + Gras2"/>
    <w:aliases w:val="Italique2"/>
    <w:uiPriority w:val="99"/>
    <w:rPr>
      <w:b/>
      <w:bCs/>
      <w:i/>
      <w:iCs/>
      <w:sz w:val="11"/>
      <w:szCs w:val="11"/>
      <w:shd w:val="clear" w:color="auto" w:fill="FFFFFF"/>
    </w:rPr>
  </w:style>
  <w:style w:type="character" w:customStyle="1" w:styleId="Corpsdutexte6pt1">
    <w:name w:val="Corps du texte + 6 pt1"/>
    <w:aliases w:val="Gras1,Italique1"/>
    <w:uiPriority w:val="99"/>
    <w:rPr>
      <w:rFonts w:ascii="Times New Roman" w:hAnsi="Times New Roman" w:cs="Times New Roman"/>
      <w:b/>
      <w:bCs/>
      <w:i/>
      <w:iCs/>
      <w:noProof/>
      <w:sz w:val="12"/>
      <w:szCs w:val="12"/>
      <w:shd w:val="clear" w:color="auto" w:fill="FFFFFF"/>
    </w:rPr>
  </w:style>
  <w:style w:type="character" w:customStyle="1" w:styleId="CorpsdutexteEspacement0pt">
    <w:name w:val="Corps du texte + Espacement 0 pt"/>
    <w:uiPriority w:val="99"/>
    <w:rPr>
      <w:spacing w:val="-10"/>
      <w:sz w:val="11"/>
      <w:szCs w:val="11"/>
      <w:shd w:val="clear" w:color="auto" w:fill="FFFFFF"/>
    </w:rPr>
  </w:style>
  <w:style w:type="character" w:customStyle="1" w:styleId="En-tteoupieddepage">
    <w:name w:val="En-tête ou pied de page_"/>
    <w:link w:val="En-tteoupieddepage0"/>
    <w:uiPriority w:val="99"/>
    <w:rPr>
      <w:shd w:val="clear" w:color="auto" w:fill="FFFFFF"/>
      <w:lang w:val="lt-LT" w:eastAsia="lt-LT"/>
    </w:rPr>
  </w:style>
  <w:style w:type="character" w:customStyle="1" w:styleId="En-tteoupieddepageArial">
    <w:name w:val="En-tête ou pied de page + Arial"/>
    <w:aliases w:val="5.5 pt"/>
    <w:uiPriority w:val="99"/>
    <w:rPr>
      <w:rFonts w:ascii="Arial" w:hAnsi="Arial" w:cs="Arial"/>
      <w:sz w:val="11"/>
      <w:szCs w:val="11"/>
      <w:shd w:val="clear" w:color="auto" w:fill="FFFFFF"/>
      <w:lang w:val="lt-LT" w:eastAsia="lt-LT"/>
    </w:rPr>
  </w:style>
  <w:style w:type="character" w:customStyle="1" w:styleId="Corpsdutexte21">
    <w:name w:val="Corps du texte2"/>
    <w:uiPriority w:val="99"/>
    <w:rPr>
      <w:rFonts w:ascii="Times New Roman" w:hAnsi="Times New Roman" w:cs="Times New Roman"/>
      <w:noProof/>
      <w:sz w:val="11"/>
      <w:szCs w:val="11"/>
      <w:shd w:val="clear" w:color="auto" w:fill="FFFFFF"/>
    </w:rPr>
  </w:style>
  <w:style w:type="character" w:customStyle="1" w:styleId="CorpsdutexteGras1">
    <w:name w:val="Corps du texte + Gras1"/>
    <w:uiPriority w:val="99"/>
    <w:rPr>
      <w:b/>
      <w:bCs/>
      <w:sz w:val="11"/>
      <w:szCs w:val="11"/>
      <w:shd w:val="clear" w:color="auto" w:fill="FFFFFF"/>
    </w:rPr>
  </w:style>
  <w:style w:type="paragraph" w:customStyle="1" w:styleId="Corpsdutexte20">
    <w:name w:val="Corps du texte (2)"/>
    <w:basedOn w:val="Normal"/>
    <w:link w:val="Corpsdutexte2"/>
    <w:uiPriority w:val="99"/>
    <w:pPr>
      <w:widowControl w:val="0"/>
      <w:shd w:val="clear" w:color="auto" w:fill="FFFFFF"/>
      <w:spacing w:before="0" w:after="0" w:line="240" w:lineRule="atLeast"/>
      <w:jc w:val="center"/>
    </w:pPr>
    <w:rPr>
      <w:rFonts w:asciiTheme="minorHAnsi" w:hAnsiTheme="minorHAnsi" w:cstheme="minorBidi"/>
      <w:b/>
      <w:bCs/>
      <w:sz w:val="19"/>
      <w:szCs w:val="19"/>
    </w:rPr>
  </w:style>
  <w:style w:type="paragraph" w:customStyle="1" w:styleId="Corpsdutexte40">
    <w:name w:val="Corps du texte (4)"/>
    <w:basedOn w:val="Normal"/>
    <w:link w:val="Corpsdutexte4"/>
    <w:uiPriority w:val="99"/>
    <w:pPr>
      <w:widowControl w:val="0"/>
      <w:shd w:val="clear" w:color="auto" w:fill="FFFFFF"/>
      <w:spacing w:before="0" w:after="0" w:line="149" w:lineRule="exact"/>
      <w:ind w:hanging="160"/>
      <w:jc w:val="left"/>
    </w:pPr>
    <w:rPr>
      <w:rFonts w:asciiTheme="minorHAnsi" w:hAnsiTheme="minorHAnsi" w:cstheme="minorBidi"/>
      <w:b/>
      <w:bCs/>
      <w:sz w:val="11"/>
      <w:szCs w:val="11"/>
    </w:rPr>
  </w:style>
  <w:style w:type="paragraph" w:customStyle="1" w:styleId="Corpsdutexte1">
    <w:name w:val="Corps du texte1"/>
    <w:basedOn w:val="Normal"/>
    <w:uiPriority w:val="99"/>
    <w:pPr>
      <w:widowControl w:val="0"/>
      <w:shd w:val="clear" w:color="auto" w:fill="FFFFFF"/>
      <w:spacing w:before="0" w:after="0" w:line="149" w:lineRule="exact"/>
    </w:pPr>
    <w:rPr>
      <w:rFonts w:asciiTheme="minorHAnsi" w:hAnsiTheme="minorHAnsi" w:cstheme="minorBidi"/>
      <w:sz w:val="11"/>
      <w:szCs w:val="11"/>
    </w:rPr>
  </w:style>
  <w:style w:type="paragraph" w:customStyle="1" w:styleId="En-tteoupieddepage0">
    <w:name w:val="En-tête ou pied de page"/>
    <w:basedOn w:val="Normal"/>
    <w:link w:val="En-tteoupieddepage"/>
    <w:uiPriority w:val="99"/>
    <w:pPr>
      <w:widowControl w:val="0"/>
      <w:shd w:val="clear" w:color="auto" w:fill="FFFFFF"/>
      <w:spacing w:before="0" w:after="0"/>
      <w:jc w:val="left"/>
    </w:pPr>
    <w:rPr>
      <w:rFonts w:asciiTheme="minorHAnsi" w:hAnsiTheme="minorHAnsi" w:cstheme="minorBidi"/>
      <w:sz w:val="22"/>
    </w:rPr>
  </w:style>
  <w:style w:type="character" w:customStyle="1" w:styleId="Corpsdutexte5">
    <w:name w:val="Corps du texte (5)_"/>
    <w:link w:val="Corpsdutexte50"/>
    <w:uiPriority w:val="99"/>
    <w:rPr>
      <w:rFonts w:ascii="Arial" w:hAnsi="Arial" w:cs="Arial"/>
      <w:b/>
      <w:bCs/>
      <w:sz w:val="18"/>
      <w:szCs w:val="18"/>
      <w:shd w:val="clear" w:color="auto" w:fill="FFFFFF"/>
    </w:rPr>
  </w:style>
  <w:style w:type="character" w:customStyle="1" w:styleId="Corpsdutexte3">
    <w:name w:val="Corps du texte (3)_"/>
    <w:uiPriority w:val="99"/>
    <w:rPr>
      <w:rFonts w:ascii="Arial" w:hAnsi="Arial" w:cs="Arial"/>
      <w:b/>
      <w:bCs/>
      <w:shd w:val="clear" w:color="auto" w:fill="FFFFFF"/>
    </w:rPr>
  </w:style>
  <w:style w:type="character" w:customStyle="1" w:styleId="Corpsdutexte510pt">
    <w:name w:val="Corps du texte (5) + 10 pt"/>
    <w:uiPriority w:val="99"/>
    <w:rPr>
      <w:rFonts w:ascii="Arial" w:hAnsi="Arial" w:cs="Arial"/>
      <w:b/>
      <w:bCs/>
      <w:sz w:val="20"/>
      <w:szCs w:val="20"/>
      <w:shd w:val="clear" w:color="auto" w:fill="FFFFFF"/>
      <w:lang w:val="lt-LT" w:eastAsia="lt-LT"/>
    </w:rPr>
  </w:style>
  <w:style w:type="character" w:customStyle="1" w:styleId="Lgendedutableau">
    <w:name w:val="Légende du tableau_"/>
    <w:link w:val="Lgendedutableau0"/>
    <w:uiPriority w:val="99"/>
    <w:rPr>
      <w:rFonts w:ascii="Arial" w:hAnsi="Arial" w:cs="Arial"/>
      <w:b/>
      <w:bCs/>
      <w:shd w:val="clear" w:color="auto" w:fill="FFFFFF"/>
    </w:rPr>
  </w:style>
  <w:style w:type="character" w:customStyle="1" w:styleId="Corpsdutexte30">
    <w:name w:val="Corps du texte (3)"/>
    <w:uiPriority w:val="99"/>
    <w:rPr>
      <w:rFonts w:ascii="Arial" w:hAnsi="Arial" w:cs="Arial"/>
      <w:b/>
      <w:bCs/>
      <w:color w:val="FF0000"/>
      <w:shd w:val="clear" w:color="auto" w:fill="FFFFFF"/>
    </w:rPr>
  </w:style>
  <w:style w:type="character" w:customStyle="1" w:styleId="Corpsdutexte31">
    <w:name w:val="Corps du texte3"/>
    <w:uiPriority w:val="99"/>
    <w:rPr>
      <w:rFonts w:ascii="Arial" w:hAnsi="Arial" w:cs="Arial"/>
      <w:color w:val="FF0000"/>
      <w:sz w:val="21"/>
      <w:szCs w:val="21"/>
      <w:u w:val="none"/>
      <w:shd w:val="clear" w:color="auto" w:fill="FFFFFF"/>
    </w:rPr>
  </w:style>
  <w:style w:type="character" w:customStyle="1" w:styleId="Corpsdutexte6">
    <w:name w:val="Corps du texte (6)_"/>
    <w:link w:val="Corpsdutexte60"/>
    <w:uiPriority w:val="99"/>
    <w:rPr>
      <w:b/>
      <w:bCs/>
      <w:sz w:val="19"/>
      <w:szCs w:val="19"/>
      <w:shd w:val="clear" w:color="auto" w:fill="FFFFFF"/>
      <w:lang w:val="lt-LT" w:eastAsia="lt-LT"/>
    </w:rPr>
  </w:style>
  <w:style w:type="paragraph" w:customStyle="1" w:styleId="Corpsdutexte210">
    <w:name w:val="Corps du texte (2)1"/>
    <w:basedOn w:val="Normal"/>
    <w:uiPriority w:val="99"/>
    <w:pPr>
      <w:widowControl w:val="0"/>
      <w:shd w:val="clear" w:color="auto" w:fill="FFFFFF"/>
      <w:spacing w:before="0" w:after="0" w:line="240" w:lineRule="atLeast"/>
      <w:ind w:hanging="440"/>
      <w:jc w:val="left"/>
    </w:pPr>
    <w:rPr>
      <w:rFonts w:ascii="Arial" w:eastAsia="Times New Roman" w:hAnsi="Arial" w:cs="Arial"/>
      <w:b/>
      <w:bCs/>
      <w:sz w:val="20"/>
      <w:szCs w:val="20"/>
    </w:rPr>
  </w:style>
  <w:style w:type="paragraph" w:customStyle="1" w:styleId="Corpsdutexte50">
    <w:name w:val="Corps du texte (5)"/>
    <w:basedOn w:val="Normal"/>
    <w:link w:val="Corpsdutexte5"/>
    <w:uiPriority w:val="99"/>
    <w:pPr>
      <w:widowControl w:val="0"/>
      <w:shd w:val="clear" w:color="auto" w:fill="FFFFFF"/>
      <w:spacing w:before="0" w:after="0" w:line="240" w:lineRule="atLeast"/>
      <w:ind w:hanging="200"/>
      <w:jc w:val="left"/>
    </w:pPr>
    <w:rPr>
      <w:rFonts w:ascii="Arial" w:hAnsi="Arial" w:cs="Arial"/>
      <w:b/>
      <w:bCs/>
      <w:sz w:val="18"/>
      <w:szCs w:val="18"/>
    </w:rPr>
  </w:style>
  <w:style w:type="paragraph" w:customStyle="1" w:styleId="Corpsdutexte310">
    <w:name w:val="Corps du texte (3)1"/>
    <w:basedOn w:val="Normal"/>
    <w:uiPriority w:val="99"/>
    <w:pPr>
      <w:widowControl w:val="0"/>
      <w:shd w:val="clear" w:color="auto" w:fill="FFFFFF"/>
      <w:spacing w:before="0" w:after="0" w:line="240" w:lineRule="atLeast"/>
      <w:jc w:val="left"/>
    </w:pPr>
    <w:rPr>
      <w:rFonts w:ascii="Arial" w:hAnsi="Arial" w:cs="Arial"/>
      <w:b/>
      <w:bCs/>
      <w:sz w:val="22"/>
    </w:rPr>
  </w:style>
  <w:style w:type="paragraph" w:customStyle="1" w:styleId="Lgendedutableau0">
    <w:name w:val="Légende du tableau"/>
    <w:basedOn w:val="Normal"/>
    <w:link w:val="Lgendedutableau"/>
    <w:uiPriority w:val="99"/>
    <w:pPr>
      <w:widowControl w:val="0"/>
      <w:shd w:val="clear" w:color="auto" w:fill="FFFFFF"/>
      <w:spacing w:before="0" w:after="0" w:line="240" w:lineRule="atLeast"/>
      <w:jc w:val="left"/>
    </w:pPr>
    <w:rPr>
      <w:rFonts w:ascii="Arial" w:hAnsi="Arial" w:cs="Arial"/>
      <w:b/>
      <w:bCs/>
      <w:sz w:val="22"/>
    </w:rPr>
  </w:style>
  <w:style w:type="paragraph" w:customStyle="1" w:styleId="Corpsdutexte60">
    <w:name w:val="Corps du texte (6)"/>
    <w:basedOn w:val="Normal"/>
    <w:link w:val="Corpsdutexte6"/>
    <w:uiPriority w:val="99"/>
    <w:pPr>
      <w:widowControl w:val="0"/>
      <w:shd w:val="clear" w:color="auto" w:fill="FFFFFF"/>
      <w:spacing w:before="0" w:after="0" w:line="240" w:lineRule="atLeast"/>
      <w:jc w:val="left"/>
    </w:pPr>
    <w:rPr>
      <w:rFonts w:asciiTheme="minorHAnsi" w:hAnsiTheme="minorHAnsi" w:cstheme="minorBidi"/>
      <w:b/>
      <w:bCs/>
      <w:sz w:val="19"/>
      <w:szCs w:val="19"/>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numbering" w:customStyle="1" w:styleId="NoList2">
    <w:name w:val="No List2"/>
    <w:next w:val="NoList"/>
    <w:uiPriority w:val="99"/>
    <w:semiHidden/>
    <w:unhideWhenUsed/>
  </w:style>
  <w:style w:type="table" w:customStyle="1" w:styleId="TableGrid1">
    <w:name w:val="Table Grid1"/>
    <w:basedOn w:val="TableNormal"/>
    <w:next w:val="TableGri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semiHidden/>
    <w:unhideWhenUsed/>
    <w:pPr>
      <w:numPr>
        <w:numId w:val="1"/>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lt-LT"/>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lt-LT"/>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lt-LT"/>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lt-LT"/>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lt-LT"/>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lt-LT"/>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4"/>
      </w:numPr>
    </w:pPr>
  </w:style>
  <w:style w:type="paragraph" w:customStyle="1" w:styleId="Tiret1">
    <w:name w:val="Tiret 1"/>
    <w:basedOn w:val="Point1"/>
    <w:pPr>
      <w:numPr>
        <w:numId w:val="35"/>
      </w:numPr>
    </w:pPr>
  </w:style>
  <w:style w:type="paragraph" w:customStyle="1" w:styleId="Tiret2">
    <w:name w:val="Tiret 2"/>
    <w:basedOn w:val="Point2"/>
    <w:pPr>
      <w:numPr>
        <w:numId w:val="36"/>
      </w:numPr>
    </w:pPr>
  </w:style>
  <w:style w:type="paragraph" w:customStyle="1" w:styleId="Tiret3">
    <w:name w:val="Tiret 3"/>
    <w:basedOn w:val="Point3"/>
    <w:pPr>
      <w:numPr>
        <w:numId w:val="37"/>
      </w:numPr>
    </w:pPr>
  </w:style>
  <w:style w:type="paragraph" w:customStyle="1" w:styleId="Tiret4">
    <w:name w:val="Tiret 4"/>
    <w:basedOn w:val="Point4"/>
    <w:pPr>
      <w:numPr>
        <w:numId w:val="3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9"/>
      </w:numPr>
    </w:pPr>
  </w:style>
  <w:style w:type="paragraph" w:customStyle="1" w:styleId="NumPar2">
    <w:name w:val="NumPar 2"/>
    <w:basedOn w:val="Normal"/>
    <w:next w:val="Text1"/>
    <w:pPr>
      <w:numPr>
        <w:ilvl w:val="1"/>
        <w:numId w:val="39"/>
      </w:numPr>
    </w:pPr>
  </w:style>
  <w:style w:type="paragraph" w:customStyle="1" w:styleId="NumPar3">
    <w:name w:val="NumPar 3"/>
    <w:basedOn w:val="Normal"/>
    <w:next w:val="Text1"/>
    <w:pPr>
      <w:numPr>
        <w:ilvl w:val="2"/>
        <w:numId w:val="39"/>
      </w:numPr>
    </w:pPr>
  </w:style>
  <w:style w:type="paragraph" w:customStyle="1" w:styleId="NumPar4">
    <w:name w:val="NumPar 4"/>
    <w:basedOn w:val="Normal"/>
    <w:next w:val="Text1"/>
    <w:pPr>
      <w:numPr>
        <w:ilvl w:val="3"/>
        <w:numId w:val="3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1"/>
      </w:numPr>
    </w:pPr>
  </w:style>
  <w:style w:type="paragraph" w:customStyle="1" w:styleId="Point1number">
    <w:name w:val="Point 1 (number)"/>
    <w:basedOn w:val="Normal"/>
    <w:pPr>
      <w:numPr>
        <w:ilvl w:val="2"/>
        <w:numId w:val="41"/>
      </w:numPr>
    </w:pPr>
  </w:style>
  <w:style w:type="paragraph" w:customStyle="1" w:styleId="Point2number">
    <w:name w:val="Point 2 (number)"/>
    <w:basedOn w:val="Normal"/>
    <w:pPr>
      <w:numPr>
        <w:ilvl w:val="4"/>
        <w:numId w:val="41"/>
      </w:numPr>
    </w:pPr>
  </w:style>
  <w:style w:type="paragraph" w:customStyle="1" w:styleId="Point3number">
    <w:name w:val="Point 3 (number)"/>
    <w:basedOn w:val="Normal"/>
    <w:pPr>
      <w:numPr>
        <w:ilvl w:val="6"/>
        <w:numId w:val="41"/>
      </w:numPr>
    </w:pPr>
  </w:style>
  <w:style w:type="paragraph" w:customStyle="1" w:styleId="Point0letter">
    <w:name w:val="Point 0 (letter)"/>
    <w:basedOn w:val="Normal"/>
    <w:pPr>
      <w:numPr>
        <w:ilvl w:val="1"/>
        <w:numId w:val="41"/>
      </w:numPr>
    </w:pPr>
  </w:style>
  <w:style w:type="paragraph" w:customStyle="1" w:styleId="Point1letter">
    <w:name w:val="Point 1 (letter)"/>
    <w:basedOn w:val="Normal"/>
    <w:pPr>
      <w:numPr>
        <w:ilvl w:val="3"/>
        <w:numId w:val="41"/>
      </w:numPr>
    </w:pPr>
  </w:style>
  <w:style w:type="paragraph" w:customStyle="1" w:styleId="Point2letter">
    <w:name w:val="Point 2 (letter)"/>
    <w:basedOn w:val="Normal"/>
    <w:pPr>
      <w:numPr>
        <w:ilvl w:val="5"/>
        <w:numId w:val="41"/>
      </w:numPr>
    </w:pPr>
  </w:style>
  <w:style w:type="paragraph" w:customStyle="1" w:styleId="Point3letter">
    <w:name w:val="Point 3 (letter)"/>
    <w:basedOn w:val="Normal"/>
    <w:pPr>
      <w:numPr>
        <w:ilvl w:val="7"/>
        <w:numId w:val="41"/>
      </w:numPr>
    </w:pPr>
  </w:style>
  <w:style w:type="paragraph" w:customStyle="1" w:styleId="Point4letter">
    <w:name w:val="Point 4 (letter)"/>
    <w:basedOn w:val="Normal"/>
    <w:pPr>
      <w:numPr>
        <w:ilvl w:val="8"/>
        <w:numId w:val="41"/>
      </w:numPr>
    </w:pPr>
  </w:style>
  <w:style w:type="paragraph" w:customStyle="1" w:styleId="Bullet0">
    <w:name w:val="Bullet 0"/>
    <w:basedOn w:val="Normal"/>
    <w:pPr>
      <w:numPr>
        <w:numId w:val="42"/>
      </w:numPr>
    </w:pPr>
  </w:style>
  <w:style w:type="paragraph" w:customStyle="1" w:styleId="Bullet1">
    <w:name w:val="Bullet 1"/>
    <w:basedOn w:val="Normal"/>
    <w:pPr>
      <w:numPr>
        <w:numId w:val="43"/>
      </w:numPr>
    </w:pPr>
  </w:style>
  <w:style w:type="paragraph" w:customStyle="1" w:styleId="Bullet2">
    <w:name w:val="Bullet 2"/>
    <w:basedOn w:val="Normal"/>
    <w:pPr>
      <w:numPr>
        <w:numId w:val="44"/>
      </w:numPr>
    </w:pPr>
  </w:style>
  <w:style w:type="paragraph" w:customStyle="1" w:styleId="Bullet3">
    <w:name w:val="Bullet 3"/>
    <w:basedOn w:val="Normal"/>
    <w:pPr>
      <w:numPr>
        <w:numId w:val="45"/>
      </w:numPr>
    </w:pPr>
  </w:style>
  <w:style w:type="paragraph" w:customStyle="1" w:styleId="Bullet4">
    <w:name w:val="Bullet 4"/>
    <w:basedOn w:val="Normal"/>
    <w:pPr>
      <w:numPr>
        <w:numId w:val="4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038AF-6F43-49AA-9345-978793241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1020</TotalTime>
  <Pages>228</Pages>
  <Words>38021</Words>
  <Characters>252844</Characters>
  <Application>Microsoft Office Word</Application>
  <DocSecurity>0</DocSecurity>
  <Lines>16856</Lines>
  <Paragraphs>3547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287318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DIGIT/A3</cp:lastModifiedBy>
  <cp:revision>12</cp:revision>
  <dcterms:created xsi:type="dcterms:W3CDTF">2016-01-27T16:04:00Z</dcterms:created>
  <dcterms:modified xsi:type="dcterms:W3CDTF">2016-02-11T10:44:00Z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5</vt:lpwstr>
  </property>
  <property fmtid="{D5CDD505-2E9C-101B-9397-08002B2CF9AE}" pid="8" name="Last annex">
    <vt:lpwstr>5</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Yellow (DQC version 03)</vt:lpwstr>
  </property>
</Properties>
</file>