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AFD3C45F9A4777B661B2ADCB273D3C" style="width:450.75pt;height:492.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t>ΠΑΡΑΡΤΗΜΑΤΑ</w:t>
      </w:r>
    </w:p>
    <w:p>
      <w:pPr>
        <w:pStyle w:val="NormalCentered"/>
        <w:rPr>
          <w:b/>
          <w:noProof/>
        </w:rPr>
      </w:pPr>
      <w:r>
        <w:rPr>
          <w:b/>
          <w:noProof/>
        </w:rPr>
        <w:t xml:space="preserve">ΠΑΡΑΡΤΗΜΑ Ι </w:t>
      </w:r>
    </w:p>
    <w:p>
      <w:pPr>
        <w:jc w:val="center"/>
        <w:rPr>
          <w:b/>
          <w:noProof/>
        </w:rPr>
      </w:pPr>
      <w:r>
        <w:rPr>
          <w:b/>
          <w:noProof/>
        </w:rPr>
        <w:t>Απαγορευμένα είδη</w:t>
      </w:r>
    </w:p>
    <w:p>
      <w:pPr>
        <w:pStyle w:val="Point0"/>
        <w:rPr>
          <w:noProof/>
        </w:rPr>
      </w:pPr>
      <w:r>
        <w:rPr>
          <w:noProof/>
        </w:rPr>
        <w:t>α)</w:t>
      </w:r>
      <w:r>
        <w:rPr>
          <w:noProof/>
        </w:rPr>
        <w:tab/>
        <w:t>ακτινόβατο (</w:t>
      </w:r>
      <w:r>
        <w:rPr>
          <w:i/>
          <w:noProof/>
        </w:rPr>
        <w:t>Amblyraja radiata</w:t>
      </w:r>
      <w:r>
        <w:rPr>
          <w:noProof/>
        </w:rPr>
        <w:t>) στα ενωσιακά ύδατα των διαιρέσεων ICES IIa, IIIa και VIId και της υποπεριοχής ICES IV·</w:t>
      </w:r>
    </w:p>
    <w:p>
      <w:pPr>
        <w:pStyle w:val="Point0"/>
        <w:rPr>
          <w:noProof/>
        </w:rPr>
      </w:pPr>
      <w:r>
        <w:rPr>
          <w:noProof/>
        </w:rPr>
        <w:t>β)</w:t>
      </w:r>
      <w:r>
        <w:rPr>
          <w:noProof/>
        </w:rPr>
        <w:tab/>
        <w:t>τα ακόλουθα είδη πριονόψαρου σε όλα τα ενωσιακά ύδατα:</w:t>
      </w:r>
    </w:p>
    <w:p>
      <w:pPr>
        <w:tabs>
          <w:tab w:val="left" w:pos="1417"/>
          <w:tab w:val="left" w:pos="1984"/>
        </w:tabs>
        <w:ind w:left="2551" w:hanging="1701"/>
        <w:rPr>
          <w:noProof/>
        </w:rPr>
      </w:pPr>
      <w:r>
        <w:rPr>
          <w:noProof/>
        </w:rPr>
        <w:t xml:space="preserve">i) </w:t>
      </w:r>
      <w:r>
        <w:rPr>
          <w:i/>
          <w:noProof/>
        </w:rPr>
        <w:t>Anoxypristis cuspidata</w:t>
      </w:r>
      <w:r>
        <w:rPr>
          <w:noProof/>
        </w:rPr>
        <w:t>·</w:t>
      </w:r>
    </w:p>
    <w:p>
      <w:pPr>
        <w:tabs>
          <w:tab w:val="left" w:pos="1417"/>
          <w:tab w:val="left" w:pos="1984"/>
        </w:tabs>
        <w:ind w:left="2551" w:hanging="1701"/>
        <w:rPr>
          <w:noProof/>
        </w:rPr>
      </w:pPr>
      <w:r>
        <w:rPr>
          <w:noProof/>
        </w:rPr>
        <w:t xml:space="preserve">ii) </w:t>
      </w:r>
      <w:r>
        <w:rPr>
          <w:i/>
          <w:noProof/>
        </w:rPr>
        <w:t>Pristis clavata</w:t>
      </w:r>
      <w:r>
        <w:rPr>
          <w:noProof/>
        </w:rPr>
        <w:t>·</w:t>
      </w:r>
    </w:p>
    <w:p>
      <w:pPr>
        <w:tabs>
          <w:tab w:val="left" w:pos="1417"/>
          <w:tab w:val="left" w:pos="1984"/>
        </w:tabs>
        <w:ind w:left="2551" w:hanging="1701"/>
        <w:rPr>
          <w:noProof/>
        </w:rPr>
      </w:pPr>
      <w:r>
        <w:rPr>
          <w:noProof/>
        </w:rPr>
        <w:t xml:space="preserve">iii) </w:t>
      </w:r>
      <w:r>
        <w:rPr>
          <w:i/>
          <w:noProof/>
        </w:rPr>
        <w:t>Pristis pectinata</w:t>
      </w:r>
      <w:r>
        <w:rPr>
          <w:noProof/>
        </w:rPr>
        <w:t>·</w:t>
      </w:r>
    </w:p>
    <w:p>
      <w:pPr>
        <w:tabs>
          <w:tab w:val="left" w:pos="1417"/>
          <w:tab w:val="left" w:pos="1984"/>
        </w:tabs>
        <w:ind w:left="2551" w:hanging="1701"/>
        <w:rPr>
          <w:noProof/>
        </w:rPr>
      </w:pPr>
      <w:r>
        <w:rPr>
          <w:noProof/>
        </w:rPr>
        <w:t xml:space="preserve">iv) </w:t>
      </w:r>
      <w:r>
        <w:rPr>
          <w:i/>
          <w:noProof/>
        </w:rPr>
        <w:t>Pristis pristis</w:t>
      </w:r>
      <w:r>
        <w:rPr>
          <w:noProof/>
        </w:rPr>
        <w:t>·</w:t>
      </w:r>
    </w:p>
    <w:p>
      <w:pPr>
        <w:tabs>
          <w:tab w:val="left" w:pos="1417"/>
          <w:tab w:val="left" w:pos="1984"/>
        </w:tabs>
        <w:ind w:left="2551" w:hanging="1701"/>
        <w:rPr>
          <w:noProof/>
        </w:rPr>
      </w:pPr>
      <w:r>
        <w:rPr>
          <w:noProof/>
        </w:rPr>
        <w:t xml:space="preserve">v) </w:t>
      </w:r>
      <w:r>
        <w:rPr>
          <w:i/>
          <w:noProof/>
        </w:rPr>
        <w:t>Pristis zijsron</w:t>
      </w:r>
      <w:r>
        <w:rPr>
          <w:noProof/>
        </w:rPr>
        <w:t>·</w:t>
      </w:r>
    </w:p>
    <w:p>
      <w:pPr>
        <w:pStyle w:val="Point0"/>
        <w:rPr>
          <w:noProof/>
        </w:rPr>
      </w:pPr>
      <w:r>
        <w:rPr>
          <w:noProof/>
        </w:rPr>
        <w:t>γ)</w:t>
      </w:r>
      <w:r>
        <w:rPr>
          <w:noProof/>
        </w:rPr>
        <w:tab/>
        <w:t>καρχαρίας προσκυνητής (</w:t>
      </w:r>
      <w:r>
        <w:rPr>
          <w:i/>
          <w:noProof/>
        </w:rPr>
        <w:t>Cetorhinus maximus</w:t>
      </w:r>
      <w:r>
        <w:rPr>
          <w:noProof/>
        </w:rPr>
        <w:t>) και λευκός καρχαρίας (</w:t>
      </w:r>
      <w:r>
        <w:rPr>
          <w:i/>
          <w:noProof/>
        </w:rPr>
        <w:t>Carcharodon carcharias</w:t>
      </w:r>
      <w:r>
        <w:rPr>
          <w:noProof/>
        </w:rPr>
        <w:t>) σε όλα τα ύδατα·</w:t>
      </w:r>
    </w:p>
    <w:p>
      <w:pPr>
        <w:pStyle w:val="Point0"/>
        <w:rPr>
          <w:noProof/>
        </w:rPr>
      </w:pPr>
      <w:r>
        <w:rPr>
          <w:noProof/>
        </w:rPr>
        <w:t>δ)</w:t>
      </w:r>
      <w:r>
        <w:rPr>
          <w:noProof/>
        </w:rPr>
        <w:tab/>
        <w:t>ομάδα γκριζόβατου (</w:t>
      </w:r>
      <w:r>
        <w:rPr>
          <w:i/>
          <w:noProof/>
        </w:rPr>
        <w:t>Dipturus batis</w:t>
      </w:r>
      <w:r>
        <w:rPr>
          <w:noProof/>
        </w:rPr>
        <w:t>) (</w:t>
      </w:r>
      <w:r>
        <w:rPr>
          <w:i/>
          <w:noProof/>
        </w:rPr>
        <w:t>Dipturus cf. flossada και Dipturus cf. intermedia</w:t>
      </w:r>
      <w:r>
        <w:rPr>
          <w:noProof/>
        </w:rPr>
        <w:t>) στα ενωσιακά ύδατα της διαίρεσης ICES IIa και των υποπεριοχών ICES III, IV, VI, VII, VIII, IX και Χ·</w:t>
      </w:r>
    </w:p>
    <w:p>
      <w:pPr>
        <w:pStyle w:val="Point0"/>
        <w:rPr>
          <w:noProof/>
        </w:rPr>
      </w:pPr>
      <w:r>
        <w:rPr>
          <w:noProof/>
        </w:rPr>
        <w:t>ε)</w:t>
      </w:r>
      <w:r>
        <w:rPr>
          <w:noProof/>
        </w:rPr>
        <w:tab/>
        <w:t>λείος μαυραγκαθίτης (</w:t>
      </w:r>
      <w:r>
        <w:rPr>
          <w:i/>
          <w:noProof/>
        </w:rPr>
        <w:t>Etmopterus pusillus</w:t>
      </w:r>
      <w:r>
        <w:rPr>
          <w:noProof/>
        </w:rPr>
        <w:t>) στα ενωσιακά ύδατα της διαίρεσης ICES IIa και της υποπεριοχής ICES IV, καθώς και στα ενωσιακά ύδατα των υποπεριοχών ICES I, V, VI, VII, VIII, XII και XIV·</w:t>
      </w:r>
    </w:p>
    <w:p>
      <w:pPr>
        <w:pStyle w:val="Point0"/>
        <w:rPr>
          <w:noProof/>
        </w:rPr>
      </w:pPr>
      <w:r>
        <w:rPr>
          <w:noProof/>
        </w:rPr>
        <w:t>στ)</w:t>
      </w:r>
      <w:r>
        <w:rPr>
          <w:noProof/>
        </w:rPr>
        <w:tab/>
        <w:t xml:space="preserve"> γιγαντιαίο διαβολόψαρο (</w:t>
      </w:r>
      <w:r>
        <w:rPr>
          <w:i/>
          <w:noProof/>
        </w:rPr>
        <w:t>Manta alfredi</w:t>
      </w:r>
      <w:r>
        <w:rPr>
          <w:noProof/>
        </w:rPr>
        <w:t>) σε όλα τα ενωσιακά ύδατα·</w:t>
      </w:r>
    </w:p>
    <w:p>
      <w:pPr>
        <w:pStyle w:val="Point0"/>
        <w:rPr>
          <w:noProof/>
        </w:rPr>
      </w:pPr>
      <w:r>
        <w:rPr>
          <w:noProof/>
        </w:rPr>
        <w:t>ζ)</w:t>
      </w:r>
      <w:r>
        <w:rPr>
          <w:noProof/>
        </w:rPr>
        <w:tab/>
        <w:t>γιγαντιαίο διαβολόψαρο (</w:t>
      </w:r>
      <w:r>
        <w:rPr>
          <w:i/>
          <w:noProof/>
        </w:rPr>
        <w:t>Manta birostris</w:t>
      </w:r>
      <w:r>
        <w:rPr>
          <w:noProof/>
        </w:rPr>
        <w:t>) σε όλα τα ενωσιακά ύδατα·</w:t>
      </w:r>
    </w:p>
    <w:p>
      <w:pPr>
        <w:pStyle w:val="Point0"/>
        <w:rPr>
          <w:noProof/>
        </w:rPr>
      </w:pPr>
      <w:r>
        <w:rPr>
          <w:noProof/>
        </w:rPr>
        <w:t>η)</w:t>
      </w:r>
      <w:r>
        <w:rPr>
          <w:noProof/>
        </w:rPr>
        <w:tab/>
        <w:t>τα ακόλουθα είδη διαβολόψαρου σε όλα τα ενωσιακά ύδατα:</w:t>
      </w:r>
    </w:p>
    <w:p>
      <w:pPr>
        <w:tabs>
          <w:tab w:val="left" w:pos="1417"/>
          <w:tab w:val="left" w:pos="1984"/>
        </w:tabs>
        <w:ind w:left="2551" w:hanging="1701"/>
        <w:rPr>
          <w:noProof/>
        </w:rPr>
      </w:pPr>
      <w:r>
        <w:rPr>
          <w:noProof/>
        </w:rPr>
        <w:t xml:space="preserve">i) διαβολόψαρο του είδους </w:t>
      </w:r>
      <w:r>
        <w:rPr>
          <w:i/>
          <w:noProof/>
        </w:rPr>
        <w:t>mobula mobular</w:t>
      </w:r>
      <w:r>
        <w:rPr>
          <w:noProof/>
        </w:rPr>
        <w:t>·</w:t>
      </w:r>
    </w:p>
    <w:p>
      <w:pPr>
        <w:tabs>
          <w:tab w:val="left" w:pos="1417"/>
          <w:tab w:val="left" w:pos="1984"/>
        </w:tabs>
        <w:ind w:left="2551" w:hanging="1701"/>
        <w:rPr>
          <w:noProof/>
        </w:rPr>
      </w:pPr>
      <w:r>
        <w:rPr>
          <w:noProof/>
        </w:rPr>
        <w:t xml:space="preserve">ii) σελάχι του είδους </w:t>
      </w:r>
      <w:r>
        <w:rPr>
          <w:i/>
          <w:noProof/>
        </w:rPr>
        <w:t>Mobula rochebrunei</w:t>
      </w:r>
      <w:r>
        <w:rPr>
          <w:noProof/>
        </w:rPr>
        <w:t>·</w:t>
      </w:r>
    </w:p>
    <w:p>
      <w:pPr>
        <w:tabs>
          <w:tab w:val="left" w:pos="1417"/>
          <w:tab w:val="left" w:pos="1984"/>
        </w:tabs>
        <w:ind w:left="2551" w:hanging="1701"/>
        <w:rPr>
          <w:noProof/>
          <w:lang w:val="pt-PT"/>
        </w:rPr>
      </w:pPr>
      <w:r>
        <w:rPr>
          <w:noProof/>
          <w:lang w:val="pt-PT"/>
        </w:rPr>
        <w:t xml:space="preserve">iii) </w:t>
      </w:r>
      <w:r>
        <w:rPr>
          <w:i/>
          <w:noProof/>
          <w:lang w:val="pt-PT"/>
        </w:rPr>
        <w:t>Mobula japanica</w:t>
      </w:r>
      <w:r>
        <w:rPr>
          <w:noProof/>
          <w:lang w:val="pt-PT"/>
        </w:rPr>
        <w:t>·</w:t>
      </w:r>
    </w:p>
    <w:p>
      <w:pPr>
        <w:tabs>
          <w:tab w:val="left" w:pos="1417"/>
          <w:tab w:val="left" w:pos="1984"/>
        </w:tabs>
        <w:ind w:left="2551" w:hanging="1701"/>
        <w:rPr>
          <w:noProof/>
          <w:lang w:val="pt-PT"/>
        </w:rPr>
      </w:pPr>
      <w:r>
        <w:rPr>
          <w:noProof/>
          <w:lang w:val="pt-PT"/>
        </w:rPr>
        <w:t xml:space="preserve">iv) </w:t>
      </w:r>
      <w:r>
        <w:rPr>
          <w:i/>
          <w:noProof/>
          <w:lang w:val="pt-PT"/>
        </w:rPr>
        <w:t>Mobula thurstoni</w:t>
      </w:r>
      <w:r>
        <w:rPr>
          <w:noProof/>
          <w:lang w:val="pt-PT"/>
        </w:rPr>
        <w:t>·</w:t>
      </w:r>
    </w:p>
    <w:p>
      <w:pPr>
        <w:tabs>
          <w:tab w:val="left" w:pos="1417"/>
          <w:tab w:val="left" w:pos="1984"/>
        </w:tabs>
        <w:ind w:left="2551" w:hanging="1701"/>
        <w:rPr>
          <w:noProof/>
          <w:lang w:val="fi-FI"/>
        </w:rPr>
      </w:pPr>
      <w:r>
        <w:rPr>
          <w:noProof/>
          <w:lang w:val="fi-FI"/>
        </w:rPr>
        <w:t xml:space="preserve">v) </w:t>
      </w:r>
      <w:r>
        <w:rPr>
          <w:i/>
          <w:noProof/>
          <w:lang w:val="fi-FI"/>
        </w:rPr>
        <w:t>Mobula eregoodootenkee</w:t>
      </w:r>
      <w:r>
        <w:rPr>
          <w:noProof/>
          <w:lang w:val="fi-FI"/>
        </w:rPr>
        <w:t>·</w:t>
      </w:r>
    </w:p>
    <w:p>
      <w:pPr>
        <w:tabs>
          <w:tab w:val="left" w:pos="1417"/>
          <w:tab w:val="left" w:pos="1984"/>
        </w:tabs>
        <w:ind w:left="2551" w:hanging="1701"/>
        <w:rPr>
          <w:noProof/>
          <w:lang w:val="fi-FI"/>
        </w:rPr>
      </w:pPr>
      <w:r>
        <w:rPr>
          <w:noProof/>
          <w:lang w:val="fi-FI"/>
        </w:rPr>
        <w:t xml:space="preserve">vi) </w:t>
      </w:r>
      <w:r>
        <w:rPr>
          <w:i/>
          <w:noProof/>
          <w:lang w:val="fi-FI"/>
        </w:rPr>
        <w:t>Mobula munkiana</w:t>
      </w:r>
      <w:r>
        <w:rPr>
          <w:noProof/>
          <w:lang w:val="fi-FI"/>
        </w:rPr>
        <w:t>·</w:t>
      </w:r>
    </w:p>
    <w:p>
      <w:pPr>
        <w:tabs>
          <w:tab w:val="left" w:pos="1417"/>
          <w:tab w:val="left" w:pos="1984"/>
        </w:tabs>
        <w:ind w:left="2551" w:hanging="1701"/>
        <w:rPr>
          <w:noProof/>
          <w:lang w:val="fi-FI"/>
        </w:rPr>
      </w:pPr>
      <w:r>
        <w:rPr>
          <w:noProof/>
          <w:lang w:val="fi-FI"/>
        </w:rPr>
        <w:t xml:space="preserve">vii) </w:t>
      </w:r>
      <w:r>
        <w:rPr>
          <w:i/>
          <w:noProof/>
          <w:lang w:val="fi-FI"/>
        </w:rPr>
        <w:t>Mobula tarapacana</w:t>
      </w:r>
      <w:r>
        <w:rPr>
          <w:noProof/>
          <w:lang w:val="fi-FI"/>
        </w:rPr>
        <w:t>·</w:t>
      </w:r>
    </w:p>
    <w:p>
      <w:pPr>
        <w:tabs>
          <w:tab w:val="left" w:pos="1417"/>
          <w:tab w:val="left" w:pos="1984"/>
        </w:tabs>
        <w:ind w:left="2551" w:hanging="1701"/>
        <w:rPr>
          <w:noProof/>
          <w:lang w:val="fi-FI"/>
        </w:rPr>
      </w:pPr>
      <w:r>
        <w:rPr>
          <w:noProof/>
          <w:lang w:val="fi-FI"/>
        </w:rPr>
        <w:t xml:space="preserve">viii) </w:t>
      </w:r>
      <w:r>
        <w:rPr>
          <w:noProof/>
        </w:rPr>
        <w:t>σελάχι</w:t>
      </w:r>
      <w:r>
        <w:rPr>
          <w:noProof/>
          <w:lang w:val="fi-FI"/>
        </w:rPr>
        <w:t xml:space="preserve"> </w:t>
      </w:r>
      <w:r>
        <w:rPr>
          <w:noProof/>
        </w:rPr>
        <w:t>του</w:t>
      </w:r>
      <w:r>
        <w:rPr>
          <w:noProof/>
          <w:lang w:val="fi-FI"/>
        </w:rPr>
        <w:t xml:space="preserve"> </w:t>
      </w:r>
      <w:r>
        <w:rPr>
          <w:noProof/>
        </w:rPr>
        <w:t>είδους</w:t>
      </w:r>
      <w:r>
        <w:rPr>
          <w:noProof/>
          <w:lang w:val="fi-FI"/>
        </w:rPr>
        <w:t xml:space="preserve"> </w:t>
      </w:r>
      <w:r>
        <w:rPr>
          <w:i/>
          <w:noProof/>
        </w:rPr>
        <w:t>Μ</w:t>
      </w:r>
      <w:r>
        <w:rPr>
          <w:i/>
          <w:noProof/>
          <w:lang w:val="fi-FI"/>
        </w:rPr>
        <w:t>obula kuhlii</w:t>
      </w:r>
      <w:r>
        <w:rPr>
          <w:noProof/>
          <w:lang w:val="fi-FI"/>
        </w:rPr>
        <w:t>·</w:t>
      </w:r>
    </w:p>
    <w:p>
      <w:pPr>
        <w:tabs>
          <w:tab w:val="left" w:pos="1417"/>
          <w:tab w:val="left" w:pos="1984"/>
        </w:tabs>
        <w:ind w:left="2551" w:hanging="1701"/>
        <w:rPr>
          <w:noProof/>
        </w:rPr>
      </w:pPr>
      <w:r>
        <w:rPr>
          <w:noProof/>
        </w:rPr>
        <w:t xml:space="preserve">ix) σελάχι του είδους </w:t>
      </w:r>
      <w:r>
        <w:rPr>
          <w:i/>
          <w:noProof/>
        </w:rPr>
        <w:t>Mobula hypostoma</w:t>
      </w:r>
      <w:r>
        <w:rPr>
          <w:noProof/>
        </w:rPr>
        <w:t>·</w:t>
      </w:r>
    </w:p>
    <w:p>
      <w:pPr>
        <w:pStyle w:val="Point0"/>
        <w:rPr>
          <w:noProof/>
        </w:rPr>
      </w:pPr>
      <w:r>
        <w:rPr>
          <w:noProof/>
        </w:rPr>
        <w:t>θ)</w:t>
      </w:r>
      <w:r>
        <w:rPr>
          <w:noProof/>
        </w:rPr>
        <w:tab/>
        <w:t>καλκανόβατο (</w:t>
      </w:r>
      <w:r>
        <w:rPr>
          <w:i/>
          <w:noProof/>
        </w:rPr>
        <w:t>Raja clavata</w:t>
      </w:r>
      <w:r>
        <w:rPr>
          <w:noProof/>
        </w:rPr>
        <w:t>) στα ενωσιακά ύδατα της διαίρεσης ICES IIIa·</w:t>
      </w:r>
    </w:p>
    <w:p>
      <w:pPr>
        <w:pStyle w:val="Point0"/>
        <w:rPr>
          <w:noProof/>
        </w:rPr>
      </w:pPr>
      <w:r>
        <w:rPr>
          <w:noProof/>
        </w:rPr>
        <w:t>ι)</w:t>
      </w:r>
      <w:r>
        <w:rPr>
          <w:noProof/>
        </w:rPr>
        <w:tab/>
        <w:t xml:space="preserve">νορβηγικό βάτο </w:t>
      </w:r>
      <w:r>
        <w:rPr>
          <w:i/>
          <w:noProof/>
        </w:rPr>
        <w:t>(Raja (Dipturus) nidarosiensis</w:t>
      </w:r>
      <w:r>
        <w:rPr>
          <w:noProof/>
        </w:rPr>
        <w:t>) στα ενωσιακά ύδατα των διαιρέσεων ICES VIa, VIb, VIIa, VIIb, VIIc, VIIe, VIIf, VIIg, VIIh και VIIk·</w:t>
      </w:r>
    </w:p>
    <w:p>
      <w:pPr>
        <w:pStyle w:val="Point0"/>
        <w:rPr>
          <w:noProof/>
        </w:rPr>
      </w:pPr>
      <w:r>
        <w:rPr>
          <w:noProof/>
        </w:rPr>
        <w:t>ια)</w:t>
      </w:r>
      <w:r>
        <w:rPr>
          <w:noProof/>
        </w:rPr>
        <w:tab/>
        <w:t>λευκόβατο (</w:t>
      </w:r>
      <w:r>
        <w:rPr>
          <w:i/>
          <w:noProof/>
        </w:rPr>
        <w:t>Raja alba</w:t>
      </w:r>
      <w:r>
        <w:rPr>
          <w:noProof/>
        </w:rPr>
        <w:t>) στα ενωσιακά ύδατα των υποπεριοχών ICES VI, VII, VIII, IX και X·</w:t>
      </w:r>
    </w:p>
    <w:p>
      <w:pPr>
        <w:pStyle w:val="Point0"/>
        <w:rPr>
          <w:noProof/>
        </w:rPr>
      </w:pPr>
      <w:r>
        <w:rPr>
          <w:noProof/>
        </w:rPr>
        <w:t>ιβ)</w:t>
      </w:r>
      <w:r>
        <w:rPr>
          <w:noProof/>
        </w:rPr>
        <w:tab/>
        <w:t>κιθάρες (</w:t>
      </w:r>
      <w:r>
        <w:rPr>
          <w:i/>
          <w:noProof/>
        </w:rPr>
        <w:t>Rhinobatidae</w:t>
      </w:r>
      <w:r>
        <w:rPr>
          <w:noProof/>
        </w:rPr>
        <w:t>) στα ενωσιακά ύδατα των υποπεριοχών ICES I, II, III, IV, V, VI, VII, VIII, IX, X και XII·</w:t>
      </w:r>
    </w:p>
    <w:p>
      <w:pPr>
        <w:pStyle w:val="Point0"/>
        <w:rPr>
          <w:noProof/>
        </w:rPr>
      </w:pPr>
      <w:r>
        <w:rPr>
          <w:noProof/>
        </w:rPr>
        <w:t>ιγ)</w:t>
      </w:r>
      <w:r>
        <w:rPr>
          <w:noProof/>
        </w:rPr>
        <w:tab/>
        <w:t>ρίνα (</w:t>
      </w:r>
      <w:r>
        <w:rPr>
          <w:i/>
          <w:noProof/>
        </w:rPr>
        <w:t>Squatina squatina</w:t>
      </w:r>
      <w:r>
        <w:rPr>
          <w:noProof/>
        </w:rPr>
        <w:t>) σε όλα τα ενωσιακά ύδατα·</w:t>
      </w:r>
    </w:p>
    <w:p>
      <w:pPr>
        <w:pStyle w:val="Point0"/>
        <w:rPr>
          <w:noProof/>
        </w:rPr>
      </w:pPr>
      <w:r>
        <w:rPr>
          <w:noProof/>
        </w:rPr>
        <w:t>ιδ)</w:t>
      </w:r>
      <w:r>
        <w:rPr>
          <w:noProof/>
        </w:rPr>
        <w:tab/>
        <w:t>σολομός (</w:t>
      </w:r>
      <w:r>
        <w:rPr>
          <w:i/>
          <w:noProof/>
        </w:rPr>
        <w:t>Salmo salar</w:t>
      </w:r>
      <w:r>
        <w:rPr>
          <w:noProof/>
        </w:rPr>
        <w:t>) και πέστροφα θαλάσσης (</w:t>
      </w:r>
      <w:r>
        <w:rPr>
          <w:i/>
          <w:noProof/>
        </w:rPr>
        <w:t>Salmo trutta</w:t>
      </w:r>
      <w:r>
        <w:rPr>
          <w:noProof/>
        </w:rPr>
        <w:t xml:space="preserve">) κατά την αλιεία με οποιοδήποτε συρόμενο δίχτυ στα ύδατα που βρίσκονται πέραν του ορίου των 6 μιλίων, το οποίο μετράται από τις γραμμές βάσης των κρατών μελών στις υποπεριοχές ICES I, II, IV, V, VI, VII, VIII, IX και X (ενωσιακά ύδατα)· </w:t>
      </w:r>
    </w:p>
    <w:p>
      <w:pPr>
        <w:pStyle w:val="Point0"/>
        <w:rPr>
          <w:noProof/>
        </w:rPr>
      </w:pPr>
      <w:r>
        <w:rPr>
          <w:noProof/>
        </w:rPr>
        <w:t>ιε)</w:t>
      </w:r>
      <w:r>
        <w:rPr>
          <w:noProof/>
        </w:rPr>
        <w:tab/>
        <w:t>αυγωμένη καραβίδα (</w:t>
      </w:r>
      <w:r>
        <w:rPr>
          <w:i/>
          <w:noProof/>
        </w:rPr>
        <w:t>Palinuridae spp.</w:t>
      </w:r>
      <w:r>
        <w:rPr>
          <w:noProof/>
        </w:rPr>
        <w:t>) και αυγωμένος αστακός (</w:t>
      </w:r>
      <w:r>
        <w:rPr>
          <w:i/>
          <w:noProof/>
        </w:rPr>
        <w:t>Homarus ga mmarus</w:t>
      </w:r>
      <w:r>
        <w:rPr>
          <w:noProof/>
        </w:rPr>
        <w:t>) σε όλα τα ενωσιακά ύδατα, με εξαίρεση την περίπτωση που χρησιμοποιούνται για σκοπούς άμεσου εμπλουτισμού των αποθεμάτων ή μετεγκατάστασης·</w:t>
      </w:r>
    </w:p>
    <w:p>
      <w:pPr>
        <w:pStyle w:val="Point0"/>
        <w:rPr>
          <w:noProof/>
        </w:rPr>
      </w:pPr>
      <w:r>
        <w:rPr>
          <w:noProof/>
        </w:rPr>
        <w:t>ιστ)</w:t>
      </w:r>
      <w:r>
        <w:rPr>
          <w:noProof/>
        </w:rPr>
        <w:tab/>
        <w:t>λιθοδόμος (</w:t>
      </w:r>
      <w:r>
        <w:rPr>
          <w:i/>
          <w:noProof/>
        </w:rPr>
        <w:t>Litophaga lithophaga</w:t>
      </w:r>
      <w:r>
        <w:rPr>
          <w:noProof/>
        </w:rPr>
        <w:t>) και χουρμάς (</w:t>
      </w:r>
      <w:r>
        <w:rPr>
          <w:i/>
          <w:noProof/>
        </w:rPr>
        <w:t>Pholas dactylus</w:t>
      </w:r>
      <w:r>
        <w:rPr>
          <w:noProof/>
        </w:rPr>
        <w:t>) σε ενωσιακά ύδατα στη Μεσόγειο Θάλασσα.</w:t>
      </w:r>
    </w:p>
    <w:p>
      <w:pPr>
        <w:pStyle w:val="Annexetitre"/>
        <w:rPr>
          <w:noProof/>
        </w:rPr>
      </w:pPr>
      <w:r>
        <w:rPr>
          <w:noProof/>
        </w:rPr>
        <w:t xml:space="preserve">ΠΑΡΑΡΤΗΜΑ ΙΙ </w:t>
      </w:r>
    </w:p>
    <w:p>
      <w:pPr>
        <w:spacing w:after="240"/>
        <w:jc w:val="center"/>
        <w:rPr>
          <w:b/>
          <w:noProof/>
          <w:u w:val="single"/>
        </w:rPr>
      </w:pPr>
      <w:r>
        <w:rPr>
          <w:b/>
          <w:noProof/>
          <w:u w:val="single"/>
        </w:rPr>
        <w:t>Περιοχές απαγόρευσης αλιείας για την προστασία ευαίσθητων ενδιαιτημάτων</w:t>
      </w:r>
    </w:p>
    <w:p>
      <w:pPr>
        <w:rPr>
          <w:noProof/>
        </w:rPr>
      </w:pPr>
      <w:r>
        <w:rPr>
          <w:noProof/>
        </w:rPr>
        <w:t>Για τους σκοπούς του άρθρου 13, εφαρμόζονται οι ακόλουθοι περιορισμοί αλιευτικής δραστηριότητας στις περιοχές που περικλείονται από διαδοχικές λοξοδρομικές γραμμές που ενώνουν τα εξής σημεία, τα οποία μετρώνται σύμφωνα με το σύστημα συντεταγμένων WGS84:</w:t>
      </w:r>
    </w:p>
    <w:p>
      <w:pPr>
        <w:jc w:val="center"/>
        <w:rPr>
          <w:b/>
          <w:noProof/>
          <w:u w:val="single"/>
        </w:rPr>
      </w:pPr>
      <w:r>
        <w:rPr>
          <w:b/>
          <w:noProof/>
          <w:u w:val="single"/>
        </w:rPr>
        <w:t>Μέρος Α</w:t>
      </w:r>
    </w:p>
    <w:p>
      <w:pPr>
        <w:rPr>
          <w:i/>
          <w:noProof/>
        </w:rPr>
      </w:pPr>
    </w:p>
    <w:p>
      <w:pPr>
        <w:spacing w:line="360" w:lineRule="auto"/>
        <w:jc w:val="center"/>
        <w:rPr>
          <w:b/>
          <w:noProof/>
          <w:u w:val="single"/>
        </w:rPr>
      </w:pPr>
      <w:r>
        <w:rPr>
          <w:b/>
          <w:noProof/>
          <w:u w:val="single"/>
        </w:rPr>
        <w:t>Βορειοδυτικά ύδατα</w:t>
      </w:r>
    </w:p>
    <w:p>
      <w:pPr>
        <w:rPr>
          <w:noProof/>
        </w:rPr>
      </w:pPr>
      <w:r>
        <w:rPr>
          <w:noProof/>
        </w:rPr>
        <w:t>1.</w:t>
      </w:r>
      <w:r>
        <w:rPr>
          <w:noProof/>
        </w:rPr>
        <w:tab/>
        <w:t xml:space="preserve">Απαγορεύεται η χρήση διχτυών τράτας βυθού ή παρόμοιων συρόμενων διχτυών, στάσιμων απλαδιών βυθού, διχτυών παγίδευσης ή μανωμένων διχτυών και στάσιμων παραγαδιών βυθού στις κατωτέρω περιοχές: </w:t>
      </w:r>
    </w:p>
    <w:p>
      <w:pPr>
        <w:spacing w:line="360" w:lineRule="auto"/>
        <w:rPr>
          <w:b/>
          <w:noProof/>
          <w:lang w:val="en-GB"/>
        </w:rPr>
      </w:pPr>
      <w:r>
        <w:rPr>
          <w:b/>
          <w:noProof/>
          <w:lang w:val="en-GB"/>
        </w:rPr>
        <w:t>Belgica Mound Province (</w:t>
      </w:r>
      <w:r>
        <w:rPr>
          <w:b/>
          <w:noProof/>
        </w:rPr>
        <w:t>επαρχία</w:t>
      </w:r>
      <w:r>
        <w:rPr>
          <w:b/>
          <w:noProof/>
          <w:lang w:val="en-GB"/>
        </w:rPr>
        <w:t xml:space="preserve"> </w:t>
      </w:r>
      <w:r>
        <w:rPr>
          <w:b/>
          <w:noProof/>
        </w:rPr>
        <w:t>λοφίσκων</w:t>
      </w:r>
      <w:r>
        <w:rPr>
          <w:b/>
          <w:noProof/>
          <w:lang w:val="en-GB"/>
        </w:rPr>
        <w:t xml:space="preserve"> Belgica):</w:t>
      </w:r>
    </w:p>
    <w:p>
      <w:pPr>
        <w:pStyle w:val="Tiret1"/>
        <w:numPr>
          <w:ilvl w:val="0"/>
          <w:numId w:val="7"/>
        </w:numPr>
        <w:rPr>
          <w:noProof/>
        </w:rPr>
      </w:pPr>
      <w:r>
        <w:rPr>
          <w:noProof/>
        </w:rPr>
        <w:t>51°29,4' Β, 11°51,6' Δ</w:t>
      </w:r>
    </w:p>
    <w:p>
      <w:pPr>
        <w:pStyle w:val="Tiret1"/>
        <w:rPr>
          <w:noProof/>
        </w:rPr>
      </w:pPr>
      <w:r>
        <w:rPr>
          <w:noProof/>
        </w:rPr>
        <w:t>51°32,4' Β, 11°41,4' Δ</w:t>
      </w:r>
    </w:p>
    <w:p>
      <w:pPr>
        <w:pStyle w:val="Tiret1"/>
        <w:rPr>
          <w:noProof/>
        </w:rPr>
      </w:pPr>
      <w:r>
        <w:rPr>
          <w:noProof/>
        </w:rPr>
        <w:t>51°15,6' Β, 11°33,0' Δ</w:t>
      </w:r>
    </w:p>
    <w:p>
      <w:pPr>
        <w:pStyle w:val="Tiret1"/>
        <w:rPr>
          <w:noProof/>
        </w:rPr>
      </w:pPr>
      <w:r>
        <w:rPr>
          <w:noProof/>
        </w:rPr>
        <w:t>51°13,8' Β, 11°44,4' Δ</w:t>
      </w:r>
    </w:p>
    <w:p>
      <w:pPr>
        <w:pStyle w:val="Tiret1"/>
        <w:rPr>
          <w:noProof/>
        </w:rPr>
      </w:pPr>
      <w:r>
        <w:rPr>
          <w:noProof/>
        </w:rPr>
        <w:t>51°29,4' Β, 11°51,6' Δ</w:t>
      </w:r>
    </w:p>
    <w:p>
      <w:pPr>
        <w:spacing w:line="360" w:lineRule="auto"/>
        <w:rPr>
          <w:b/>
          <w:noProof/>
        </w:rPr>
      </w:pPr>
      <w:r>
        <w:rPr>
          <w:b/>
          <w:noProof/>
        </w:rPr>
        <w:t>Hovland Mound Province (επαρχία λοφίσκων Hovland):</w:t>
      </w:r>
    </w:p>
    <w:p>
      <w:pPr>
        <w:pStyle w:val="Tiret1"/>
        <w:rPr>
          <w:noProof/>
        </w:rPr>
      </w:pPr>
      <w:r>
        <w:rPr>
          <w:noProof/>
        </w:rPr>
        <w:t>52°16,2' Β, 13°12,6' Δ</w:t>
      </w:r>
    </w:p>
    <w:p>
      <w:pPr>
        <w:pStyle w:val="Tiret1"/>
        <w:rPr>
          <w:noProof/>
        </w:rPr>
      </w:pPr>
      <w:r>
        <w:rPr>
          <w:noProof/>
        </w:rPr>
        <w:t>52°24,0' Β, 12°58,2' Δ</w:t>
      </w:r>
    </w:p>
    <w:p>
      <w:pPr>
        <w:pStyle w:val="Tiret1"/>
        <w:rPr>
          <w:noProof/>
        </w:rPr>
      </w:pPr>
      <w:r>
        <w:rPr>
          <w:noProof/>
        </w:rPr>
        <w:t>52°16,8' Β, 12°54,0' Δ</w:t>
      </w:r>
    </w:p>
    <w:p>
      <w:pPr>
        <w:pStyle w:val="Tiret1"/>
        <w:rPr>
          <w:noProof/>
        </w:rPr>
      </w:pPr>
      <w:r>
        <w:rPr>
          <w:noProof/>
        </w:rPr>
        <w:t>52°16,8' Β, 12°29,4' Δ</w:t>
      </w:r>
    </w:p>
    <w:p>
      <w:pPr>
        <w:pStyle w:val="Tiret1"/>
        <w:rPr>
          <w:noProof/>
        </w:rPr>
      </w:pPr>
      <w:r>
        <w:rPr>
          <w:noProof/>
        </w:rPr>
        <w:t>52°04,2' Β, 12°29,4' Δ</w:t>
      </w:r>
    </w:p>
    <w:p>
      <w:pPr>
        <w:pStyle w:val="Tiret1"/>
        <w:rPr>
          <w:noProof/>
        </w:rPr>
      </w:pPr>
      <w:r>
        <w:rPr>
          <w:noProof/>
        </w:rPr>
        <w:t>52°04,2' Β, 12°52,8' Δ</w:t>
      </w:r>
    </w:p>
    <w:p>
      <w:pPr>
        <w:pStyle w:val="Tiret1"/>
        <w:rPr>
          <w:noProof/>
        </w:rPr>
      </w:pPr>
      <w:r>
        <w:rPr>
          <w:noProof/>
        </w:rPr>
        <w:t>52°09,0' Β, 12°56,4' Δ</w:t>
      </w:r>
    </w:p>
    <w:p>
      <w:pPr>
        <w:pStyle w:val="Tiret1"/>
        <w:rPr>
          <w:noProof/>
        </w:rPr>
      </w:pPr>
      <w:r>
        <w:rPr>
          <w:noProof/>
        </w:rPr>
        <w:t>52°09,0' Β, 13°10,8' Δ</w:t>
      </w:r>
    </w:p>
    <w:p>
      <w:pPr>
        <w:pStyle w:val="Tiret1"/>
        <w:rPr>
          <w:noProof/>
        </w:rPr>
      </w:pPr>
      <w:r>
        <w:rPr>
          <w:noProof/>
        </w:rPr>
        <w:t>52°16,2' Β, 13°12,6' Δ</w:t>
      </w:r>
    </w:p>
    <w:p>
      <w:pPr>
        <w:spacing w:line="360" w:lineRule="auto"/>
        <w:rPr>
          <w:b/>
          <w:noProof/>
        </w:rPr>
      </w:pPr>
      <w:r>
        <w:rPr>
          <w:b/>
          <w:noProof/>
        </w:rPr>
        <w:t>Βορειοδυτική Porcupine Bank Περιοχή I:</w:t>
      </w:r>
    </w:p>
    <w:p>
      <w:pPr>
        <w:pStyle w:val="Tiret1"/>
        <w:rPr>
          <w:noProof/>
        </w:rPr>
      </w:pPr>
      <w:r>
        <w:rPr>
          <w:noProof/>
        </w:rPr>
        <w:t>53°30,6' Β, 14°32,4' Δ</w:t>
      </w:r>
    </w:p>
    <w:p>
      <w:pPr>
        <w:pStyle w:val="Tiret1"/>
        <w:rPr>
          <w:noProof/>
        </w:rPr>
      </w:pPr>
      <w:r>
        <w:rPr>
          <w:noProof/>
        </w:rPr>
        <w:t>53°35,4' Β, 14°27,6' Δ</w:t>
      </w:r>
    </w:p>
    <w:p>
      <w:pPr>
        <w:pStyle w:val="Tiret1"/>
        <w:rPr>
          <w:noProof/>
        </w:rPr>
      </w:pPr>
      <w:r>
        <w:rPr>
          <w:noProof/>
        </w:rPr>
        <w:t>53°40,8' Β, 14°15,6' Δ</w:t>
      </w:r>
    </w:p>
    <w:p>
      <w:pPr>
        <w:pStyle w:val="Tiret1"/>
        <w:rPr>
          <w:noProof/>
        </w:rPr>
      </w:pPr>
      <w:r>
        <w:rPr>
          <w:noProof/>
        </w:rPr>
        <w:t>53°34,2' Β, 14°11,4' Δ</w:t>
      </w:r>
    </w:p>
    <w:p>
      <w:pPr>
        <w:pStyle w:val="Tiret1"/>
        <w:rPr>
          <w:noProof/>
        </w:rPr>
      </w:pPr>
      <w:r>
        <w:rPr>
          <w:noProof/>
        </w:rPr>
        <w:t>53°31,8' Β, 14°14,4' Δ</w:t>
      </w:r>
    </w:p>
    <w:p>
      <w:pPr>
        <w:pStyle w:val="Tiret1"/>
        <w:rPr>
          <w:noProof/>
        </w:rPr>
      </w:pPr>
      <w:r>
        <w:rPr>
          <w:noProof/>
        </w:rPr>
        <w:t>53°24,0' Β, 14°28,8' Δ</w:t>
      </w:r>
    </w:p>
    <w:p>
      <w:pPr>
        <w:pStyle w:val="Tiret1"/>
        <w:rPr>
          <w:noProof/>
        </w:rPr>
      </w:pPr>
      <w:r>
        <w:rPr>
          <w:noProof/>
        </w:rPr>
        <w:t>53°30,6' Β, 14°32,4' Δ</w:t>
      </w:r>
    </w:p>
    <w:p>
      <w:pPr>
        <w:spacing w:line="360" w:lineRule="auto"/>
        <w:rPr>
          <w:b/>
          <w:noProof/>
        </w:rPr>
      </w:pPr>
      <w:r>
        <w:rPr>
          <w:b/>
          <w:noProof/>
        </w:rPr>
        <w:t>Βορειοδυτική Porcupine Bank Περιοχή IΙ:</w:t>
      </w:r>
    </w:p>
    <w:p>
      <w:pPr>
        <w:pStyle w:val="Tiret1"/>
        <w:rPr>
          <w:noProof/>
        </w:rPr>
      </w:pPr>
      <w:r>
        <w:rPr>
          <w:noProof/>
        </w:rPr>
        <w:t>53°43,2' Β, 14°10,8' Δ</w:t>
      </w:r>
    </w:p>
    <w:p>
      <w:pPr>
        <w:pStyle w:val="Tiret1"/>
        <w:rPr>
          <w:noProof/>
        </w:rPr>
      </w:pPr>
      <w:r>
        <w:rPr>
          <w:noProof/>
        </w:rPr>
        <w:t>53°51,6' Β, 13°53,4' Δ</w:t>
      </w:r>
    </w:p>
    <w:p>
      <w:pPr>
        <w:pStyle w:val="Tiret1"/>
        <w:rPr>
          <w:noProof/>
        </w:rPr>
      </w:pPr>
      <w:r>
        <w:rPr>
          <w:noProof/>
        </w:rPr>
        <w:t>53°45,6' Β, 13°49,8' Δ</w:t>
      </w:r>
    </w:p>
    <w:p>
      <w:pPr>
        <w:pStyle w:val="Tiret1"/>
        <w:rPr>
          <w:noProof/>
        </w:rPr>
      </w:pPr>
      <w:r>
        <w:rPr>
          <w:noProof/>
        </w:rPr>
        <w:t>53°36,6' Β, 14°07,2' Δ</w:t>
      </w:r>
    </w:p>
    <w:p>
      <w:pPr>
        <w:pStyle w:val="Tiret1"/>
        <w:rPr>
          <w:noProof/>
        </w:rPr>
      </w:pPr>
      <w:r>
        <w:rPr>
          <w:noProof/>
        </w:rPr>
        <w:t>53°43,2' Β, 14°10,8' Δ</w:t>
      </w:r>
    </w:p>
    <w:p>
      <w:pPr>
        <w:spacing w:line="360" w:lineRule="auto"/>
        <w:rPr>
          <w:noProof/>
        </w:rPr>
      </w:pPr>
      <w:r>
        <w:rPr>
          <w:b/>
          <w:noProof/>
        </w:rPr>
        <w:t>Νοτιοδυτική Porcupine Bank</w:t>
      </w:r>
      <w:r>
        <w:rPr>
          <w:noProof/>
        </w:rPr>
        <w:t>:</w:t>
      </w:r>
    </w:p>
    <w:p>
      <w:pPr>
        <w:pStyle w:val="Tiret1"/>
        <w:rPr>
          <w:noProof/>
        </w:rPr>
      </w:pPr>
      <w:r>
        <w:rPr>
          <w:noProof/>
        </w:rPr>
        <w:t>51°54,6' Β, 15°07,2' Δ</w:t>
      </w:r>
    </w:p>
    <w:p>
      <w:pPr>
        <w:pStyle w:val="Tiret1"/>
        <w:rPr>
          <w:noProof/>
        </w:rPr>
      </w:pPr>
      <w:r>
        <w:rPr>
          <w:noProof/>
        </w:rPr>
        <w:t>51°54,6' Β, 14°55,2' Δ</w:t>
      </w:r>
    </w:p>
    <w:p>
      <w:pPr>
        <w:pStyle w:val="Tiret1"/>
        <w:rPr>
          <w:noProof/>
        </w:rPr>
      </w:pPr>
      <w:r>
        <w:rPr>
          <w:noProof/>
        </w:rPr>
        <w:t>51°42,0' Β, 14°55,2' Δ</w:t>
      </w:r>
    </w:p>
    <w:p>
      <w:pPr>
        <w:pStyle w:val="Tiret1"/>
        <w:rPr>
          <w:noProof/>
        </w:rPr>
      </w:pPr>
      <w:r>
        <w:rPr>
          <w:noProof/>
        </w:rPr>
        <w:t>51°42,0' Β, 15°10,2' Δ</w:t>
      </w:r>
    </w:p>
    <w:p>
      <w:pPr>
        <w:pStyle w:val="Tiret1"/>
        <w:rPr>
          <w:noProof/>
        </w:rPr>
      </w:pPr>
      <w:r>
        <w:rPr>
          <w:noProof/>
        </w:rPr>
        <w:t>51°49,2' Β, 15°06,0' Δ</w:t>
      </w:r>
    </w:p>
    <w:p>
      <w:pPr>
        <w:pStyle w:val="Tiret1"/>
        <w:rPr>
          <w:noProof/>
        </w:rPr>
      </w:pPr>
      <w:r>
        <w:rPr>
          <w:noProof/>
        </w:rPr>
        <w:t>51°54,6' Β, 15°07,2' Δ</w:t>
      </w:r>
    </w:p>
    <w:p>
      <w:pPr>
        <w:rPr>
          <w:noProof/>
        </w:rPr>
      </w:pPr>
      <w:r>
        <w:rPr>
          <w:noProof/>
        </w:rPr>
        <w:t>2.</w:t>
      </w:r>
      <w:r>
        <w:rPr>
          <w:noProof/>
        </w:rPr>
        <w:tab/>
        <w:t>Όλα τα πελαγικά σκάφη που αλιεύουν στις περιγραφόμενες στο σημείο 1 περιοχές πρέπει:</w:t>
      </w:r>
    </w:p>
    <w:p>
      <w:pPr>
        <w:pStyle w:val="Tiret1"/>
        <w:rPr>
          <w:noProof/>
        </w:rPr>
      </w:pPr>
      <w:r>
        <w:rPr>
          <w:noProof/>
        </w:rPr>
        <w:t>να περιλαμβάνονται σε κατάλογο εγκεκριμένων σκαφών και να έχουν λάβει άδεια αλιείας η οποία έχουν εκδοθεί σύμφωνα με το άρθρο 7 του κανονισμού (ΕΚ) αριθ. 1224/2009·</w:t>
      </w:r>
    </w:p>
    <w:p>
      <w:pPr>
        <w:pStyle w:val="Tiret1"/>
        <w:rPr>
          <w:noProof/>
        </w:rPr>
      </w:pPr>
      <w:r>
        <w:rPr>
          <w:noProof/>
        </w:rPr>
        <w:t xml:space="preserve">να φέρουν επί του σκάφους αποκλειστικά εργαλεία για πελαγική αλιεία· </w:t>
      </w:r>
    </w:p>
    <w:p>
      <w:pPr>
        <w:pStyle w:val="Tiret1"/>
        <w:rPr>
          <w:noProof/>
        </w:rPr>
      </w:pPr>
      <w:r>
        <w:rPr>
          <w:noProof/>
        </w:rPr>
        <w:t xml:space="preserve">να γνωστοποιούν, προ τεσσάρων ωρών, την πρόθεσή τους να εισέλθουν σε μια περιοχή για την προστασία ευπαθών ενδιαιτημάτων βαθέων υδάτων στο Κέντρο Παρακολούθησης της Αλιείας (ΚΠΑ) της Ιρλανδίας, όπως ορίζεται στο άρθρο 4 παράγραφος 15 του κανονισμού (ΕΚ) αριθ. 1224/2009, και να κοινοποιούν ταυτόχρονα τις ποσότητες ιχθύων που διατηρούν επί του σκάφους· </w:t>
      </w:r>
    </w:p>
    <w:p>
      <w:pPr>
        <w:pStyle w:val="Tiret1"/>
        <w:rPr>
          <w:noProof/>
        </w:rPr>
      </w:pPr>
      <w:r>
        <w:rPr>
          <w:noProof/>
        </w:rPr>
        <w:t>να διαθέτουν πλήρως λειτουργικό, ασφαλές σύστημα παρακολούθησης σκαφών (VMS) το οποίο συμμορφώνεται πλήρως προς τους σχετικούς κανόνες, όταν βρίσκονται σε οποιαδήποτε από τις περιγραφόμενες στο σημείο 1 περιοχές·</w:t>
      </w:r>
    </w:p>
    <w:p>
      <w:pPr>
        <w:pStyle w:val="Tiret1"/>
        <w:rPr>
          <w:noProof/>
        </w:rPr>
      </w:pPr>
      <w:r>
        <w:rPr>
          <w:noProof/>
        </w:rPr>
        <w:t xml:space="preserve">να υποβάλλουν αναφορές VMS σε ωριαία βάση· </w:t>
      </w:r>
    </w:p>
    <w:p>
      <w:pPr>
        <w:pStyle w:val="Tiret1"/>
        <w:rPr>
          <w:noProof/>
        </w:rPr>
      </w:pPr>
      <w:r>
        <w:rPr>
          <w:noProof/>
        </w:rPr>
        <w:t xml:space="preserve">να ενημερώνουν το Ιρλανδικό ΚΠΑ για την αναχώρησή τους από την περιοχή και, ταυτόχρονα, να κοινοποιούν τις ποσότητες των ιχθύων που διατηρούν επί του σκάφους· και </w:t>
      </w:r>
    </w:p>
    <w:p>
      <w:pPr>
        <w:pStyle w:val="Tiret1"/>
        <w:rPr>
          <w:noProof/>
        </w:rPr>
      </w:pPr>
      <w:r>
        <w:rPr>
          <w:noProof/>
        </w:rPr>
        <w:t>να φέρουν επί του σκάφους δίχτυα τράτας με μέγεθος ματιών σάκου τράτας το οποίο κυμαίνεται από 16 έως 79 mm.</w:t>
      </w:r>
    </w:p>
    <w:p>
      <w:pPr>
        <w:tabs>
          <w:tab w:val="num" w:pos="1984"/>
        </w:tabs>
        <w:spacing w:line="360" w:lineRule="auto"/>
        <w:rPr>
          <w:b/>
          <w:noProof/>
        </w:rPr>
      </w:pPr>
      <w:r>
        <w:rPr>
          <w:b/>
          <w:noProof/>
        </w:rPr>
        <w:t>Darwin Mounds</w:t>
      </w:r>
    </w:p>
    <w:p>
      <w:pPr>
        <w:tabs>
          <w:tab w:val="num" w:pos="1984"/>
        </w:tabs>
        <w:rPr>
          <w:noProof/>
        </w:rPr>
      </w:pPr>
      <w:r>
        <w:rPr>
          <w:noProof/>
        </w:rPr>
        <w:t>Απαγορεύεται η χρήση οποιωνδήποτε διχτυών τράτας βυθού ή παρόμοιων συρόμενων διχτυών στην κατωτέρω περιοχή:</w:t>
      </w:r>
    </w:p>
    <w:p>
      <w:pPr>
        <w:pStyle w:val="Tiret1"/>
        <w:rPr>
          <w:noProof/>
        </w:rPr>
      </w:pPr>
      <w:r>
        <w:rPr>
          <w:noProof/>
        </w:rPr>
        <w:t>59°54' Β, 6°55' Δ</w:t>
      </w:r>
    </w:p>
    <w:p>
      <w:pPr>
        <w:pStyle w:val="Tiret1"/>
        <w:rPr>
          <w:noProof/>
        </w:rPr>
      </w:pPr>
      <w:r>
        <w:rPr>
          <w:noProof/>
        </w:rPr>
        <w:t>59°47' Β, 6°47' Δ</w:t>
      </w:r>
    </w:p>
    <w:p>
      <w:pPr>
        <w:pStyle w:val="Tiret1"/>
        <w:rPr>
          <w:noProof/>
        </w:rPr>
      </w:pPr>
      <w:r>
        <w:rPr>
          <w:noProof/>
        </w:rPr>
        <w:t>59°37' Β, 7°39' Δ</w:t>
      </w:r>
    </w:p>
    <w:p>
      <w:pPr>
        <w:pStyle w:val="Tiret1"/>
        <w:rPr>
          <w:noProof/>
        </w:rPr>
      </w:pPr>
      <w:r>
        <w:rPr>
          <w:noProof/>
        </w:rPr>
        <w:t>59°45' Β, 7°39' Δ</w:t>
      </w:r>
    </w:p>
    <w:p>
      <w:pPr>
        <w:pStyle w:val="Tiret1"/>
        <w:rPr>
          <w:noProof/>
        </w:rPr>
      </w:pPr>
      <w:r>
        <w:rPr>
          <w:noProof/>
        </w:rPr>
        <w:t>59°54' Β, 7°25' Δ</w:t>
      </w:r>
    </w:p>
    <w:p>
      <w:pPr>
        <w:jc w:val="center"/>
        <w:rPr>
          <w:b/>
          <w:noProof/>
          <w:u w:val="single"/>
        </w:rPr>
      </w:pPr>
      <w:r>
        <w:rPr>
          <w:b/>
          <w:noProof/>
          <w:u w:val="single"/>
        </w:rPr>
        <w:t>Μέρος B</w:t>
      </w:r>
    </w:p>
    <w:p>
      <w:pPr>
        <w:jc w:val="center"/>
        <w:rPr>
          <w:b/>
          <w:noProof/>
          <w:u w:val="single"/>
        </w:rPr>
      </w:pPr>
      <w:r>
        <w:rPr>
          <w:b/>
          <w:noProof/>
          <w:u w:val="single"/>
        </w:rPr>
        <w:t>Νοτιοδυτικά ύδατα</w:t>
      </w:r>
    </w:p>
    <w:p>
      <w:pPr>
        <w:rPr>
          <w:b/>
          <w:noProof/>
        </w:rPr>
      </w:pPr>
      <w:r>
        <w:rPr>
          <w:b/>
          <w:noProof/>
        </w:rPr>
        <w:t>1.</w:t>
      </w:r>
      <w:r>
        <w:rPr>
          <w:noProof/>
        </w:rPr>
        <w:tab/>
      </w:r>
      <w:r>
        <w:rPr>
          <w:b/>
          <w:noProof/>
        </w:rPr>
        <w:t>El Cachucho</w:t>
      </w:r>
    </w:p>
    <w:p>
      <w:pPr>
        <w:rPr>
          <w:noProof/>
        </w:rPr>
      </w:pPr>
    </w:p>
    <w:p>
      <w:pPr>
        <w:rPr>
          <w:noProof/>
        </w:rPr>
      </w:pPr>
      <w:r>
        <w:rPr>
          <w:noProof/>
        </w:rPr>
        <w:t>1.1</w:t>
      </w:r>
      <w:r>
        <w:rPr>
          <w:noProof/>
        </w:rPr>
        <w:tab/>
        <w:t xml:space="preserve">Απαγορεύεται η χρήση διχτυών τράτας βυθού, στάσιμων απλαδιών βυθού, διχτυών παγίδευσης ή μανωμένων διχτυών και στάσιμων παραγαδιών βυθού στις κατωτέρω περιοχές: </w:t>
      </w:r>
    </w:p>
    <w:p>
      <w:pPr>
        <w:pStyle w:val="Tiret1"/>
        <w:rPr>
          <w:noProof/>
        </w:rPr>
      </w:pPr>
      <w:r>
        <w:rPr>
          <w:noProof/>
        </w:rPr>
        <w:t>44°12' Β, 5°16' Δ</w:t>
      </w:r>
    </w:p>
    <w:p>
      <w:pPr>
        <w:pStyle w:val="Tiret1"/>
        <w:rPr>
          <w:noProof/>
        </w:rPr>
      </w:pPr>
      <w:r>
        <w:rPr>
          <w:noProof/>
        </w:rPr>
        <w:t>44°12' Β, 4°26' Δ</w:t>
      </w:r>
    </w:p>
    <w:p>
      <w:pPr>
        <w:pStyle w:val="Tiret1"/>
        <w:rPr>
          <w:noProof/>
        </w:rPr>
      </w:pPr>
      <w:r>
        <w:rPr>
          <w:noProof/>
        </w:rPr>
        <w:t>43°53' Β, 4°26' Δ</w:t>
      </w:r>
    </w:p>
    <w:p>
      <w:pPr>
        <w:pStyle w:val="Tiret1"/>
        <w:rPr>
          <w:noProof/>
        </w:rPr>
      </w:pPr>
      <w:r>
        <w:rPr>
          <w:noProof/>
        </w:rPr>
        <w:t>43°53' Β, 5°16' Δ</w:t>
      </w:r>
    </w:p>
    <w:p>
      <w:pPr>
        <w:pStyle w:val="Tiret1"/>
        <w:rPr>
          <w:noProof/>
        </w:rPr>
      </w:pPr>
      <w:r>
        <w:rPr>
          <w:noProof/>
        </w:rPr>
        <w:t>44°12' Β, 5°16' Δ</w:t>
      </w:r>
    </w:p>
    <w:p>
      <w:pPr>
        <w:autoSpaceDE w:val="0"/>
        <w:autoSpaceDN w:val="0"/>
        <w:adjustRightInd w:val="0"/>
        <w:spacing w:before="60" w:after="60"/>
        <w:rPr>
          <w:noProof/>
        </w:rPr>
      </w:pPr>
      <w:r>
        <w:rPr>
          <w:noProof/>
        </w:rPr>
        <w:t>1.2.</w:t>
      </w:r>
      <w:r>
        <w:rPr>
          <w:noProof/>
        </w:rPr>
        <w:tab/>
        <w:t>Σκάφη τα οποία ασκούσαν κατευθυνόμενη αλιεία σαλούβαρδου (</w:t>
      </w:r>
      <w:r>
        <w:rPr>
          <w:i/>
          <w:noProof/>
        </w:rPr>
        <w:t>Phycis blennoides</w:t>
      </w:r>
      <w:r>
        <w:rPr>
          <w:noProof/>
        </w:rPr>
        <w:t xml:space="preserve">) με παραγάδια βυθού το 2006, το 2007 και το 2008 δύναται να συνεχίζουν να αλιεύουν στην περιοχή νοτίως του γεωγραφικού πλάτους 44°00,00′ Β, εφόσον διαθέτουν άδεια αλιείας η οποία έχει εκδοθεί σύμφωνα με το άρθρο 7 του κανονισμού (ΕΚ) αριθ. 1224/2009. </w:t>
      </w:r>
    </w:p>
    <w:p>
      <w:pPr>
        <w:autoSpaceDE w:val="0"/>
        <w:autoSpaceDN w:val="0"/>
        <w:adjustRightInd w:val="0"/>
        <w:spacing w:before="60" w:after="60"/>
        <w:rPr>
          <w:noProof/>
        </w:rPr>
      </w:pPr>
      <w:r>
        <w:rPr>
          <w:noProof/>
        </w:rPr>
        <w:t>1.3.</w:t>
      </w:r>
      <w:r>
        <w:rPr>
          <w:noProof/>
        </w:rPr>
        <w:tab/>
        <w:t>Όλα τα σκάφη που έχουν λάβει τη συγκεκριμένη άδεια αλιείας, ανεξάρτητα από το συνολικό μήκος τους, πρέπει να έχουν σε χρήση πλήρως λειτουργικό, ασφαλές VMS, το οποίο να συμμορφώνεται προς τους αντίστοιχους κανόνες, όταν ασκούν αλιευτικές δραστηριότητες στην περιοχή που περιγράφεται στο σημείο 1.1.</w:t>
      </w:r>
    </w:p>
    <w:p>
      <w:pPr>
        <w:rPr>
          <w:b/>
          <w:noProof/>
        </w:rPr>
      </w:pPr>
      <w:r>
        <w:rPr>
          <w:b/>
          <w:noProof/>
        </w:rPr>
        <w:t>2.</w:t>
      </w:r>
      <w:r>
        <w:rPr>
          <w:noProof/>
        </w:rPr>
        <w:tab/>
      </w:r>
      <w:r>
        <w:rPr>
          <w:b/>
          <w:noProof/>
        </w:rPr>
        <w:t>Μαδέρα και Κανάριοι Νήσοι</w:t>
      </w:r>
    </w:p>
    <w:p>
      <w:pPr>
        <w:rPr>
          <w:b/>
          <w:noProof/>
        </w:rPr>
      </w:pPr>
      <w:r>
        <w:rPr>
          <w:noProof/>
        </w:rPr>
        <w:t>Απαγορεύεται η χρήση στάσιμων απλαδιών βυθού, διχτυών παγίδευσης και μανωμένων διχτυών σε βάθος άνω των 200m ή διχτυών τράτας βυθού ή παρόμοιων συρόμενων αλιευτικών εργαλείων στις κατωτέρω περιοχές:</w:t>
      </w:r>
      <w:r>
        <w:rPr>
          <w:b/>
          <w:noProof/>
        </w:rPr>
        <w:t xml:space="preserve"> </w:t>
      </w:r>
    </w:p>
    <w:p>
      <w:pPr>
        <w:rPr>
          <w:noProof/>
        </w:rPr>
      </w:pPr>
    </w:p>
    <w:p>
      <w:pPr>
        <w:pStyle w:val="Tiret1"/>
        <w:rPr>
          <w:noProof/>
        </w:rPr>
      </w:pPr>
      <w:r>
        <w:rPr>
          <w:noProof/>
        </w:rPr>
        <w:t>27°00' Β, 19°00' Δ</w:t>
      </w:r>
    </w:p>
    <w:p>
      <w:pPr>
        <w:pStyle w:val="Tiret1"/>
        <w:rPr>
          <w:noProof/>
        </w:rPr>
      </w:pPr>
      <w:r>
        <w:rPr>
          <w:noProof/>
        </w:rPr>
        <w:t>26°00' Β, 15°00' Δ</w:t>
      </w:r>
    </w:p>
    <w:p>
      <w:pPr>
        <w:pStyle w:val="Tiret1"/>
        <w:rPr>
          <w:noProof/>
        </w:rPr>
      </w:pPr>
      <w:r>
        <w:rPr>
          <w:noProof/>
        </w:rPr>
        <w:t>29°00' Β, 13°00' Δ</w:t>
      </w:r>
    </w:p>
    <w:p>
      <w:pPr>
        <w:pStyle w:val="Tiret1"/>
        <w:rPr>
          <w:noProof/>
        </w:rPr>
      </w:pPr>
      <w:r>
        <w:rPr>
          <w:noProof/>
        </w:rPr>
        <w:t>36°00' Β, 13°00' Δ</w:t>
      </w:r>
    </w:p>
    <w:p>
      <w:pPr>
        <w:pStyle w:val="Tiret1"/>
        <w:rPr>
          <w:noProof/>
        </w:rPr>
      </w:pPr>
      <w:r>
        <w:rPr>
          <w:noProof/>
        </w:rPr>
        <w:t>36°00' Β, 19°00' Δ</w:t>
      </w:r>
    </w:p>
    <w:p>
      <w:pPr>
        <w:rPr>
          <w:b/>
          <w:noProof/>
        </w:rPr>
      </w:pPr>
      <w:r>
        <w:rPr>
          <w:b/>
          <w:noProof/>
        </w:rPr>
        <w:t xml:space="preserve">3. </w:t>
      </w:r>
      <w:r>
        <w:rPr>
          <w:noProof/>
        </w:rPr>
        <w:tab/>
      </w:r>
      <w:r>
        <w:rPr>
          <w:b/>
          <w:noProof/>
        </w:rPr>
        <w:t>Αζόρες</w:t>
      </w:r>
    </w:p>
    <w:p>
      <w:pPr>
        <w:rPr>
          <w:b/>
          <w:noProof/>
        </w:rPr>
      </w:pPr>
      <w:r>
        <w:rPr>
          <w:noProof/>
        </w:rPr>
        <w:t>Απαγορεύεται η χρήση στάσιμων απλαδιών βυθού, διχτυών παγίδευσης και μανωμένων διχτυών σε βάθος άνω των 200m ή διχτυών τράτας βυθού ή παρόμοιων συρόμενων αλιευτικών εργαλείων στις κατωτέρω περιοχές:</w:t>
      </w:r>
    </w:p>
    <w:p>
      <w:pPr>
        <w:pStyle w:val="Tiret1"/>
        <w:rPr>
          <w:noProof/>
        </w:rPr>
      </w:pPr>
      <w:r>
        <w:rPr>
          <w:noProof/>
        </w:rPr>
        <w:t>36°00' Β, 23°00' Δ</w:t>
      </w:r>
    </w:p>
    <w:p>
      <w:pPr>
        <w:pStyle w:val="Tiret1"/>
        <w:rPr>
          <w:noProof/>
        </w:rPr>
      </w:pPr>
      <w:r>
        <w:rPr>
          <w:noProof/>
        </w:rPr>
        <w:t>39°00' Β, 23°00' Δ</w:t>
      </w:r>
    </w:p>
    <w:p>
      <w:pPr>
        <w:pStyle w:val="Tiret1"/>
        <w:rPr>
          <w:noProof/>
        </w:rPr>
      </w:pPr>
      <w:r>
        <w:rPr>
          <w:noProof/>
        </w:rPr>
        <w:t>42°00' Β, 26°00' Δ</w:t>
      </w:r>
    </w:p>
    <w:p>
      <w:pPr>
        <w:pStyle w:val="Tiret1"/>
        <w:rPr>
          <w:noProof/>
        </w:rPr>
      </w:pPr>
      <w:r>
        <w:rPr>
          <w:noProof/>
        </w:rPr>
        <w:t>42°00' Β, 31°00' Δ</w:t>
      </w:r>
    </w:p>
    <w:p>
      <w:pPr>
        <w:pStyle w:val="Tiret1"/>
        <w:rPr>
          <w:noProof/>
        </w:rPr>
      </w:pPr>
      <w:r>
        <w:rPr>
          <w:noProof/>
        </w:rPr>
        <w:t>39°00' Β, 34°00' Δ</w:t>
      </w:r>
    </w:p>
    <w:p>
      <w:pPr>
        <w:pStyle w:val="Tiret1"/>
        <w:rPr>
          <w:noProof/>
        </w:rPr>
      </w:pPr>
      <w:r>
        <w:rPr>
          <w:noProof/>
        </w:rPr>
        <w:t>36°00' Β, 34°00' Δ</w:t>
      </w:r>
    </w:p>
    <w:p>
      <w:pPr>
        <w:pStyle w:val="Annexetitre"/>
        <w:rPr>
          <w:noProof/>
        </w:rPr>
      </w:pPr>
      <w:r>
        <w:rPr>
          <w:noProof/>
        </w:rPr>
        <w:t>ΠΑΡΑΡΤΗΜΑ ΙΙΙ</w:t>
      </w:r>
    </w:p>
    <w:p>
      <w:pPr>
        <w:jc w:val="center"/>
        <w:rPr>
          <w:b/>
          <w:noProof/>
          <w:u w:val="single"/>
        </w:rPr>
      </w:pPr>
      <w:r>
        <w:rPr>
          <w:b/>
          <w:noProof/>
          <w:u w:val="single"/>
        </w:rPr>
        <w:t>Κατάλογος ειδών τα οποία απαγορεύεται να αλιεύονται με παρασυρόμενα δίχτυα</w:t>
      </w:r>
    </w:p>
    <w:p>
      <w:pPr>
        <w:pStyle w:val="Tiret1"/>
        <w:rPr>
          <w:b/>
          <w:noProof/>
        </w:rPr>
      </w:pPr>
      <w:r>
        <w:rPr>
          <w:noProof/>
        </w:rPr>
        <w:t xml:space="preserve">Μακρόπτερος τόνος: </w:t>
      </w:r>
      <w:r>
        <w:rPr>
          <w:i/>
          <w:noProof/>
        </w:rPr>
        <w:t>Thunnus alalunga</w:t>
      </w:r>
      <w:r>
        <w:rPr>
          <w:noProof/>
        </w:rPr>
        <w:t xml:space="preserve"> </w:t>
      </w:r>
    </w:p>
    <w:p>
      <w:pPr>
        <w:pStyle w:val="Tiret1"/>
        <w:rPr>
          <w:b/>
          <w:noProof/>
        </w:rPr>
      </w:pPr>
      <w:r>
        <w:rPr>
          <w:noProof/>
        </w:rPr>
        <w:t xml:space="preserve">Κοινός τόνος: </w:t>
      </w:r>
      <w:r>
        <w:rPr>
          <w:i/>
          <w:noProof/>
        </w:rPr>
        <w:t>Thunnus thynnus</w:t>
      </w:r>
      <w:r>
        <w:rPr>
          <w:noProof/>
        </w:rPr>
        <w:t xml:space="preserve"> </w:t>
      </w:r>
    </w:p>
    <w:p>
      <w:pPr>
        <w:pStyle w:val="Tiret1"/>
        <w:rPr>
          <w:noProof/>
        </w:rPr>
      </w:pPr>
      <w:r>
        <w:rPr>
          <w:noProof/>
        </w:rPr>
        <w:t xml:space="preserve">Τόνος μεγαλόφθαλμος: </w:t>
      </w:r>
      <w:r>
        <w:rPr>
          <w:i/>
          <w:noProof/>
        </w:rPr>
        <w:t>Thunnus obesus</w:t>
      </w:r>
      <w:r>
        <w:rPr>
          <w:noProof/>
        </w:rPr>
        <w:t xml:space="preserve"> </w:t>
      </w:r>
    </w:p>
    <w:p>
      <w:pPr>
        <w:pStyle w:val="Tiret1"/>
        <w:rPr>
          <w:noProof/>
        </w:rPr>
      </w:pPr>
      <w:r>
        <w:rPr>
          <w:noProof/>
        </w:rPr>
        <w:t xml:space="preserve">Παλαμίδα: </w:t>
      </w:r>
      <w:r>
        <w:rPr>
          <w:i/>
          <w:noProof/>
        </w:rPr>
        <w:t>Katsuwonus pelamis</w:t>
      </w:r>
      <w:r>
        <w:rPr>
          <w:noProof/>
        </w:rPr>
        <w:t xml:space="preserve"> </w:t>
      </w:r>
    </w:p>
    <w:p>
      <w:pPr>
        <w:pStyle w:val="Tiret1"/>
        <w:rPr>
          <w:noProof/>
        </w:rPr>
      </w:pPr>
      <w:r>
        <w:rPr>
          <w:noProof/>
        </w:rPr>
        <w:t xml:space="preserve">Ρίκι: </w:t>
      </w:r>
      <w:r>
        <w:rPr>
          <w:i/>
          <w:noProof/>
        </w:rPr>
        <w:t>Sarda sarda</w:t>
      </w:r>
      <w:r>
        <w:rPr>
          <w:noProof/>
        </w:rPr>
        <w:t xml:space="preserve"> </w:t>
      </w:r>
    </w:p>
    <w:p>
      <w:pPr>
        <w:pStyle w:val="Tiret1"/>
        <w:rPr>
          <w:noProof/>
        </w:rPr>
      </w:pPr>
      <w:r>
        <w:rPr>
          <w:noProof/>
        </w:rPr>
        <w:t xml:space="preserve">Τόνος κιτρινόπτερος: </w:t>
      </w:r>
      <w:r>
        <w:rPr>
          <w:i/>
          <w:noProof/>
        </w:rPr>
        <w:t>Thunnus albacares</w:t>
      </w:r>
      <w:r>
        <w:rPr>
          <w:noProof/>
        </w:rPr>
        <w:t xml:space="preserve"> </w:t>
      </w:r>
    </w:p>
    <w:p>
      <w:pPr>
        <w:pStyle w:val="Tiret1"/>
        <w:rPr>
          <w:noProof/>
        </w:rPr>
      </w:pPr>
      <w:r>
        <w:rPr>
          <w:noProof/>
        </w:rPr>
        <w:t xml:space="preserve">Τόνος μαυρόπτερος: </w:t>
      </w:r>
      <w:r>
        <w:rPr>
          <w:i/>
          <w:noProof/>
        </w:rPr>
        <w:t>Thunnus atlanticus</w:t>
      </w:r>
      <w:r>
        <w:rPr>
          <w:noProof/>
        </w:rPr>
        <w:t xml:space="preserve"> </w:t>
      </w:r>
    </w:p>
    <w:p>
      <w:pPr>
        <w:pStyle w:val="Tiret1"/>
        <w:rPr>
          <w:noProof/>
        </w:rPr>
      </w:pPr>
      <w:r>
        <w:rPr>
          <w:noProof/>
        </w:rPr>
        <w:t xml:space="preserve">Τονίνα: </w:t>
      </w:r>
      <w:r>
        <w:rPr>
          <w:i/>
          <w:noProof/>
        </w:rPr>
        <w:t xml:space="preserve">Euthynnus </w:t>
      </w:r>
      <w:r>
        <w:rPr>
          <w:noProof/>
        </w:rPr>
        <w:t>spp.</w:t>
      </w:r>
    </w:p>
    <w:p>
      <w:pPr>
        <w:pStyle w:val="Tiret1"/>
        <w:rPr>
          <w:noProof/>
        </w:rPr>
      </w:pPr>
      <w:r>
        <w:rPr>
          <w:noProof/>
        </w:rPr>
        <w:t xml:space="preserve">Τόνος νότιου ημισφαιρίου: </w:t>
      </w:r>
      <w:r>
        <w:rPr>
          <w:i/>
          <w:noProof/>
        </w:rPr>
        <w:t>Thunnus maccoyii</w:t>
      </w:r>
      <w:r>
        <w:rPr>
          <w:noProof/>
        </w:rPr>
        <w:t xml:space="preserve"> </w:t>
      </w:r>
    </w:p>
    <w:p>
      <w:pPr>
        <w:pStyle w:val="Tiret1"/>
        <w:rPr>
          <w:noProof/>
        </w:rPr>
      </w:pPr>
      <w:r>
        <w:rPr>
          <w:noProof/>
        </w:rPr>
        <w:t xml:space="preserve">Βαρελάκι: </w:t>
      </w:r>
      <w:r>
        <w:rPr>
          <w:i/>
          <w:noProof/>
        </w:rPr>
        <w:t xml:space="preserve">Auxis </w:t>
      </w:r>
      <w:r>
        <w:rPr>
          <w:noProof/>
        </w:rPr>
        <w:t>spp.</w:t>
      </w:r>
    </w:p>
    <w:p>
      <w:pPr>
        <w:pStyle w:val="Tiret1"/>
        <w:rPr>
          <w:noProof/>
        </w:rPr>
      </w:pPr>
      <w:r>
        <w:rPr>
          <w:noProof/>
        </w:rPr>
        <w:t xml:space="preserve">Καστανόψαρο: </w:t>
      </w:r>
      <w:r>
        <w:rPr>
          <w:i/>
          <w:noProof/>
        </w:rPr>
        <w:t>Brama rayi</w:t>
      </w:r>
      <w:r>
        <w:rPr>
          <w:noProof/>
        </w:rPr>
        <w:t xml:space="preserve"> </w:t>
      </w:r>
    </w:p>
    <w:p>
      <w:pPr>
        <w:pStyle w:val="Tiret1"/>
        <w:rPr>
          <w:i/>
          <w:noProof/>
        </w:rPr>
      </w:pPr>
      <w:r>
        <w:rPr>
          <w:noProof/>
        </w:rPr>
        <w:t xml:space="preserve">Μάρλιν: </w:t>
      </w:r>
      <w:r>
        <w:rPr>
          <w:i/>
          <w:noProof/>
        </w:rPr>
        <w:t xml:space="preserve">Tetrapturus </w:t>
      </w:r>
      <w:r>
        <w:rPr>
          <w:noProof/>
        </w:rPr>
        <w:t>spp</w:t>
      </w:r>
      <w:r>
        <w:rPr>
          <w:i/>
          <w:noProof/>
        </w:rPr>
        <w:t xml:space="preserve">.· Makaira </w:t>
      </w:r>
      <w:r>
        <w:rPr>
          <w:noProof/>
        </w:rPr>
        <w:t>spp</w:t>
      </w:r>
      <w:r>
        <w:rPr>
          <w:i/>
          <w:noProof/>
        </w:rPr>
        <w:t>.</w:t>
      </w:r>
    </w:p>
    <w:p>
      <w:pPr>
        <w:pStyle w:val="Tiret1"/>
        <w:rPr>
          <w:noProof/>
        </w:rPr>
      </w:pPr>
      <w:r>
        <w:rPr>
          <w:noProof/>
        </w:rPr>
        <w:t xml:space="preserve">Ιστιοφόροι: </w:t>
      </w:r>
      <w:r>
        <w:rPr>
          <w:i/>
          <w:noProof/>
        </w:rPr>
        <w:t xml:space="preserve">Istiophorus </w:t>
      </w:r>
      <w:r>
        <w:rPr>
          <w:noProof/>
        </w:rPr>
        <w:t>spp</w:t>
      </w:r>
      <w:r>
        <w:rPr>
          <w:i/>
          <w:noProof/>
        </w:rPr>
        <w:t>.</w:t>
      </w:r>
    </w:p>
    <w:p>
      <w:pPr>
        <w:pStyle w:val="Tiret1"/>
        <w:rPr>
          <w:noProof/>
        </w:rPr>
      </w:pPr>
      <w:r>
        <w:rPr>
          <w:noProof/>
        </w:rPr>
        <w:t xml:space="preserve">Ξιφιοί: </w:t>
      </w:r>
      <w:r>
        <w:rPr>
          <w:i/>
          <w:noProof/>
        </w:rPr>
        <w:t>Xiphias gladius</w:t>
      </w:r>
      <w:r>
        <w:rPr>
          <w:noProof/>
        </w:rPr>
        <w:t xml:space="preserve"> </w:t>
      </w:r>
    </w:p>
    <w:p>
      <w:pPr>
        <w:pStyle w:val="Tiret1"/>
        <w:rPr>
          <w:noProof/>
        </w:rPr>
      </w:pPr>
      <w:r>
        <w:rPr>
          <w:noProof/>
        </w:rPr>
        <w:t>Λουτσοζαργάνες</w:t>
      </w:r>
      <w:r>
        <w:rPr>
          <w:i/>
          <w:noProof/>
        </w:rPr>
        <w:t xml:space="preserve">: Scomberesox </w:t>
      </w:r>
      <w:r>
        <w:rPr>
          <w:noProof/>
        </w:rPr>
        <w:t>spp</w:t>
      </w:r>
      <w:r>
        <w:rPr>
          <w:i/>
          <w:noProof/>
        </w:rPr>
        <w:t xml:space="preserve">.· Cololabis </w:t>
      </w:r>
      <w:r>
        <w:rPr>
          <w:noProof/>
        </w:rPr>
        <w:t>spp.</w:t>
      </w:r>
    </w:p>
    <w:p>
      <w:pPr>
        <w:pStyle w:val="Tiret1"/>
        <w:rPr>
          <w:noProof/>
        </w:rPr>
      </w:pPr>
      <w:r>
        <w:rPr>
          <w:noProof/>
        </w:rPr>
        <w:t xml:space="preserve">Κυνηγοί: </w:t>
      </w:r>
      <w:r>
        <w:rPr>
          <w:i/>
          <w:noProof/>
        </w:rPr>
        <w:t xml:space="preserve">Coryphœna </w:t>
      </w:r>
      <w:r>
        <w:rPr>
          <w:noProof/>
        </w:rPr>
        <w:t>spp.</w:t>
      </w:r>
    </w:p>
    <w:p>
      <w:pPr>
        <w:pStyle w:val="Tiret1"/>
        <w:rPr>
          <w:noProof/>
        </w:rPr>
      </w:pPr>
      <w:r>
        <w:rPr>
          <w:noProof/>
        </w:rPr>
        <w:t xml:space="preserve">Καρχαρίες: </w:t>
      </w:r>
      <w:r>
        <w:rPr>
          <w:i/>
          <w:noProof/>
        </w:rPr>
        <w:t>Hexanchus griseus· Cetorhinus maximus· Alopiidae· Carcharhinidae· Sphymidae· Isuridae· Lamnidae</w:t>
      </w:r>
      <w:r>
        <w:rPr>
          <w:noProof/>
        </w:rPr>
        <w:t xml:space="preserve"> </w:t>
      </w:r>
    </w:p>
    <w:p>
      <w:pPr>
        <w:pStyle w:val="Tiret1"/>
        <w:rPr>
          <w:noProof/>
        </w:rPr>
      </w:pPr>
      <w:r>
        <w:rPr>
          <w:noProof/>
        </w:rPr>
        <w:t>Κεφαλόποδα: όλα τα είδη</w:t>
      </w:r>
    </w:p>
    <w:p>
      <w:pPr>
        <w:rPr>
          <w:noProof/>
        </w:rPr>
      </w:pPr>
      <w:r>
        <w:rPr>
          <w:noProof/>
        </w:rPr>
        <w:br w:type="page"/>
      </w:r>
    </w:p>
    <w:p>
      <w:pPr>
        <w:rPr>
          <w:noProof/>
          <w:u w:val="single"/>
        </w:rPr>
      </w:pPr>
    </w:p>
    <w:p>
      <w:pPr>
        <w:pStyle w:val="Annexetitre"/>
        <w:rPr>
          <w:noProof/>
        </w:rPr>
      </w:pPr>
      <w:r>
        <w:rPr>
          <w:noProof/>
        </w:rPr>
        <w:t xml:space="preserve">ΠΑΡΑΡΤΗΜΑ IV </w:t>
      </w:r>
    </w:p>
    <w:p>
      <w:pPr>
        <w:spacing w:after="240"/>
        <w:jc w:val="center"/>
        <w:rPr>
          <w:b/>
          <w:noProof/>
        </w:rPr>
      </w:pPr>
      <w:r>
        <w:rPr>
          <w:b/>
          <w:noProof/>
        </w:rPr>
        <w:t>Μέτρηση του μεγέθους των θαλάσσιων οργανισμών</w:t>
      </w:r>
    </w:p>
    <w:p>
      <w:pPr>
        <w:rPr>
          <w:noProof/>
        </w:rPr>
      </w:pPr>
      <w:r>
        <w:rPr>
          <w:noProof/>
        </w:rPr>
        <w:t>1.</w:t>
      </w:r>
      <w:r>
        <w:rPr>
          <w:noProof/>
        </w:rPr>
        <w:tab/>
        <w:t>Το μέγεθος των ιχθύων μετράται, όπως εμφαίνεται στην εικόνα 1, από το ακραίο σημείο του ρύγχους μέχρι το άκρο της ουράς.</w:t>
      </w:r>
    </w:p>
    <w:p>
      <w:pPr>
        <w:rPr>
          <w:noProof/>
        </w:rPr>
      </w:pPr>
      <w:r>
        <w:rPr>
          <w:noProof/>
        </w:rPr>
        <w:t xml:space="preserve">2. </w:t>
      </w:r>
      <w:r>
        <w:rPr>
          <w:noProof/>
        </w:rPr>
        <w:tab/>
        <w:t>Το μέγεθος της καραβίδας (</w:t>
      </w:r>
      <w:r>
        <w:rPr>
          <w:i/>
          <w:noProof/>
        </w:rPr>
        <w:t>Nephrops norvegicus</w:t>
      </w:r>
      <w:r>
        <w:rPr>
          <w:noProof/>
        </w:rPr>
        <w:t>) μετράται όπως εμφαίνεται στην εικόνα 2:</w:t>
      </w:r>
    </w:p>
    <w:p>
      <w:pPr>
        <w:pStyle w:val="Tiret1"/>
        <w:rPr>
          <w:noProof/>
        </w:rPr>
      </w:pPr>
      <w:r>
        <w:rPr>
          <w:noProof/>
        </w:rPr>
        <w:t>είτε ως το μήκος του κελύφους, παράλληλα προς τη διάμεση γραμμή, από το οπίσθιο τμήμα μιας από τις οφθαλμικές κόγχες μέχρι το απώτερο ραχιαίο άκρο του κελύφους, ή</w:t>
      </w:r>
    </w:p>
    <w:p>
      <w:pPr>
        <w:pStyle w:val="Tiret1"/>
        <w:rPr>
          <w:noProof/>
        </w:rPr>
      </w:pPr>
      <w:r>
        <w:rPr>
          <w:noProof/>
        </w:rPr>
        <w:t>ως το ολικό μήκος από την άκρη του ρόστρου ως το πίσω ακραίο σημείο, χωρίς τις ακίδες.</w:t>
      </w:r>
    </w:p>
    <w:p>
      <w:pPr>
        <w:rPr>
          <w:noProof/>
        </w:rPr>
      </w:pPr>
      <w:r>
        <w:rPr>
          <w:noProof/>
        </w:rPr>
        <w:t xml:space="preserve">3. </w:t>
      </w:r>
      <w:r>
        <w:rPr>
          <w:noProof/>
        </w:rPr>
        <w:tab/>
        <w:t>Το μέγεθος του αστακού (</w:t>
      </w:r>
      <w:r>
        <w:rPr>
          <w:i/>
          <w:noProof/>
        </w:rPr>
        <w:t>Homarus gammarus</w:t>
      </w:r>
      <w:r>
        <w:rPr>
          <w:noProof/>
        </w:rPr>
        <w:t>) μετράται όπως εμφαίνεται στην εικόνα 3:</w:t>
      </w:r>
    </w:p>
    <w:p>
      <w:pPr>
        <w:pStyle w:val="Tiret1"/>
        <w:rPr>
          <w:noProof/>
        </w:rPr>
      </w:pPr>
      <w:r>
        <w:rPr>
          <w:noProof/>
        </w:rPr>
        <w:t>είτε ως το μήκος του κελύφους, παράλληλα προς τη διάμεση γραμμή, από το οπίσθιο τμήμα μιας από τις οφθαλμικές κόγχες μέχρι το απώτερο ραχιαίο άκρο του κελύφους, ή</w:t>
      </w:r>
    </w:p>
    <w:p>
      <w:pPr>
        <w:pStyle w:val="Tiret1"/>
        <w:rPr>
          <w:noProof/>
        </w:rPr>
      </w:pPr>
      <w:r>
        <w:rPr>
          <w:noProof/>
        </w:rPr>
        <w:t>ως το ολικό μήκος από την άκρη του ρόστρου ως το πίσω ακραίο σημείο, χωρίς τις ακίδες.</w:t>
      </w:r>
    </w:p>
    <w:p>
      <w:pPr>
        <w:rPr>
          <w:noProof/>
        </w:rPr>
      </w:pPr>
      <w:r>
        <w:rPr>
          <w:noProof/>
        </w:rPr>
        <w:t xml:space="preserve">4. </w:t>
      </w:r>
      <w:r>
        <w:rPr>
          <w:noProof/>
        </w:rPr>
        <w:tab/>
        <w:t>Το μέγεθος των καραβίδων (Palinuridae) μετράται όπως εμφαίνεται στην εικόνα 4, ως μήκος του κελύφους, παράλληλα προς τη διάμεση γραμμή, από το άκρο του ρύγχους έως το μεσαίο σημείο του απώτερου ραχιαίου άκρου του κελύφους.</w:t>
      </w:r>
    </w:p>
    <w:p>
      <w:pPr>
        <w:rPr>
          <w:noProof/>
        </w:rPr>
      </w:pPr>
      <w:r>
        <w:rPr>
          <w:noProof/>
        </w:rPr>
        <w:t xml:space="preserve">5. </w:t>
      </w:r>
      <w:r>
        <w:rPr>
          <w:noProof/>
        </w:rPr>
        <w:tab/>
        <w:t>Το μέγεθος των δίθυρων μαλακίων μετράται όπως εμφαίνεται στην εικόνα 5, κατά μήκος της μεγαλύτερης διάστασης του οστράκου τους.</w:t>
      </w:r>
    </w:p>
    <w:p>
      <w:pPr>
        <w:jc w:val="center"/>
        <w:rPr>
          <w:rFonts w:eastAsia="Arial Unicode MS"/>
          <w:noProof/>
        </w:rPr>
      </w:pPr>
      <w:r>
        <w:rPr>
          <w:noProof/>
        </w:rPr>
        <w:t>Εικόνα 1 Είδος ιχθύων</w:t>
      </w:r>
    </w:p>
    <w:p>
      <w:pPr>
        <w:jc w:val="center"/>
        <w:rPr>
          <w:noProof/>
        </w:rPr>
      </w:pPr>
      <w:r>
        <w:rPr>
          <w:rFonts w:eastAsia="Arial Unicode MS"/>
          <w:noProof/>
          <w:lang w:val="en-US" w:eastAsia="en-US" w:bidi="ar-SA"/>
        </w:rPr>
        <w:drawing>
          <wp:inline distT="0" distB="0" distL="0" distR="0">
            <wp:extent cx="3183057" cy="1192241"/>
            <wp:effectExtent l="0" t="0" r="0" b="825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2053" cy="1195611"/>
                    </a:xfrm>
                    <a:prstGeom prst="rect">
                      <a:avLst/>
                    </a:prstGeom>
                    <a:noFill/>
                    <a:ln>
                      <a:noFill/>
                    </a:ln>
                  </pic:spPr>
                </pic:pic>
              </a:graphicData>
            </a:graphic>
          </wp:inline>
        </w:drawing>
      </w:r>
    </w:p>
    <w:p>
      <w:pPr>
        <w:rPr>
          <w:noProof/>
        </w:rPr>
      </w:pPr>
      <w:r>
        <w:rPr>
          <w:noProof/>
        </w:rPr>
        <w:br w:type="page"/>
      </w:r>
    </w:p>
    <w:tbl>
      <w:tblPr>
        <w:tblW w:w="5000" w:type="pct"/>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434"/>
        <w:gridCol w:w="4744"/>
      </w:tblGrid>
      <w:tr>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jc w:val="center"/>
              <w:rPr>
                <w:noProof/>
              </w:rPr>
            </w:pPr>
            <w:r>
              <w:rPr>
                <w:noProof/>
              </w:rPr>
              <w:t>Εικόνα 2 Καραβίδα</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jc w:val="center"/>
              <w:rPr>
                <w:noProof/>
              </w:rPr>
            </w:pPr>
            <w:r>
              <w:rPr>
                <w:noProof/>
              </w:rPr>
              <w:t>Εικόνα 3 Αστακός</w:t>
            </w:r>
          </w:p>
        </w:tc>
      </w:tr>
      <w:tr>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before="60" w:after="60" w:line="312" w:lineRule="atLeast"/>
              <w:jc w:val="center"/>
              <w:rPr>
                <w:rFonts w:ascii="Lucida Sans Unicode" w:hAnsi="Lucida Sans Unicode" w:cs="Lucida Sans Unicode"/>
                <w:noProof/>
                <w:color w:val="444444"/>
                <w:sz w:val="19"/>
                <w:szCs w:val="19"/>
              </w:rPr>
            </w:pPr>
            <w:r>
              <w:rPr>
                <w:rFonts w:ascii="Lucida Sans Unicode" w:hAnsi="Lucida Sans Unicode" w:cs="Lucida Sans Unicode"/>
                <w:noProof/>
                <w:color w:val="444444"/>
                <w:sz w:val="19"/>
                <w:szCs w:val="19"/>
                <w:lang w:val="en-US" w:eastAsia="en-US" w:bidi="ar-SA"/>
              </w:rPr>
              <w:drawing>
                <wp:inline distT="0" distB="0" distL="0" distR="0">
                  <wp:extent cx="1294917" cy="3409950"/>
                  <wp:effectExtent l="0" t="0" r="63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0522" cy="3424709"/>
                          </a:xfrm>
                          <a:prstGeom prst="rect">
                            <a:avLst/>
                          </a:prstGeom>
                          <a:noFill/>
                          <a:ln>
                            <a:noFill/>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before="60" w:after="60" w:line="312" w:lineRule="atLeast"/>
              <w:jc w:val="center"/>
              <w:rPr>
                <w:rFonts w:ascii="Lucida Sans Unicode" w:hAnsi="Lucida Sans Unicode" w:cs="Lucida Sans Unicode"/>
                <w:noProof/>
                <w:color w:val="444444"/>
                <w:sz w:val="19"/>
                <w:szCs w:val="19"/>
              </w:rPr>
            </w:pPr>
            <w:r>
              <w:rPr>
                <w:rFonts w:ascii="Lucida Sans Unicode" w:hAnsi="Lucida Sans Unicode" w:cs="Lucida Sans Unicode"/>
                <w:noProof/>
                <w:color w:val="444444"/>
                <w:sz w:val="19"/>
                <w:szCs w:val="19"/>
                <w:lang w:val="en-US" w:eastAsia="en-US" w:bidi="ar-SA"/>
              </w:rPr>
              <w:drawing>
                <wp:inline distT="0" distB="0" distL="0" distR="0">
                  <wp:extent cx="1381125" cy="3619500"/>
                  <wp:effectExtent l="0" t="0" r="9525"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2268" cy="3622494"/>
                          </a:xfrm>
                          <a:prstGeom prst="rect">
                            <a:avLst/>
                          </a:prstGeom>
                          <a:noFill/>
                          <a:ln>
                            <a:noFill/>
                          </a:ln>
                        </pic:spPr>
                      </pic:pic>
                    </a:graphicData>
                  </a:graphic>
                </wp:inline>
              </w:drawing>
            </w:r>
          </w:p>
        </w:tc>
      </w:tr>
      <w:tr>
        <w:trPr>
          <w:jc w:val="center"/>
        </w:trPr>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pPr>
              <w:rPr>
                <w:noProof/>
              </w:rPr>
            </w:pPr>
          </w:p>
        </w:tc>
      </w:tr>
    </w:tbl>
    <w:p>
      <w:pPr>
        <w:jc w:val="center"/>
        <w:rPr>
          <w:rFonts w:eastAsia="Arial Unicode MS"/>
          <w:noProof/>
        </w:rPr>
      </w:pPr>
      <w:r>
        <w:rPr>
          <w:noProof/>
        </w:rPr>
        <w:t>Εικόνα 4 Καραβίδα</w:t>
      </w:r>
    </w:p>
    <w:p>
      <w:pPr>
        <w:jc w:val="center"/>
        <w:rPr>
          <w:rFonts w:eastAsia="Arial Unicode MS"/>
          <w:noProof/>
          <w:color w:val="444444"/>
        </w:rPr>
      </w:pPr>
      <w:r>
        <w:rPr>
          <w:rFonts w:eastAsia="Arial Unicode MS"/>
          <w:noProof/>
          <w:color w:val="444444"/>
          <w:lang w:val="en-US" w:eastAsia="en-US" w:bidi="ar-SA"/>
        </w:rPr>
        <w:drawing>
          <wp:inline distT="0" distB="0" distL="0" distR="0">
            <wp:extent cx="1666875" cy="2115649"/>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2115649"/>
                    </a:xfrm>
                    <a:prstGeom prst="rect">
                      <a:avLst/>
                    </a:prstGeom>
                    <a:noFill/>
                    <a:ln>
                      <a:noFill/>
                    </a:ln>
                  </pic:spPr>
                </pic:pic>
              </a:graphicData>
            </a:graphic>
          </wp:inline>
        </w:drawing>
      </w:r>
    </w:p>
    <w:p>
      <w:pPr>
        <w:jc w:val="center"/>
        <w:rPr>
          <w:rFonts w:eastAsia="Arial Unicode MS"/>
          <w:noProof/>
        </w:rPr>
      </w:pPr>
      <w:r>
        <w:rPr>
          <w:noProof/>
        </w:rPr>
        <w:t>Εικόνα 5 Δίθυρα μαλάκια</w:t>
      </w:r>
    </w:p>
    <w:p>
      <w:pPr>
        <w:jc w:val="center"/>
        <w:rPr>
          <w:rFonts w:eastAsia="Arial Unicode MS"/>
          <w:noProof/>
          <w:sz w:val="19"/>
          <w:szCs w:val="19"/>
        </w:rPr>
      </w:pPr>
      <w:r>
        <w:rPr>
          <w:rFonts w:eastAsia="Arial Unicode MS"/>
          <w:noProof/>
          <w:sz w:val="19"/>
          <w:szCs w:val="19"/>
          <w:lang w:val="en-US" w:eastAsia="en-US" w:bidi="ar-SA"/>
        </w:rPr>
        <w:drawing>
          <wp:inline distT="0" distB="0" distL="0" distR="0">
            <wp:extent cx="2260092" cy="1973580"/>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ex_02006R1967-20150601_ENG_xhtml_L_2007036EN_01002602_tif_jp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60092" cy="1973580"/>
                    </a:xfrm>
                    <a:prstGeom prst="rect">
                      <a:avLst/>
                    </a:prstGeom>
                  </pic:spPr>
                </pic:pic>
              </a:graphicData>
            </a:graphic>
          </wp:inline>
        </w:drawing>
      </w:r>
    </w:p>
    <w:p>
      <w:pPr>
        <w:rPr>
          <w:noProof/>
        </w:rPr>
      </w:pPr>
      <w:r>
        <w:rPr>
          <w:noProof/>
        </w:rPr>
        <w:br w:type="page"/>
      </w:r>
    </w:p>
    <w:p>
      <w:pPr>
        <w:pStyle w:val="Annexetitre"/>
        <w:rPr>
          <w:noProof/>
        </w:rPr>
      </w:pPr>
      <w:r>
        <w:rPr>
          <w:noProof/>
        </w:rPr>
        <w:t xml:space="preserve">ΠΑΡΑΡΤΗΜΑ V </w:t>
      </w:r>
    </w:p>
    <w:p>
      <w:pPr>
        <w:keepNext/>
        <w:spacing w:after="360"/>
        <w:jc w:val="center"/>
        <w:rPr>
          <w:b/>
          <w:i/>
          <w:noProof/>
        </w:rPr>
      </w:pPr>
      <w:r>
        <w:rPr>
          <w:b/>
          <w:noProof/>
        </w:rPr>
        <w:t>Βόρεια Θάλασσα</w:t>
      </w:r>
    </w:p>
    <w:p>
      <w:pPr>
        <w:jc w:val="center"/>
        <w:rPr>
          <w:b/>
          <w:noProof/>
        </w:rPr>
      </w:pPr>
      <w:r>
        <w:rPr>
          <w:b/>
          <w:noProof/>
        </w:rPr>
        <w:t>Μέρος Α</w:t>
      </w:r>
    </w:p>
    <w:p>
      <w:pPr>
        <w:jc w:val="center"/>
        <w:rPr>
          <w:b/>
          <w:noProof/>
        </w:rPr>
      </w:pPr>
      <w:r>
        <w:rPr>
          <w:b/>
          <w:noProof/>
        </w:rPr>
        <w:t xml:space="preserve">Ελάχιστα μεγέθη αναφοράς διατήρησης </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3063"/>
      </w:tblGrid>
      <w:tr>
        <w:trPr>
          <w:jc w:val="center"/>
        </w:trPr>
        <w:tc>
          <w:tcPr>
            <w:tcW w:w="0" w:type="auto"/>
            <w:tcBorders>
              <w:left w:val="nil"/>
              <w:bottom w:val="single" w:sz="4" w:space="0" w:color="auto"/>
            </w:tcBorders>
            <w:shd w:val="clear" w:color="auto" w:fill="auto"/>
          </w:tcPr>
          <w:p>
            <w:pPr>
              <w:jc w:val="center"/>
              <w:rPr>
                <w:noProof/>
                <w:sz w:val="20"/>
                <w:szCs w:val="20"/>
              </w:rPr>
            </w:pPr>
            <w:r>
              <w:rPr>
                <w:noProof/>
                <w:sz w:val="20"/>
              </w:rPr>
              <w:t>Είδος</w:t>
            </w:r>
          </w:p>
        </w:tc>
        <w:tc>
          <w:tcPr>
            <w:tcW w:w="0" w:type="auto"/>
            <w:tcBorders>
              <w:bottom w:val="single" w:sz="4" w:space="0" w:color="auto"/>
              <w:right w:val="nil"/>
            </w:tcBorders>
            <w:shd w:val="clear" w:color="auto" w:fill="auto"/>
          </w:tcPr>
          <w:p>
            <w:pPr>
              <w:jc w:val="center"/>
              <w:rPr>
                <w:noProof/>
                <w:sz w:val="20"/>
                <w:szCs w:val="20"/>
              </w:rPr>
            </w:pPr>
            <w:r>
              <w:rPr>
                <w:noProof/>
                <w:sz w:val="20"/>
              </w:rPr>
              <w:t>Βόρεια Θάλασσα</w:t>
            </w:r>
          </w:p>
        </w:tc>
      </w:tr>
      <w:tr>
        <w:trPr>
          <w:jc w:val="center"/>
        </w:trPr>
        <w:tc>
          <w:tcPr>
            <w:tcW w:w="0" w:type="auto"/>
            <w:tcBorders>
              <w:left w:val="nil"/>
            </w:tcBorders>
            <w:shd w:val="clear" w:color="auto" w:fill="auto"/>
          </w:tcPr>
          <w:p>
            <w:pPr>
              <w:jc w:val="center"/>
              <w:rPr>
                <w:i/>
                <w:noProof/>
                <w:sz w:val="20"/>
                <w:szCs w:val="20"/>
              </w:rPr>
            </w:pPr>
            <w:r>
              <w:rPr>
                <w:noProof/>
                <w:sz w:val="20"/>
              </w:rPr>
              <w:t>Γάδος (</w:t>
            </w:r>
            <w:r>
              <w:rPr>
                <w:i/>
                <w:noProof/>
                <w:sz w:val="20"/>
              </w:rPr>
              <w:t>Gadus morhua)</w:t>
            </w:r>
          </w:p>
        </w:tc>
        <w:tc>
          <w:tcPr>
            <w:tcW w:w="0" w:type="auto"/>
            <w:tcBorders>
              <w:right w:val="nil"/>
            </w:tcBorders>
            <w:shd w:val="clear" w:color="auto" w:fill="auto"/>
          </w:tcPr>
          <w:p>
            <w:pPr>
              <w:jc w:val="center"/>
              <w:rPr>
                <w:noProof/>
                <w:sz w:val="20"/>
                <w:szCs w:val="20"/>
              </w:rPr>
            </w:pPr>
            <w:r>
              <w:rPr>
                <w:noProof/>
                <w:sz w:val="20"/>
              </w:rPr>
              <w:t>35 cm</w:t>
            </w:r>
          </w:p>
        </w:tc>
      </w:tr>
      <w:tr>
        <w:trPr>
          <w:jc w:val="center"/>
        </w:trPr>
        <w:tc>
          <w:tcPr>
            <w:tcW w:w="0" w:type="auto"/>
            <w:tcBorders>
              <w:left w:val="nil"/>
            </w:tcBorders>
            <w:shd w:val="clear" w:color="auto" w:fill="auto"/>
          </w:tcPr>
          <w:p>
            <w:pPr>
              <w:jc w:val="center"/>
              <w:rPr>
                <w:noProof/>
                <w:sz w:val="20"/>
                <w:szCs w:val="20"/>
              </w:rPr>
            </w:pPr>
            <w:r>
              <w:rPr>
                <w:noProof/>
                <w:sz w:val="20"/>
              </w:rPr>
              <w:t>Εγκλεφίνος (</w:t>
            </w:r>
            <w:r>
              <w:rPr>
                <w:i/>
                <w:noProof/>
                <w:sz w:val="20"/>
              </w:rPr>
              <w:t>Melanogra mmus aeglefinus)</w:t>
            </w:r>
          </w:p>
        </w:tc>
        <w:tc>
          <w:tcPr>
            <w:tcW w:w="0" w:type="auto"/>
            <w:tcBorders>
              <w:right w:val="nil"/>
            </w:tcBorders>
            <w:shd w:val="clear" w:color="auto" w:fill="auto"/>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Μαύρος μπακαλιάρος (</w:t>
            </w:r>
            <w:r>
              <w:rPr>
                <w:i/>
                <w:noProof/>
                <w:sz w:val="20"/>
              </w:rPr>
              <w:t>Pollachius virens)</w:t>
            </w:r>
          </w:p>
        </w:tc>
        <w:tc>
          <w:tcPr>
            <w:tcW w:w="0" w:type="auto"/>
            <w:tcBorders>
              <w:right w:val="nil"/>
            </w:tcBorders>
            <w:shd w:val="clear" w:color="auto" w:fill="auto"/>
          </w:tcPr>
          <w:p>
            <w:pPr>
              <w:jc w:val="center"/>
              <w:rPr>
                <w:noProof/>
                <w:sz w:val="20"/>
                <w:szCs w:val="20"/>
              </w:rPr>
            </w:pPr>
            <w:r>
              <w:rPr>
                <w:noProof/>
                <w:sz w:val="20"/>
              </w:rPr>
              <w:t>35 cm</w:t>
            </w:r>
          </w:p>
        </w:tc>
      </w:tr>
      <w:tr>
        <w:trPr>
          <w:jc w:val="center"/>
        </w:trPr>
        <w:tc>
          <w:tcPr>
            <w:tcW w:w="0" w:type="auto"/>
            <w:tcBorders>
              <w:left w:val="nil"/>
            </w:tcBorders>
            <w:shd w:val="clear" w:color="auto" w:fill="auto"/>
          </w:tcPr>
          <w:p>
            <w:pPr>
              <w:jc w:val="center"/>
              <w:rPr>
                <w:noProof/>
                <w:sz w:val="20"/>
                <w:szCs w:val="20"/>
              </w:rPr>
            </w:pPr>
            <w:r>
              <w:rPr>
                <w:noProof/>
                <w:sz w:val="20"/>
              </w:rPr>
              <w:t>Κίτρινος μπακαλιάρος (</w:t>
            </w:r>
            <w:r>
              <w:rPr>
                <w:i/>
                <w:noProof/>
                <w:sz w:val="20"/>
              </w:rPr>
              <w:t>Pollachius pollachius)</w:t>
            </w:r>
          </w:p>
        </w:tc>
        <w:tc>
          <w:tcPr>
            <w:tcW w:w="0" w:type="auto"/>
            <w:tcBorders>
              <w:right w:val="nil"/>
            </w:tcBorders>
            <w:shd w:val="clear" w:color="auto" w:fill="auto"/>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Μπακαλιάρος μερλούκιος (</w:t>
            </w:r>
            <w:r>
              <w:rPr>
                <w:i/>
                <w:noProof/>
                <w:sz w:val="20"/>
              </w:rPr>
              <w:t>Merluccius merluccius)</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Ζαγκέτα </w:t>
            </w:r>
            <w:r>
              <w:rPr>
                <w:i/>
                <w:noProof/>
                <w:sz w:val="20"/>
              </w:rPr>
              <w:t xml:space="preserve">(Lepidorhombus </w:t>
            </w:r>
            <w:r>
              <w:rPr>
                <w:noProof/>
                <w:sz w:val="20"/>
              </w:rPr>
              <w:t>spp.)</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 xml:space="preserve">Γλώσσα </w:t>
            </w:r>
            <w:r>
              <w:rPr>
                <w:i/>
                <w:noProof/>
                <w:sz w:val="20"/>
              </w:rPr>
              <w:t>(Solea</w:t>
            </w:r>
            <w:r>
              <w:rPr>
                <w:noProof/>
                <w:sz w:val="20"/>
              </w:rPr>
              <w:t xml:space="preserve"> spp.)</w:t>
            </w:r>
          </w:p>
        </w:tc>
        <w:tc>
          <w:tcPr>
            <w:tcW w:w="0" w:type="auto"/>
            <w:tcBorders>
              <w:right w:val="nil"/>
            </w:tcBorders>
            <w:shd w:val="clear" w:color="auto" w:fill="auto"/>
          </w:tcPr>
          <w:p>
            <w:pPr>
              <w:jc w:val="center"/>
              <w:rPr>
                <w:noProof/>
                <w:sz w:val="20"/>
                <w:szCs w:val="20"/>
              </w:rPr>
            </w:pPr>
            <w:r>
              <w:rPr>
                <w:noProof/>
                <w:sz w:val="20"/>
              </w:rPr>
              <w:t>24 cm</w:t>
            </w:r>
          </w:p>
        </w:tc>
      </w:tr>
      <w:tr>
        <w:trPr>
          <w:jc w:val="center"/>
        </w:trPr>
        <w:tc>
          <w:tcPr>
            <w:tcW w:w="0" w:type="auto"/>
            <w:tcBorders>
              <w:left w:val="nil"/>
            </w:tcBorders>
            <w:shd w:val="clear" w:color="auto" w:fill="auto"/>
          </w:tcPr>
          <w:p>
            <w:pPr>
              <w:jc w:val="center"/>
              <w:rPr>
                <w:noProof/>
                <w:sz w:val="20"/>
                <w:szCs w:val="20"/>
              </w:rPr>
            </w:pPr>
            <w:r>
              <w:rPr>
                <w:noProof/>
                <w:sz w:val="20"/>
              </w:rPr>
              <w:t>Ευρωπαϊκή χωματίδα (</w:t>
            </w:r>
            <w:r>
              <w:rPr>
                <w:i/>
                <w:noProof/>
                <w:sz w:val="20"/>
              </w:rPr>
              <w:t>Pleuronectes Platessa</w:t>
            </w:r>
            <w:r>
              <w:rPr>
                <w:noProof/>
                <w:sz w:val="20"/>
              </w:rPr>
              <w:t>)</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Νταούκι Ατλαντικού (</w:t>
            </w:r>
            <w:r>
              <w:rPr>
                <w:i/>
                <w:noProof/>
                <w:sz w:val="20"/>
              </w:rPr>
              <w:t>Merlangius merlangus</w:t>
            </w:r>
            <w:r>
              <w:rPr>
                <w:noProof/>
                <w:sz w:val="20"/>
              </w:rPr>
              <w:t>)</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Ποντίκι (</w:t>
            </w:r>
            <w:r>
              <w:rPr>
                <w:i/>
                <w:noProof/>
                <w:sz w:val="20"/>
              </w:rPr>
              <w:t>Molva molva</w:t>
            </w:r>
            <w:r>
              <w:rPr>
                <w:noProof/>
                <w:sz w:val="20"/>
              </w:rPr>
              <w:t>)</w:t>
            </w:r>
          </w:p>
        </w:tc>
        <w:tc>
          <w:tcPr>
            <w:tcW w:w="0" w:type="auto"/>
            <w:tcBorders>
              <w:right w:val="nil"/>
            </w:tcBorders>
            <w:shd w:val="clear" w:color="auto" w:fill="auto"/>
          </w:tcPr>
          <w:p>
            <w:pPr>
              <w:jc w:val="center"/>
              <w:rPr>
                <w:noProof/>
                <w:sz w:val="20"/>
                <w:szCs w:val="20"/>
              </w:rPr>
            </w:pPr>
            <w:r>
              <w:rPr>
                <w:noProof/>
                <w:sz w:val="20"/>
              </w:rPr>
              <w:t>63 cm</w:t>
            </w:r>
          </w:p>
        </w:tc>
      </w:tr>
      <w:tr>
        <w:trPr>
          <w:jc w:val="center"/>
        </w:trPr>
        <w:tc>
          <w:tcPr>
            <w:tcW w:w="0" w:type="auto"/>
            <w:tcBorders>
              <w:left w:val="nil"/>
            </w:tcBorders>
            <w:shd w:val="clear" w:color="auto" w:fill="auto"/>
          </w:tcPr>
          <w:p>
            <w:pPr>
              <w:jc w:val="center"/>
              <w:rPr>
                <w:noProof/>
                <w:sz w:val="20"/>
                <w:szCs w:val="20"/>
              </w:rPr>
            </w:pPr>
            <w:r>
              <w:rPr>
                <w:noProof/>
                <w:sz w:val="20"/>
              </w:rPr>
              <w:t>Μουρούνα διπτερύγιος (</w:t>
            </w:r>
            <w:r>
              <w:rPr>
                <w:i/>
                <w:noProof/>
                <w:sz w:val="20"/>
              </w:rPr>
              <w:t>Molva dipterygia</w:t>
            </w:r>
            <w:r>
              <w:rPr>
                <w:noProof/>
                <w:sz w:val="20"/>
              </w:rPr>
              <w:t>)</w:t>
            </w:r>
          </w:p>
        </w:tc>
        <w:tc>
          <w:tcPr>
            <w:tcW w:w="0" w:type="auto"/>
            <w:tcBorders>
              <w:right w:val="nil"/>
            </w:tcBorders>
            <w:shd w:val="clear" w:color="auto" w:fill="auto"/>
          </w:tcPr>
          <w:p>
            <w:pPr>
              <w:jc w:val="center"/>
              <w:rPr>
                <w:noProof/>
                <w:sz w:val="20"/>
                <w:szCs w:val="20"/>
              </w:rPr>
            </w:pPr>
            <w:r>
              <w:rPr>
                <w:noProof/>
                <w:sz w:val="20"/>
              </w:rPr>
              <w:t>70 cm</w:t>
            </w:r>
          </w:p>
        </w:tc>
      </w:tr>
      <w:tr>
        <w:trPr>
          <w:jc w:val="center"/>
        </w:trPr>
        <w:tc>
          <w:tcPr>
            <w:tcW w:w="0" w:type="auto"/>
            <w:tcBorders>
              <w:left w:val="nil"/>
            </w:tcBorders>
            <w:shd w:val="clear" w:color="auto" w:fill="auto"/>
          </w:tcPr>
          <w:p>
            <w:pPr>
              <w:jc w:val="center"/>
              <w:rPr>
                <w:i/>
                <w:noProof/>
                <w:sz w:val="20"/>
                <w:szCs w:val="20"/>
              </w:rPr>
            </w:pPr>
            <w:r>
              <w:rPr>
                <w:noProof/>
                <w:sz w:val="20"/>
              </w:rPr>
              <w:t>Καραβίδα (</w:t>
            </w:r>
            <w:r>
              <w:rPr>
                <w:i/>
                <w:noProof/>
                <w:sz w:val="20"/>
              </w:rPr>
              <w:t>Nephrops norvegicus</w:t>
            </w:r>
            <w:r>
              <w:rPr>
                <w:noProof/>
                <w:sz w:val="20"/>
              </w:rPr>
              <w:t>)</w:t>
            </w:r>
          </w:p>
          <w:p>
            <w:pPr>
              <w:jc w:val="center"/>
              <w:rPr>
                <w:noProof/>
                <w:sz w:val="20"/>
                <w:szCs w:val="20"/>
              </w:rPr>
            </w:pPr>
          </w:p>
        </w:tc>
        <w:tc>
          <w:tcPr>
            <w:tcW w:w="0" w:type="auto"/>
            <w:tcBorders>
              <w:right w:val="nil"/>
            </w:tcBorders>
            <w:shd w:val="clear" w:color="auto" w:fill="auto"/>
          </w:tcPr>
          <w:p>
            <w:pPr>
              <w:spacing w:before="0" w:after="0"/>
              <w:jc w:val="center"/>
              <w:rPr>
                <w:noProof/>
                <w:sz w:val="20"/>
                <w:szCs w:val="20"/>
              </w:rPr>
            </w:pPr>
            <w:r>
              <w:rPr>
                <w:noProof/>
                <w:sz w:val="20"/>
              </w:rPr>
              <w:t xml:space="preserve">ολικό μήκος 85 mm, </w:t>
            </w:r>
          </w:p>
          <w:p>
            <w:pPr>
              <w:spacing w:before="0" w:after="0"/>
              <w:jc w:val="center"/>
              <w:rPr>
                <w:noProof/>
                <w:sz w:val="20"/>
                <w:szCs w:val="20"/>
              </w:rPr>
            </w:pPr>
            <w:r>
              <w:rPr>
                <w:noProof/>
                <w:sz w:val="20"/>
              </w:rPr>
              <w:t xml:space="preserve">μήκος κελύφους 25 mm </w:t>
            </w:r>
          </w:p>
          <w:p>
            <w:pPr>
              <w:spacing w:before="0" w:after="0"/>
              <w:jc w:val="center"/>
              <w:rPr>
                <w:noProof/>
                <w:sz w:val="20"/>
                <w:szCs w:val="20"/>
              </w:rPr>
            </w:pPr>
            <w:r>
              <w:rPr>
                <w:noProof/>
                <w:sz w:val="20"/>
              </w:rPr>
              <w:t>ουρές καραβίδας 46 mm</w:t>
            </w:r>
          </w:p>
        </w:tc>
      </w:tr>
      <w:tr>
        <w:trPr>
          <w:jc w:val="center"/>
        </w:trPr>
        <w:tc>
          <w:tcPr>
            <w:tcW w:w="0" w:type="auto"/>
            <w:tcBorders>
              <w:left w:val="nil"/>
            </w:tcBorders>
            <w:shd w:val="clear" w:color="auto" w:fill="auto"/>
          </w:tcPr>
          <w:p>
            <w:pPr>
              <w:jc w:val="center"/>
              <w:rPr>
                <w:noProof/>
                <w:sz w:val="20"/>
                <w:szCs w:val="20"/>
              </w:rPr>
            </w:pPr>
            <w:r>
              <w:rPr>
                <w:noProof/>
                <w:sz w:val="20"/>
              </w:rPr>
              <w:t>Σκουμπρί (</w:t>
            </w:r>
            <w:r>
              <w:rPr>
                <w:i/>
                <w:noProof/>
                <w:sz w:val="20"/>
              </w:rPr>
              <w:t xml:space="preserve">Scomber </w:t>
            </w:r>
            <w:r>
              <w:rPr>
                <w:noProof/>
                <w:sz w:val="20"/>
              </w:rPr>
              <w:t>spp.)</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Ρέγγα (</w:t>
            </w:r>
            <w:r>
              <w:rPr>
                <w:i/>
                <w:noProof/>
                <w:sz w:val="20"/>
              </w:rPr>
              <w:t>Clupea harengus</w:t>
            </w:r>
            <w:r>
              <w:rPr>
                <w:noProof/>
                <w:sz w:val="20"/>
              </w:rPr>
              <w:t>)</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Σαφρίδι (</w:t>
            </w:r>
            <w:r>
              <w:rPr>
                <w:i/>
                <w:noProof/>
                <w:sz w:val="20"/>
              </w:rPr>
              <w:t>Trachurus</w:t>
            </w:r>
            <w:r>
              <w:rPr>
                <w:noProof/>
                <w:sz w:val="20"/>
              </w:rPr>
              <w:t xml:space="preserve"> spp.)</w:t>
            </w:r>
          </w:p>
        </w:tc>
        <w:tc>
          <w:tcPr>
            <w:tcW w:w="0" w:type="auto"/>
            <w:tcBorders>
              <w:right w:val="nil"/>
            </w:tcBorders>
            <w:shd w:val="clear" w:color="auto" w:fill="auto"/>
          </w:tcPr>
          <w:p>
            <w:pPr>
              <w:jc w:val="center"/>
              <w:rPr>
                <w:noProof/>
                <w:sz w:val="20"/>
                <w:szCs w:val="20"/>
              </w:rPr>
            </w:pPr>
            <w:r>
              <w:rPr>
                <w:noProof/>
                <w:sz w:val="20"/>
              </w:rPr>
              <w:t>15 cm</w:t>
            </w:r>
          </w:p>
        </w:tc>
      </w:tr>
      <w:tr>
        <w:trPr>
          <w:jc w:val="center"/>
        </w:trPr>
        <w:tc>
          <w:tcPr>
            <w:tcW w:w="0" w:type="auto"/>
            <w:tcBorders>
              <w:left w:val="nil"/>
            </w:tcBorders>
            <w:shd w:val="clear" w:color="auto" w:fill="auto"/>
          </w:tcPr>
          <w:p>
            <w:pPr>
              <w:jc w:val="center"/>
              <w:rPr>
                <w:i/>
                <w:noProof/>
                <w:sz w:val="20"/>
                <w:szCs w:val="20"/>
              </w:rPr>
            </w:pPr>
            <w:r>
              <w:rPr>
                <w:noProof/>
                <w:sz w:val="20"/>
              </w:rPr>
              <w:t>Γαύρος (</w:t>
            </w:r>
            <w:r>
              <w:rPr>
                <w:i/>
                <w:noProof/>
                <w:sz w:val="20"/>
              </w:rPr>
              <w:t>Engraulis encrasicolus)</w:t>
            </w:r>
          </w:p>
        </w:tc>
        <w:tc>
          <w:tcPr>
            <w:tcW w:w="0" w:type="auto"/>
            <w:tcBorders>
              <w:right w:val="nil"/>
            </w:tcBorders>
            <w:shd w:val="clear" w:color="auto" w:fill="auto"/>
          </w:tcPr>
          <w:p>
            <w:pPr>
              <w:jc w:val="center"/>
              <w:rPr>
                <w:noProof/>
                <w:sz w:val="20"/>
                <w:szCs w:val="20"/>
              </w:rPr>
            </w:pPr>
            <w:r>
              <w:rPr>
                <w:noProof/>
                <w:sz w:val="20"/>
              </w:rPr>
              <w:t>12 cm ή 90 άτομα ανά χιλιόγραμμο</w:t>
            </w:r>
          </w:p>
        </w:tc>
      </w:tr>
      <w:tr>
        <w:trPr>
          <w:jc w:val="center"/>
        </w:trPr>
        <w:tc>
          <w:tcPr>
            <w:tcW w:w="0" w:type="auto"/>
            <w:tcBorders>
              <w:left w:val="nil"/>
            </w:tcBorders>
            <w:shd w:val="clear" w:color="auto" w:fill="auto"/>
          </w:tcPr>
          <w:p>
            <w:pPr>
              <w:jc w:val="center"/>
              <w:rPr>
                <w:i/>
                <w:noProof/>
                <w:sz w:val="20"/>
                <w:szCs w:val="20"/>
              </w:rPr>
            </w:pPr>
            <w:r>
              <w:rPr>
                <w:noProof/>
                <w:sz w:val="20"/>
              </w:rPr>
              <w:t>Λαυράκι (</w:t>
            </w:r>
            <w:r>
              <w:rPr>
                <w:i/>
                <w:noProof/>
                <w:sz w:val="20"/>
              </w:rPr>
              <w:t>Dicentrarchus labrax)</w:t>
            </w:r>
          </w:p>
        </w:tc>
        <w:tc>
          <w:tcPr>
            <w:tcW w:w="0" w:type="auto"/>
            <w:tcBorders>
              <w:right w:val="nil"/>
            </w:tcBorders>
            <w:shd w:val="clear" w:color="auto" w:fill="auto"/>
          </w:tcPr>
          <w:p>
            <w:pPr>
              <w:jc w:val="center"/>
              <w:rPr>
                <w:noProof/>
                <w:sz w:val="20"/>
                <w:szCs w:val="20"/>
              </w:rPr>
            </w:pPr>
            <w:r>
              <w:rPr>
                <w:noProof/>
                <w:sz w:val="20"/>
              </w:rPr>
              <w:t>42 cm</w:t>
            </w:r>
          </w:p>
        </w:tc>
      </w:tr>
      <w:tr>
        <w:trPr>
          <w:jc w:val="center"/>
        </w:trPr>
        <w:tc>
          <w:tcPr>
            <w:tcW w:w="0" w:type="auto"/>
            <w:tcBorders>
              <w:left w:val="nil"/>
            </w:tcBorders>
            <w:shd w:val="clear" w:color="auto" w:fill="auto"/>
          </w:tcPr>
          <w:p>
            <w:pPr>
              <w:jc w:val="center"/>
              <w:rPr>
                <w:noProof/>
                <w:sz w:val="20"/>
                <w:szCs w:val="20"/>
              </w:rPr>
            </w:pPr>
            <w:r>
              <w:rPr>
                <w:noProof/>
                <w:sz w:val="20"/>
              </w:rPr>
              <w:t>Σαρδέλα (</w:t>
            </w:r>
            <w:r>
              <w:rPr>
                <w:i/>
                <w:noProof/>
                <w:sz w:val="20"/>
              </w:rPr>
              <w:t>Sardina pilchardus)</w:t>
            </w:r>
          </w:p>
        </w:tc>
        <w:tc>
          <w:tcPr>
            <w:tcW w:w="0" w:type="auto"/>
            <w:tcBorders>
              <w:right w:val="nil"/>
            </w:tcBorders>
            <w:shd w:val="clear" w:color="auto" w:fill="auto"/>
          </w:tcPr>
          <w:p>
            <w:pPr>
              <w:jc w:val="center"/>
              <w:rPr>
                <w:noProof/>
                <w:sz w:val="20"/>
                <w:szCs w:val="20"/>
              </w:rPr>
            </w:pPr>
            <w:r>
              <w:rPr>
                <w:noProof/>
                <w:sz w:val="20"/>
              </w:rPr>
              <w:t>11 cm</w:t>
            </w:r>
          </w:p>
        </w:tc>
      </w:tr>
      <w:tr>
        <w:trPr>
          <w:jc w:val="center"/>
        </w:trPr>
        <w:tc>
          <w:tcPr>
            <w:tcW w:w="0" w:type="auto"/>
            <w:tcBorders>
              <w:left w:val="nil"/>
            </w:tcBorders>
            <w:shd w:val="clear" w:color="auto" w:fill="auto"/>
          </w:tcPr>
          <w:p>
            <w:pPr>
              <w:jc w:val="center"/>
              <w:rPr>
                <w:noProof/>
                <w:sz w:val="20"/>
                <w:szCs w:val="20"/>
              </w:rPr>
            </w:pPr>
            <w:r>
              <w:rPr>
                <w:noProof/>
                <w:sz w:val="20"/>
              </w:rPr>
              <w:t>Αστακός (</w:t>
            </w:r>
            <w:r>
              <w:rPr>
                <w:i/>
                <w:noProof/>
                <w:sz w:val="20"/>
              </w:rPr>
              <w:t>Homarus gammarus</w:t>
            </w:r>
            <w:r>
              <w:rPr>
                <w:noProof/>
                <w:sz w:val="20"/>
              </w:rPr>
              <w:t>)</w:t>
            </w:r>
          </w:p>
        </w:tc>
        <w:tc>
          <w:tcPr>
            <w:tcW w:w="0" w:type="auto"/>
            <w:tcBorders>
              <w:right w:val="nil"/>
            </w:tcBorders>
            <w:shd w:val="clear" w:color="auto" w:fill="auto"/>
          </w:tcPr>
          <w:p>
            <w:pPr>
              <w:jc w:val="center"/>
              <w:rPr>
                <w:noProof/>
                <w:sz w:val="20"/>
                <w:szCs w:val="20"/>
              </w:rPr>
            </w:pPr>
            <w:r>
              <w:rPr>
                <w:noProof/>
                <w:sz w:val="20"/>
              </w:rPr>
              <w:t>87 mm</w:t>
            </w:r>
          </w:p>
        </w:tc>
      </w:tr>
      <w:tr>
        <w:trPr>
          <w:jc w:val="center"/>
        </w:trPr>
        <w:tc>
          <w:tcPr>
            <w:tcW w:w="0" w:type="auto"/>
            <w:tcBorders>
              <w:left w:val="nil"/>
            </w:tcBorders>
            <w:shd w:val="clear" w:color="auto" w:fill="auto"/>
          </w:tcPr>
          <w:p>
            <w:pPr>
              <w:jc w:val="center"/>
              <w:rPr>
                <w:noProof/>
                <w:sz w:val="20"/>
                <w:szCs w:val="20"/>
              </w:rPr>
            </w:pPr>
            <w:r>
              <w:rPr>
                <w:noProof/>
                <w:sz w:val="20"/>
              </w:rPr>
              <w:t>Καβουρομάνα (</w:t>
            </w:r>
            <w:r>
              <w:rPr>
                <w:i/>
                <w:noProof/>
                <w:sz w:val="20"/>
              </w:rPr>
              <w:t>Maja squinado</w:t>
            </w:r>
            <w:r>
              <w:rPr>
                <w:noProof/>
                <w:sz w:val="20"/>
              </w:rPr>
              <w:t>)</w:t>
            </w:r>
          </w:p>
        </w:tc>
        <w:tc>
          <w:tcPr>
            <w:tcW w:w="0" w:type="auto"/>
            <w:tcBorders>
              <w:right w:val="nil"/>
            </w:tcBorders>
            <w:shd w:val="clear" w:color="auto" w:fill="auto"/>
          </w:tcPr>
          <w:p>
            <w:pPr>
              <w:jc w:val="center"/>
              <w:rPr>
                <w:noProof/>
                <w:sz w:val="20"/>
                <w:szCs w:val="20"/>
              </w:rPr>
            </w:pPr>
            <w:r>
              <w:rPr>
                <w:noProof/>
                <w:sz w:val="20"/>
              </w:rPr>
              <w:t>120 mm</w:t>
            </w:r>
          </w:p>
        </w:tc>
      </w:tr>
      <w:tr>
        <w:trPr>
          <w:jc w:val="center"/>
        </w:trPr>
        <w:tc>
          <w:tcPr>
            <w:tcW w:w="0" w:type="auto"/>
            <w:tcBorders>
              <w:left w:val="nil"/>
            </w:tcBorders>
            <w:shd w:val="clear" w:color="auto" w:fill="auto"/>
          </w:tcPr>
          <w:p>
            <w:pPr>
              <w:jc w:val="center"/>
              <w:rPr>
                <w:noProof/>
                <w:sz w:val="20"/>
                <w:szCs w:val="20"/>
              </w:rPr>
            </w:pPr>
            <w:r>
              <w:rPr>
                <w:noProof/>
                <w:sz w:val="20"/>
              </w:rPr>
              <w:t>Βασιλικό χτένι (</w:t>
            </w:r>
            <w:r>
              <w:rPr>
                <w:i/>
                <w:noProof/>
                <w:sz w:val="20"/>
              </w:rPr>
              <w:t xml:space="preserve">Chlamys </w:t>
            </w:r>
            <w:r>
              <w:rPr>
                <w:noProof/>
                <w:sz w:val="20"/>
              </w:rPr>
              <w:t>spp.</w:t>
            </w:r>
            <w:r>
              <w:rPr>
                <w:i/>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Χάβαρο </w:t>
            </w:r>
            <w:r>
              <w:rPr>
                <w:i/>
                <w:noProof/>
                <w:sz w:val="20"/>
              </w:rPr>
              <w:t>(Ruditapes decussatus</w:t>
            </w:r>
            <w:r>
              <w:rPr>
                <w:noProof/>
                <w:sz w:val="20"/>
              </w:rPr>
              <w:t>)</w:t>
            </w:r>
          </w:p>
        </w:tc>
        <w:tc>
          <w:tcPr>
            <w:tcW w:w="0" w:type="auto"/>
            <w:tcBorders>
              <w:bottom w:val="single" w:sz="4" w:space="0" w:color="auto"/>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noProof/>
                <w:sz w:val="20"/>
                <w:szCs w:val="20"/>
              </w:rPr>
            </w:pPr>
            <w:r>
              <w:rPr>
                <w:noProof/>
                <w:sz w:val="20"/>
              </w:rPr>
              <w:t>Αχιβάδα (</w:t>
            </w:r>
            <w:r>
              <w:rPr>
                <w:i/>
                <w:noProof/>
                <w:sz w:val="20"/>
              </w:rPr>
              <w:t>Venerupis pullastra</w:t>
            </w:r>
            <w:r>
              <w:rPr>
                <w:noProof/>
                <w:sz w:val="20"/>
              </w:rPr>
              <w:t>)</w:t>
            </w:r>
          </w:p>
        </w:tc>
        <w:tc>
          <w:tcPr>
            <w:tcW w:w="0" w:type="auto"/>
            <w:tcBorders>
              <w:right w:val="nil"/>
            </w:tcBorders>
            <w:shd w:val="clear" w:color="auto" w:fill="auto"/>
          </w:tcPr>
          <w:p>
            <w:pPr>
              <w:jc w:val="center"/>
              <w:rPr>
                <w:noProof/>
                <w:sz w:val="20"/>
                <w:szCs w:val="20"/>
              </w:rPr>
            </w:pPr>
            <w:r>
              <w:rPr>
                <w:noProof/>
                <w:sz w:val="20"/>
              </w:rPr>
              <w:t>38 mm</w:t>
            </w:r>
          </w:p>
        </w:tc>
      </w:tr>
      <w:tr>
        <w:trPr>
          <w:jc w:val="center"/>
        </w:trPr>
        <w:tc>
          <w:tcPr>
            <w:tcW w:w="0" w:type="auto"/>
            <w:tcBorders>
              <w:left w:val="nil"/>
            </w:tcBorders>
            <w:shd w:val="clear" w:color="auto" w:fill="auto"/>
          </w:tcPr>
          <w:p>
            <w:pPr>
              <w:jc w:val="center"/>
              <w:rPr>
                <w:noProof/>
                <w:sz w:val="20"/>
                <w:szCs w:val="20"/>
              </w:rPr>
            </w:pPr>
            <w:r>
              <w:rPr>
                <w:noProof/>
                <w:sz w:val="20"/>
              </w:rPr>
              <w:t>Κυδώνι της Ιαπωνίας (</w:t>
            </w:r>
            <w:r>
              <w:rPr>
                <w:i/>
                <w:noProof/>
                <w:sz w:val="20"/>
              </w:rPr>
              <w:t>Venerupis philippinarum</w:t>
            </w:r>
            <w:r>
              <w:rPr>
                <w:noProof/>
                <w:sz w:val="20"/>
              </w:rPr>
              <w:t>)</w:t>
            </w:r>
          </w:p>
        </w:tc>
        <w:tc>
          <w:tcPr>
            <w:tcW w:w="0" w:type="auto"/>
            <w:tcBorders>
              <w:right w:val="nil"/>
            </w:tcBorders>
            <w:shd w:val="clear" w:color="auto" w:fill="auto"/>
          </w:tcPr>
          <w:p>
            <w:pPr>
              <w:jc w:val="center"/>
              <w:rPr>
                <w:noProof/>
                <w:sz w:val="20"/>
                <w:szCs w:val="20"/>
              </w:rPr>
            </w:pPr>
            <w:r>
              <w:rPr>
                <w:noProof/>
                <w:sz w:val="20"/>
              </w:rPr>
              <w:t>35 mm</w:t>
            </w:r>
          </w:p>
        </w:tc>
      </w:tr>
      <w:tr>
        <w:trPr>
          <w:jc w:val="center"/>
        </w:trPr>
        <w:tc>
          <w:tcPr>
            <w:tcW w:w="0" w:type="auto"/>
            <w:tcBorders>
              <w:left w:val="nil"/>
            </w:tcBorders>
            <w:shd w:val="clear" w:color="auto" w:fill="auto"/>
          </w:tcPr>
          <w:p>
            <w:pPr>
              <w:jc w:val="center"/>
              <w:rPr>
                <w:noProof/>
                <w:sz w:val="20"/>
                <w:szCs w:val="20"/>
              </w:rPr>
            </w:pPr>
            <w:r>
              <w:rPr>
                <w:noProof/>
                <w:sz w:val="20"/>
              </w:rPr>
              <w:t>Κυδώνι (</w:t>
            </w:r>
            <w:r>
              <w:rPr>
                <w:i/>
                <w:noProof/>
                <w:sz w:val="20"/>
              </w:rPr>
              <w:t>Venus verrucosa</w:t>
            </w:r>
            <w:r>
              <w:rPr>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noProof/>
                <w:sz w:val="20"/>
                <w:szCs w:val="20"/>
              </w:rPr>
            </w:pPr>
            <w:r>
              <w:rPr>
                <w:noProof/>
                <w:sz w:val="20"/>
              </w:rPr>
              <w:t>Γυαλιστερή (</w:t>
            </w:r>
            <w:r>
              <w:rPr>
                <w:i/>
                <w:noProof/>
                <w:sz w:val="20"/>
              </w:rPr>
              <w:t>Callista chione</w:t>
            </w:r>
            <w:r>
              <w:rPr>
                <w:noProof/>
                <w:sz w:val="20"/>
              </w:rPr>
              <w:t>)</w:t>
            </w:r>
          </w:p>
        </w:tc>
        <w:tc>
          <w:tcPr>
            <w:tcW w:w="0" w:type="auto"/>
            <w:tcBorders>
              <w:right w:val="nil"/>
            </w:tcBorders>
            <w:shd w:val="clear" w:color="auto" w:fill="auto"/>
          </w:tcPr>
          <w:p>
            <w:pPr>
              <w:jc w:val="center"/>
              <w:rPr>
                <w:noProof/>
                <w:sz w:val="20"/>
                <w:szCs w:val="20"/>
              </w:rPr>
            </w:pPr>
            <w:r>
              <w:rPr>
                <w:noProof/>
                <w:sz w:val="20"/>
              </w:rPr>
              <w:t>6 cm</w:t>
            </w:r>
          </w:p>
        </w:tc>
      </w:tr>
      <w:tr>
        <w:trPr>
          <w:jc w:val="center"/>
        </w:trPr>
        <w:tc>
          <w:tcPr>
            <w:tcW w:w="0" w:type="auto"/>
            <w:tcBorders>
              <w:left w:val="nil"/>
            </w:tcBorders>
            <w:shd w:val="clear" w:color="auto" w:fill="auto"/>
          </w:tcPr>
          <w:p>
            <w:pPr>
              <w:jc w:val="center"/>
              <w:rPr>
                <w:noProof/>
                <w:sz w:val="20"/>
                <w:szCs w:val="20"/>
              </w:rPr>
            </w:pPr>
            <w:r>
              <w:rPr>
                <w:noProof/>
                <w:sz w:val="20"/>
              </w:rPr>
              <w:t>Σωλήνας (</w:t>
            </w:r>
            <w:r>
              <w:rPr>
                <w:i/>
                <w:noProof/>
                <w:sz w:val="20"/>
              </w:rPr>
              <w:t xml:space="preserve">Ensis </w:t>
            </w:r>
            <w:r>
              <w:rPr>
                <w:noProof/>
                <w:sz w:val="20"/>
              </w:rPr>
              <w:t>spp.)</w:t>
            </w:r>
          </w:p>
        </w:tc>
        <w:tc>
          <w:tcPr>
            <w:tcW w:w="0" w:type="auto"/>
            <w:tcBorders>
              <w:right w:val="nil"/>
            </w:tcBorders>
            <w:shd w:val="clear" w:color="auto" w:fill="auto"/>
          </w:tcPr>
          <w:p>
            <w:pPr>
              <w:jc w:val="center"/>
              <w:rPr>
                <w:noProof/>
                <w:sz w:val="20"/>
                <w:szCs w:val="20"/>
              </w:rPr>
            </w:pPr>
            <w:r>
              <w:rPr>
                <w:noProof/>
                <w:sz w:val="20"/>
              </w:rPr>
              <w:t>10 cm</w:t>
            </w:r>
          </w:p>
        </w:tc>
      </w:tr>
      <w:tr>
        <w:trPr>
          <w:jc w:val="center"/>
        </w:trPr>
        <w:tc>
          <w:tcPr>
            <w:tcW w:w="0" w:type="auto"/>
            <w:tcBorders>
              <w:left w:val="nil"/>
            </w:tcBorders>
            <w:shd w:val="clear" w:color="auto" w:fill="auto"/>
          </w:tcPr>
          <w:p>
            <w:pPr>
              <w:jc w:val="center"/>
              <w:rPr>
                <w:i/>
                <w:noProof/>
                <w:sz w:val="20"/>
                <w:szCs w:val="20"/>
              </w:rPr>
            </w:pPr>
            <w:r>
              <w:rPr>
                <w:noProof/>
                <w:sz w:val="20"/>
              </w:rPr>
              <w:t>Γυαλιστερή της Αμερικής (</w:t>
            </w:r>
            <w:r>
              <w:rPr>
                <w:i/>
                <w:noProof/>
                <w:sz w:val="20"/>
              </w:rPr>
              <w:t>Spisula solida)</w:t>
            </w:r>
          </w:p>
        </w:tc>
        <w:tc>
          <w:tcPr>
            <w:tcW w:w="0" w:type="auto"/>
            <w:tcBorders>
              <w:right w:val="nil"/>
            </w:tcBorders>
            <w:shd w:val="clear" w:color="auto" w:fill="auto"/>
          </w:tcPr>
          <w:p>
            <w:pPr>
              <w:jc w:val="center"/>
              <w:rPr>
                <w:noProof/>
                <w:sz w:val="20"/>
                <w:szCs w:val="20"/>
              </w:rPr>
            </w:pPr>
            <w:r>
              <w:rPr>
                <w:noProof/>
                <w:sz w:val="20"/>
              </w:rPr>
              <w:t>25 mm</w:t>
            </w:r>
          </w:p>
        </w:tc>
      </w:tr>
      <w:tr>
        <w:trPr>
          <w:jc w:val="center"/>
        </w:trPr>
        <w:tc>
          <w:tcPr>
            <w:tcW w:w="0" w:type="auto"/>
            <w:tcBorders>
              <w:left w:val="nil"/>
            </w:tcBorders>
            <w:shd w:val="clear" w:color="auto" w:fill="auto"/>
          </w:tcPr>
          <w:p>
            <w:pPr>
              <w:jc w:val="center"/>
              <w:rPr>
                <w:noProof/>
                <w:sz w:val="20"/>
                <w:szCs w:val="20"/>
              </w:rPr>
            </w:pPr>
            <w:r>
              <w:rPr>
                <w:noProof/>
                <w:sz w:val="20"/>
              </w:rPr>
              <w:t>Κοχύλι (</w:t>
            </w:r>
            <w:r>
              <w:rPr>
                <w:i/>
                <w:noProof/>
                <w:sz w:val="20"/>
              </w:rPr>
              <w:t xml:space="preserve">Donax </w:t>
            </w:r>
            <w:r>
              <w:rPr>
                <w:noProof/>
                <w:sz w:val="20"/>
              </w:rPr>
              <w:t>spp)</w:t>
            </w:r>
          </w:p>
        </w:tc>
        <w:tc>
          <w:tcPr>
            <w:tcW w:w="0" w:type="auto"/>
            <w:tcBorders>
              <w:right w:val="nil"/>
            </w:tcBorders>
            <w:shd w:val="clear" w:color="auto" w:fill="auto"/>
          </w:tcPr>
          <w:p>
            <w:pPr>
              <w:jc w:val="center"/>
              <w:rPr>
                <w:noProof/>
                <w:sz w:val="20"/>
                <w:szCs w:val="20"/>
              </w:rPr>
            </w:pPr>
            <w:r>
              <w:rPr>
                <w:noProof/>
                <w:sz w:val="20"/>
              </w:rPr>
              <w:t>25 mm</w:t>
            </w:r>
          </w:p>
        </w:tc>
      </w:tr>
      <w:tr>
        <w:trPr>
          <w:jc w:val="center"/>
        </w:trPr>
        <w:tc>
          <w:tcPr>
            <w:tcW w:w="0" w:type="auto"/>
            <w:tcBorders>
              <w:left w:val="nil"/>
            </w:tcBorders>
            <w:shd w:val="clear" w:color="auto" w:fill="auto"/>
          </w:tcPr>
          <w:p>
            <w:pPr>
              <w:jc w:val="center"/>
              <w:rPr>
                <w:noProof/>
                <w:sz w:val="20"/>
                <w:szCs w:val="20"/>
              </w:rPr>
            </w:pPr>
            <w:r>
              <w:rPr>
                <w:noProof/>
                <w:sz w:val="20"/>
              </w:rPr>
              <w:t>Σωλήνας (</w:t>
            </w:r>
            <w:r>
              <w:rPr>
                <w:i/>
                <w:noProof/>
                <w:sz w:val="20"/>
              </w:rPr>
              <w:t>Pharus legumen</w:t>
            </w:r>
            <w:r>
              <w:rPr>
                <w:noProof/>
                <w:sz w:val="20"/>
              </w:rPr>
              <w:t>)</w:t>
            </w:r>
          </w:p>
        </w:tc>
        <w:tc>
          <w:tcPr>
            <w:tcW w:w="0" w:type="auto"/>
            <w:tcBorders>
              <w:right w:val="nil"/>
            </w:tcBorders>
            <w:shd w:val="clear" w:color="auto" w:fill="auto"/>
          </w:tcPr>
          <w:p>
            <w:pPr>
              <w:jc w:val="center"/>
              <w:rPr>
                <w:noProof/>
                <w:sz w:val="20"/>
                <w:szCs w:val="20"/>
              </w:rPr>
            </w:pPr>
            <w:r>
              <w:rPr>
                <w:noProof/>
                <w:sz w:val="20"/>
              </w:rPr>
              <w:t>65 mm</w:t>
            </w:r>
          </w:p>
        </w:tc>
      </w:tr>
      <w:tr>
        <w:trPr>
          <w:jc w:val="center"/>
        </w:trPr>
        <w:tc>
          <w:tcPr>
            <w:tcW w:w="0" w:type="auto"/>
            <w:tcBorders>
              <w:left w:val="nil"/>
            </w:tcBorders>
            <w:shd w:val="clear" w:color="auto" w:fill="auto"/>
          </w:tcPr>
          <w:p>
            <w:pPr>
              <w:jc w:val="center"/>
              <w:rPr>
                <w:noProof/>
                <w:sz w:val="20"/>
                <w:szCs w:val="20"/>
              </w:rPr>
            </w:pPr>
            <w:r>
              <w:rPr>
                <w:noProof/>
                <w:sz w:val="20"/>
              </w:rPr>
              <w:t>Βούκινο (</w:t>
            </w:r>
            <w:r>
              <w:rPr>
                <w:i/>
                <w:noProof/>
                <w:sz w:val="20"/>
              </w:rPr>
              <w:t>Buccinum undatum</w:t>
            </w:r>
            <w:r>
              <w:rPr>
                <w:noProof/>
                <w:sz w:val="20"/>
              </w:rPr>
              <w:t>)</w:t>
            </w:r>
          </w:p>
        </w:tc>
        <w:tc>
          <w:tcPr>
            <w:tcW w:w="0" w:type="auto"/>
            <w:tcBorders>
              <w:right w:val="nil"/>
            </w:tcBorders>
            <w:shd w:val="clear" w:color="auto" w:fill="auto"/>
          </w:tcPr>
          <w:p>
            <w:pPr>
              <w:jc w:val="center"/>
              <w:rPr>
                <w:noProof/>
                <w:sz w:val="20"/>
                <w:szCs w:val="20"/>
              </w:rPr>
            </w:pPr>
            <w:r>
              <w:rPr>
                <w:noProof/>
                <w:sz w:val="20"/>
              </w:rPr>
              <w:t>45 mm</w:t>
            </w:r>
          </w:p>
        </w:tc>
      </w:tr>
      <w:tr>
        <w:trPr>
          <w:jc w:val="center"/>
        </w:trPr>
        <w:tc>
          <w:tcPr>
            <w:tcW w:w="0" w:type="auto"/>
            <w:tcBorders>
              <w:left w:val="nil"/>
            </w:tcBorders>
            <w:shd w:val="clear" w:color="auto" w:fill="auto"/>
          </w:tcPr>
          <w:p>
            <w:pPr>
              <w:jc w:val="center"/>
              <w:rPr>
                <w:i/>
                <w:noProof/>
                <w:sz w:val="20"/>
                <w:szCs w:val="20"/>
              </w:rPr>
            </w:pPr>
            <w:r>
              <w:rPr>
                <w:noProof/>
                <w:sz w:val="20"/>
              </w:rPr>
              <w:t>Χταπόδι (</w:t>
            </w:r>
            <w:r>
              <w:rPr>
                <w:i/>
                <w:noProof/>
                <w:sz w:val="20"/>
              </w:rPr>
              <w:t>Octopus Vulgaris)</w:t>
            </w:r>
          </w:p>
        </w:tc>
        <w:tc>
          <w:tcPr>
            <w:tcW w:w="0" w:type="auto"/>
            <w:tcBorders>
              <w:right w:val="nil"/>
            </w:tcBorders>
            <w:shd w:val="clear" w:color="auto" w:fill="auto"/>
          </w:tcPr>
          <w:p>
            <w:pPr>
              <w:jc w:val="center"/>
              <w:rPr>
                <w:noProof/>
                <w:sz w:val="20"/>
                <w:szCs w:val="20"/>
              </w:rPr>
            </w:pPr>
            <w:r>
              <w:rPr>
                <w:noProof/>
                <w:sz w:val="20"/>
              </w:rPr>
              <w:t>750 γραμμάρια</w:t>
            </w:r>
          </w:p>
        </w:tc>
      </w:tr>
      <w:tr>
        <w:trPr>
          <w:jc w:val="center"/>
        </w:trPr>
        <w:tc>
          <w:tcPr>
            <w:tcW w:w="0" w:type="auto"/>
            <w:tcBorders>
              <w:left w:val="nil"/>
            </w:tcBorders>
            <w:shd w:val="clear" w:color="auto" w:fill="auto"/>
          </w:tcPr>
          <w:p>
            <w:pPr>
              <w:jc w:val="center"/>
              <w:rPr>
                <w:noProof/>
                <w:sz w:val="20"/>
                <w:szCs w:val="20"/>
              </w:rPr>
            </w:pPr>
            <w:r>
              <w:rPr>
                <w:noProof/>
                <w:sz w:val="20"/>
              </w:rPr>
              <w:t>Καραβίδα (</w:t>
            </w:r>
            <w:r>
              <w:rPr>
                <w:i/>
                <w:noProof/>
                <w:sz w:val="20"/>
              </w:rPr>
              <w:t xml:space="preserve">Palinurus </w:t>
            </w:r>
            <w:r>
              <w:rPr>
                <w:noProof/>
                <w:sz w:val="20"/>
              </w:rPr>
              <w:t>spp.)</w:t>
            </w:r>
          </w:p>
        </w:tc>
        <w:tc>
          <w:tcPr>
            <w:tcW w:w="0" w:type="auto"/>
            <w:tcBorders>
              <w:right w:val="nil"/>
            </w:tcBorders>
            <w:shd w:val="clear" w:color="auto" w:fill="auto"/>
          </w:tcPr>
          <w:p>
            <w:pPr>
              <w:jc w:val="center"/>
              <w:rPr>
                <w:noProof/>
                <w:sz w:val="20"/>
                <w:szCs w:val="20"/>
              </w:rPr>
            </w:pPr>
            <w:r>
              <w:rPr>
                <w:noProof/>
                <w:sz w:val="20"/>
              </w:rPr>
              <w:t>95 mm</w:t>
            </w:r>
          </w:p>
        </w:tc>
      </w:tr>
      <w:tr>
        <w:trPr>
          <w:jc w:val="center"/>
        </w:trPr>
        <w:tc>
          <w:tcPr>
            <w:tcW w:w="0" w:type="auto"/>
            <w:tcBorders>
              <w:left w:val="nil"/>
            </w:tcBorders>
            <w:shd w:val="clear" w:color="auto" w:fill="auto"/>
          </w:tcPr>
          <w:p>
            <w:pPr>
              <w:jc w:val="center"/>
              <w:rPr>
                <w:i/>
                <w:noProof/>
                <w:sz w:val="20"/>
                <w:szCs w:val="20"/>
              </w:rPr>
            </w:pPr>
            <w:r>
              <w:rPr>
                <w:noProof/>
                <w:sz w:val="20"/>
              </w:rPr>
              <w:t>Κόκκινη γαρίδα βαθέων υδάτων (</w:t>
            </w:r>
            <w:r>
              <w:rPr>
                <w:i/>
                <w:noProof/>
                <w:sz w:val="20"/>
              </w:rPr>
              <w:t>Parapenaeus longirostris)</w:t>
            </w:r>
          </w:p>
        </w:tc>
        <w:tc>
          <w:tcPr>
            <w:tcW w:w="0" w:type="auto"/>
            <w:tcBorders>
              <w:right w:val="nil"/>
            </w:tcBorders>
            <w:shd w:val="clear" w:color="auto" w:fill="auto"/>
          </w:tcPr>
          <w:p>
            <w:pPr>
              <w:jc w:val="center"/>
              <w:rPr>
                <w:noProof/>
                <w:sz w:val="20"/>
                <w:szCs w:val="20"/>
              </w:rPr>
            </w:pPr>
            <w:r>
              <w:rPr>
                <w:noProof/>
                <w:sz w:val="20"/>
              </w:rPr>
              <w:t>22 mm (μήκος κελύφους)</w:t>
            </w:r>
          </w:p>
        </w:tc>
      </w:tr>
      <w:tr>
        <w:trPr>
          <w:jc w:val="center"/>
        </w:trPr>
        <w:tc>
          <w:tcPr>
            <w:tcW w:w="0" w:type="auto"/>
            <w:tcBorders>
              <w:left w:val="nil"/>
            </w:tcBorders>
            <w:shd w:val="clear" w:color="auto" w:fill="auto"/>
          </w:tcPr>
          <w:p>
            <w:pPr>
              <w:jc w:val="center"/>
              <w:rPr>
                <w:i/>
                <w:noProof/>
                <w:sz w:val="20"/>
                <w:szCs w:val="20"/>
              </w:rPr>
            </w:pPr>
            <w:r>
              <w:rPr>
                <w:noProof/>
                <w:sz w:val="20"/>
              </w:rPr>
              <w:t>Κάβουρας (</w:t>
            </w:r>
            <w:r>
              <w:rPr>
                <w:i/>
                <w:noProof/>
                <w:sz w:val="20"/>
              </w:rPr>
              <w:t>Cancer pagurus)</w:t>
            </w:r>
          </w:p>
        </w:tc>
        <w:tc>
          <w:tcPr>
            <w:tcW w:w="0" w:type="auto"/>
            <w:tcBorders>
              <w:right w:val="nil"/>
            </w:tcBorders>
            <w:shd w:val="clear" w:color="auto" w:fill="auto"/>
          </w:tcPr>
          <w:p>
            <w:pPr>
              <w:jc w:val="center"/>
              <w:rPr>
                <w:noProof/>
                <w:sz w:val="20"/>
                <w:szCs w:val="20"/>
              </w:rPr>
            </w:pPr>
            <w:r>
              <w:rPr>
                <w:noProof/>
                <w:sz w:val="20"/>
              </w:rPr>
              <w:t xml:space="preserve">140 mm </w:t>
            </w:r>
            <w:r>
              <w:rPr>
                <w:noProof/>
                <w:sz w:val="20"/>
                <w:vertAlign w:val="superscript"/>
              </w:rPr>
              <w:t>1,2,3</w:t>
            </w:r>
          </w:p>
        </w:tc>
      </w:tr>
      <w:tr>
        <w:trPr>
          <w:jc w:val="center"/>
        </w:trPr>
        <w:tc>
          <w:tcPr>
            <w:tcW w:w="0" w:type="auto"/>
            <w:tcBorders>
              <w:left w:val="nil"/>
            </w:tcBorders>
            <w:shd w:val="clear" w:color="auto" w:fill="auto"/>
          </w:tcPr>
          <w:p>
            <w:pPr>
              <w:jc w:val="center"/>
              <w:rPr>
                <w:i/>
                <w:noProof/>
                <w:sz w:val="20"/>
                <w:szCs w:val="20"/>
              </w:rPr>
            </w:pPr>
            <w:r>
              <w:rPr>
                <w:noProof/>
                <w:sz w:val="20"/>
              </w:rPr>
              <w:t>Χτένι (</w:t>
            </w:r>
            <w:r>
              <w:rPr>
                <w:i/>
                <w:noProof/>
                <w:sz w:val="20"/>
              </w:rPr>
              <w:t>Pecten maximus)</w:t>
            </w:r>
          </w:p>
        </w:tc>
        <w:tc>
          <w:tcPr>
            <w:tcW w:w="0" w:type="auto"/>
            <w:tcBorders>
              <w:right w:val="nil"/>
            </w:tcBorders>
            <w:shd w:val="clear" w:color="auto" w:fill="auto"/>
          </w:tcPr>
          <w:p>
            <w:pPr>
              <w:jc w:val="center"/>
              <w:rPr>
                <w:noProof/>
                <w:sz w:val="20"/>
                <w:szCs w:val="20"/>
              </w:rPr>
            </w:pPr>
            <w:r>
              <w:rPr>
                <w:noProof/>
                <w:sz w:val="20"/>
              </w:rPr>
              <w:t>100 mm</w:t>
            </w:r>
          </w:p>
        </w:tc>
      </w:tr>
    </w:tbl>
    <w:p>
      <w:pPr>
        <w:rPr>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2144"/>
      </w:tblGrid>
      <w:tr>
        <w:trPr>
          <w:jc w:val="center"/>
        </w:trPr>
        <w:tc>
          <w:tcPr>
            <w:tcW w:w="0" w:type="auto"/>
            <w:tcBorders>
              <w:left w:val="nil"/>
              <w:bottom w:val="single" w:sz="4" w:space="0" w:color="auto"/>
            </w:tcBorders>
            <w:shd w:val="clear" w:color="auto" w:fill="auto"/>
          </w:tcPr>
          <w:p>
            <w:pPr>
              <w:jc w:val="center"/>
              <w:rPr>
                <w:noProof/>
                <w:sz w:val="20"/>
                <w:szCs w:val="20"/>
              </w:rPr>
            </w:pPr>
            <w:r>
              <w:rPr>
                <w:noProof/>
                <w:sz w:val="20"/>
              </w:rPr>
              <w:t>Είδος</w:t>
            </w:r>
          </w:p>
        </w:tc>
        <w:tc>
          <w:tcPr>
            <w:tcW w:w="0" w:type="auto"/>
            <w:tcBorders>
              <w:right w:val="nil"/>
            </w:tcBorders>
          </w:tcPr>
          <w:p>
            <w:pPr>
              <w:jc w:val="center"/>
              <w:rPr>
                <w:noProof/>
                <w:sz w:val="20"/>
                <w:szCs w:val="20"/>
              </w:rPr>
            </w:pPr>
            <w:r>
              <w:rPr>
                <w:noProof/>
                <w:sz w:val="20"/>
              </w:rPr>
              <w:t>Skagerrak/Kattegat</w:t>
            </w:r>
          </w:p>
        </w:tc>
      </w:tr>
      <w:tr>
        <w:trPr>
          <w:jc w:val="center"/>
        </w:trPr>
        <w:tc>
          <w:tcPr>
            <w:tcW w:w="0" w:type="auto"/>
            <w:tcBorders>
              <w:left w:val="nil"/>
            </w:tcBorders>
            <w:shd w:val="clear" w:color="auto" w:fill="auto"/>
          </w:tcPr>
          <w:p>
            <w:pPr>
              <w:jc w:val="center"/>
              <w:rPr>
                <w:i/>
                <w:noProof/>
                <w:sz w:val="20"/>
                <w:szCs w:val="20"/>
              </w:rPr>
            </w:pPr>
            <w:r>
              <w:rPr>
                <w:noProof/>
                <w:sz w:val="20"/>
              </w:rPr>
              <w:t>Γάδος (</w:t>
            </w:r>
            <w:r>
              <w:rPr>
                <w:i/>
                <w:noProof/>
                <w:sz w:val="20"/>
              </w:rPr>
              <w:t>Gadus morhua)</w:t>
            </w:r>
          </w:p>
        </w:tc>
        <w:tc>
          <w:tcPr>
            <w:tcW w:w="0" w:type="auto"/>
            <w:tcBorders>
              <w:right w:val="nil"/>
            </w:tcBorders>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Εγκλεφίνος (</w:t>
            </w:r>
            <w:r>
              <w:rPr>
                <w:i/>
                <w:noProof/>
                <w:sz w:val="20"/>
              </w:rPr>
              <w:t>Melanogra mmus aeglefinus)</w:t>
            </w:r>
          </w:p>
        </w:tc>
        <w:tc>
          <w:tcPr>
            <w:tcW w:w="0" w:type="auto"/>
            <w:tcBorders>
              <w:right w:val="nil"/>
            </w:tcBorders>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Μαύρος μπακαλιάρος (</w:t>
            </w:r>
            <w:r>
              <w:rPr>
                <w:i/>
                <w:noProof/>
                <w:sz w:val="20"/>
              </w:rPr>
              <w:t>Pollachius virens)</w:t>
            </w:r>
          </w:p>
        </w:tc>
        <w:tc>
          <w:tcPr>
            <w:tcW w:w="0" w:type="auto"/>
            <w:tcBorders>
              <w:right w:val="nil"/>
            </w:tcBorders>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Κίτρινος μπακαλιάρος (</w:t>
            </w:r>
            <w:r>
              <w:rPr>
                <w:i/>
                <w:noProof/>
                <w:sz w:val="20"/>
              </w:rPr>
              <w:t>Pollachius pollachius)</w:t>
            </w:r>
          </w:p>
        </w:tc>
        <w:tc>
          <w:tcPr>
            <w:tcW w:w="0" w:type="auto"/>
            <w:tcBorders>
              <w:right w:val="nil"/>
            </w:tcBorders>
          </w:tcPr>
          <w:p>
            <w:pPr>
              <w:jc w:val="center"/>
              <w:rPr>
                <w:noProof/>
                <w:sz w:val="20"/>
                <w:szCs w:val="20"/>
              </w:rPr>
            </w:pPr>
            <w:r>
              <w:rPr>
                <w:noProof/>
                <w:sz w:val="20"/>
              </w:rPr>
              <w:t>-</w:t>
            </w:r>
          </w:p>
        </w:tc>
      </w:tr>
      <w:tr>
        <w:trPr>
          <w:jc w:val="center"/>
        </w:trPr>
        <w:tc>
          <w:tcPr>
            <w:tcW w:w="0" w:type="auto"/>
            <w:tcBorders>
              <w:left w:val="nil"/>
            </w:tcBorders>
            <w:shd w:val="clear" w:color="auto" w:fill="auto"/>
          </w:tcPr>
          <w:p>
            <w:pPr>
              <w:jc w:val="center"/>
              <w:rPr>
                <w:noProof/>
                <w:sz w:val="20"/>
                <w:szCs w:val="20"/>
              </w:rPr>
            </w:pPr>
            <w:r>
              <w:rPr>
                <w:noProof/>
                <w:sz w:val="20"/>
              </w:rPr>
              <w:t>Μπακαλιάρος μερλούκιος (</w:t>
            </w:r>
            <w:r>
              <w:rPr>
                <w:i/>
                <w:noProof/>
                <w:sz w:val="20"/>
              </w:rPr>
              <w:t>Merluccius merluccius)</w:t>
            </w:r>
          </w:p>
        </w:tc>
        <w:tc>
          <w:tcPr>
            <w:tcW w:w="0" w:type="auto"/>
            <w:tcBorders>
              <w:right w:val="nil"/>
            </w:tcBorders>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Ζαγκέτα </w:t>
            </w:r>
            <w:r>
              <w:rPr>
                <w:i/>
                <w:noProof/>
                <w:sz w:val="20"/>
              </w:rPr>
              <w:t xml:space="preserve">(Lepidorhombus </w:t>
            </w:r>
            <w:r>
              <w:rPr>
                <w:noProof/>
                <w:sz w:val="20"/>
              </w:rPr>
              <w:t>spp.)</w:t>
            </w:r>
          </w:p>
        </w:tc>
        <w:tc>
          <w:tcPr>
            <w:tcW w:w="0" w:type="auto"/>
            <w:tcBorders>
              <w:right w:val="nil"/>
            </w:tcBorders>
          </w:tcPr>
          <w:p>
            <w:pPr>
              <w:jc w:val="center"/>
              <w:rPr>
                <w:noProof/>
                <w:sz w:val="20"/>
                <w:szCs w:val="20"/>
              </w:rPr>
            </w:pPr>
            <w:r>
              <w:rPr>
                <w:noProof/>
                <w:sz w:val="20"/>
              </w:rPr>
              <w:t>25 cm</w:t>
            </w:r>
          </w:p>
        </w:tc>
      </w:tr>
      <w:tr>
        <w:trPr>
          <w:jc w:val="center"/>
        </w:trPr>
        <w:tc>
          <w:tcPr>
            <w:tcW w:w="0" w:type="auto"/>
            <w:tcBorders>
              <w:left w:val="nil"/>
            </w:tcBorders>
            <w:shd w:val="clear" w:color="auto" w:fill="auto"/>
          </w:tcPr>
          <w:p>
            <w:pPr>
              <w:jc w:val="center"/>
              <w:rPr>
                <w:noProof/>
                <w:sz w:val="20"/>
                <w:szCs w:val="20"/>
              </w:rPr>
            </w:pPr>
            <w:r>
              <w:rPr>
                <w:noProof/>
                <w:sz w:val="20"/>
              </w:rPr>
              <w:t xml:space="preserve">Γλώσσα </w:t>
            </w:r>
            <w:r>
              <w:rPr>
                <w:i/>
                <w:noProof/>
                <w:sz w:val="20"/>
              </w:rPr>
              <w:t>(Solea</w:t>
            </w:r>
            <w:r>
              <w:rPr>
                <w:noProof/>
                <w:sz w:val="20"/>
              </w:rPr>
              <w:t xml:space="preserve"> spp.)</w:t>
            </w:r>
          </w:p>
        </w:tc>
        <w:tc>
          <w:tcPr>
            <w:tcW w:w="0" w:type="auto"/>
            <w:tcBorders>
              <w:right w:val="nil"/>
            </w:tcBorders>
          </w:tcPr>
          <w:p>
            <w:pPr>
              <w:jc w:val="center"/>
              <w:rPr>
                <w:noProof/>
                <w:sz w:val="20"/>
                <w:szCs w:val="20"/>
              </w:rPr>
            </w:pPr>
            <w:r>
              <w:rPr>
                <w:noProof/>
                <w:sz w:val="20"/>
              </w:rPr>
              <w:t>24 cm</w:t>
            </w:r>
          </w:p>
        </w:tc>
      </w:tr>
      <w:tr>
        <w:trPr>
          <w:jc w:val="center"/>
        </w:trPr>
        <w:tc>
          <w:tcPr>
            <w:tcW w:w="0" w:type="auto"/>
            <w:tcBorders>
              <w:left w:val="nil"/>
            </w:tcBorders>
            <w:shd w:val="clear" w:color="auto" w:fill="auto"/>
          </w:tcPr>
          <w:p>
            <w:pPr>
              <w:jc w:val="center"/>
              <w:rPr>
                <w:noProof/>
                <w:sz w:val="20"/>
                <w:szCs w:val="20"/>
              </w:rPr>
            </w:pPr>
            <w:r>
              <w:rPr>
                <w:noProof/>
                <w:sz w:val="20"/>
              </w:rPr>
              <w:t>Ευρωπαϊκή χωματίδα (</w:t>
            </w:r>
            <w:r>
              <w:rPr>
                <w:i/>
                <w:noProof/>
                <w:sz w:val="20"/>
              </w:rPr>
              <w:t>Pleuronectes Platessa</w:t>
            </w:r>
            <w:r>
              <w:rPr>
                <w:noProof/>
                <w:sz w:val="20"/>
              </w:rPr>
              <w:t>)</w:t>
            </w:r>
          </w:p>
        </w:tc>
        <w:tc>
          <w:tcPr>
            <w:tcW w:w="0" w:type="auto"/>
            <w:tcBorders>
              <w:right w:val="nil"/>
            </w:tcBorders>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Νταούκι Ατλαντικού (</w:t>
            </w:r>
            <w:r>
              <w:rPr>
                <w:i/>
                <w:noProof/>
                <w:sz w:val="20"/>
              </w:rPr>
              <w:t>Merlangius merlangus</w:t>
            </w:r>
            <w:r>
              <w:rPr>
                <w:noProof/>
                <w:sz w:val="20"/>
              </w:rPr>
              <w:t>)</w:t>
            </w:r>
          </w:p>
        </w:tc>
        <w:tc>
          <w:tcPr>
            <w:tcW w:w="0" w:type="auto"/>
            <w:tcBorders>
              <w:right w:val="nil"/>
            </w:tcBorders>
          </w:tcPr>
          <w:p>
            <w:pPr>
              <w:jc w:val="center"/>
              <w:rPr>
                <w:noProof/>
                <w:sz w:val="20"/>
                <w:szCs w:val="20"/>
              </w:rPr>
            </w:pPr>
            <w:r>
              <w:rPr>
                <w:noProof/>
                <w:sz w:val="20"/>
              </w:rPr>
              <w:t>23 cm</w:t>
            </w:r>
          </w:p>
        </w:tc>
      </w:tr>
      <w:tr>
        <w:trPr>
          <w:jc w:val="center"/>
        </w:trPr>
        <w:tc>
          <w:tcPr>
            <w:tcW w:w="0" w:type="auto"/>
            <w:tcBorders>
              <w:left w:val="nil"/>
            </w:tcBorders>
            <w:shd w:val="clear" w:color="auto" w:fill="auto"/>
          </w:tcPr>
          <w:p>
            <w:pPr>
              <w:jc w:val="center"/>
              <w:rPr>
                <w:noProof/>
                <w:sz w:val="20"/>
                <w:szCs w:val="20"/>
              </w:rPr>
            </w:pPr>
            <w:r>
              <w:rPr>
                <w:noProof/>
                <w:sz w:val="20"/>
              </w:rPr>
              <w:t>Ποντίκι (</w:t>
            </w:r>
            <w:r>
              <w:rPr>
                <w:i/>
                <w:noProof/>
                <w:sz w:val="20"/>
              </w:rPr>
              <w:t>Molva molva</w:t>
            </w:r>
            <w:r>
              <w:rPr>
                <w:noProof/>
                <w:sz w:val="20"/>
              </w:rPr>
              <w:t>)</w:t>
            </w:r>
          </w:p>
        </w:tc>
        <w:tc>
          <w:tcPr>
            <w:tcW w:w="0" w:type="auto"/>
            <w:tcBorders>
              <w:right w:val="nil"/>
            </w:tcBorders>
          </w:tcPr>
          <w:p>
            <w:pPr>
              <w:jc w:val="center"/>
              <w:rPr>
                <w:noProof/>
                <w:sz w:val="20"/>
                <w:szCs w:val="20"/>
              </w:rPr>
            </w:pPr>
            <w:r>
              <w:rPr>
                <w:noProof/>
                <w:sz w:val="20"/>
              </w:rPr>
              <w:t>-</w:t>
            </w:r>
          </w:p>
        </w:tc>
      </w:tr>
      <w:tr>
        <w:trPr>
          <w:jc w:val="center"/>
        </w:trPr>
        <w:tc>
          <w:tcPr>
            <w:tcW w:w="0" w:type="auto"/>
            <w:tcBorders>
              <w:left w:val="nil"/>
            </w:tcBorders>
            <w:shd w:val="clear" w:color="auto" w:fill="auto"/>
          </w:tcPr>
          <w:p>
            <w:pPr>
              <w:jc w:val="center"/>
              <w:rPr>
                <w:noProof/>
                <w:sz w:val="20"/>
                <w:szCs w:val="20"/>
              </w:rPr>
            </w:pPr>
            <w:r>
              <w:rPr>
                <w:noProof/>
                <w:sz w:val="20"/>
              </w:rPr>
              <w:t>Μουρούνα διπτερύγιος (</w:t>
            </w:r>
            <w:r>
              <w:rPr>
                <w:i/>
                <w:noProof/>
                <w:sz w:val="20"/>
              </w:rPr>
              <w:t>Molva dipterygia</w:t>
            </w:r>
            <w:r>
              <w:rPr>
                <w:noProof/>
                <w:sz w:val="20"/>
              </w:rPr>
              <w:t>)</w:t>
            </w:r>
          </w:p>
        </w:tc>
        <w:tc>
          <w:tcPr>
            <w:tcW w:w="0" w:type="auto"/>
            <w:tcBorders>
              <w:right w:val="nil"/>
            </w:tcBorders>
          </w:tcPr>
          <w:p>
            <w:pPr>
              <w:jc w:val="center"/>
              <w:rPr>
                <w:noProof/>
                <w:sz w:val="20"/>
                <w:szCs w:val="20"/>
              </w:rPr>
            </w:pPr>
            <w:r>
              <w:rPr>
                <w:noProof/>
                <w:sz w:val="20"/>
              </w:rPr>
              <w:t>-</w:t>
            </w:r>
          </w:p>
        </w:tc>
      </w:tr>
      <w:tr>
        <w:trPr>
          <w:jc w:val="center"/>
        </w:trPr>
        <w:tc>
          <w:tcPr>
            <w:tcW w:w="0" w:type="auto"/>
            <w:tcBorders>
              <w:left w:val="nil"/>
            </w:tcBorders>
            <w:shd w:val="clear" w:color="auto" w:fill="auto"/>
          </w:tcPr>
          <w:p>
            <w:pPr>
              <w:jc w:val="center"/>
              <w:rPr>
                <w:i/>
                <w:noProof/>
                <w:sz w:val="20"/>
                <w:szCs w:val="20"/>
              </w:rPr>
            </w:pPr>
            <w:r>
              <w:rPr>
                <w:noProof/>
                <w:sz w:val="20"/>
              </w:rPr>
              <w:t>Καραβίδα (</w:t>
            </w:r>
            <w:r>
              <w:rPr>
                <w:i/>
                <w:noProof/>
                <w:sz w:val="20"/>
              </w:rPr>
              <w:t>Nephrops norvegicus</w:t>
            </w:r>
            <w:r>
              <w:rPr>
                <w:noProof/>
                <w:sz w:val="20"/>
              </w:rPr>
              <w:t>)</w:t>
            </w:r>
          </w:p>
          <w:p>
            <w:pPr>
              <w:jc w:val="center"/>
              <w:rPr>
                <w:noProof/>
                <w:sz w:val="20"/>
                <w:szCs w:val="20"/>
              </w:rPr>
            </w:pPr>
          </w:p>
        </w:tc>
        <w:tc>
          <w:tcPr>
            <w:tcW w:w="0" w:type="auto"/>
            <w:tcBorders>
              <w:right w:val="nil"/>
            </w:tcBorders>
          </w:tcPr>
          <w:p>
            <w:pPr>
              <w:spacing w:before="0"/>
              <w:jc w:val="center"/>
              <w:rPr>
                <w:noProof/>
                <w:sz w:val="20"/>
                <w:szCs w:val="20"/>
              </w:rPr>
            </w:pPr>
            <w:r>
              <w:rPr>
                <w:noProof/>
                <w:sz w:val="20"/>
              </w:rPr>
              <w:t>ολικό μήκος 105 mm</w:t>
            </w:r>
          </w:p>
          <w:p>
            <w:pPr>
              <w:jc w:val="center"/>
              <w:rPr>
                <w:noProof/>
                <w:sz w:val="20"/>
                <w:szCs w:val="20"/>
              </w:rPr>
            </w:pPr>
            <w:r>
              <w:rPr>
                <w:noProof/>
                <w:sz w:val="20"/>
              </w:rPr>
              <w:t>μήκος κελύφους 32 mm</w:t>
            </w:r>
          </w:p>
        </w:tc>
      </w:tr>
      <w:tr>
        <w:trPr>
          <w:jc w:val="center"/>
        </w:trPr>
        <w:tc>
          <w:tcPr>
            <w:tcW w:w="0" w:type="auto"/>
            <w:tcBorders>
              <w:left w:val="nil"/>
            </w:tcBorders>
            <w:shd w:val="clear" w:color="auto" w:fill="auto"/>
          </w:tcPr>
          <w:p>
            <w:pPr>
              <w:jc w:val="center"/>
              <w:rPr>
                <w:noProof/>
                <w:sz w:val="20"/>
                <w:szCs w:val="20"/>
              </w:rPr>
            </w:pPr>
            <w:r>
              <w:rPr>
                <w:noProof/>
                <w:sz w:val="20"/>
              </w:rPr>
              <w:t>Σκουμπρί (</w:t>
            </w:r>
            <w:r>
              <w:rPr>
                <w:i/>
                <w:noProof/>
                <w:sz w:val="20"/>
              </w:rPr>
              <w:t xml:space="preserve">Scomber </w:t>
            </w:r>
            <w:r>
              <w:rPr>
                <w:noProof/>
                <w:sz w:val="20"/>
              </w:rPr>
              <w:t>spp.)</w:t>
            </w:r>
          </w:p>
        </w:tc>
        <w:tc>
          <w:tcPr>
            <w:tcW w:w="0" w:type="auto"/>
            <w:tcBorders>
              <w:right w:val="nil"/>
            </w:tcBorders>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Ρέγγα (</w:t>
            </w:r>
            <w:r>
              <w:rPr>
                <w:i/>
                <w:noProof/>
                <w:sz w:val="20"/>
              </w:rPr>
              <w:t>Clupea harengus</w:t>
            </w:r>
            <w:r>
              <w:rPr>
                <w:noProof/>
                <w:sz w:val="20"/>
              </w:rPr>
              <w:t>)</w:t>
            </w:r>
          </w:p>
        </w:tc>
        <w:tc>
          <w:tcPr>
            <w:tcW w:w="0" w:type="auto"/>
            <w:tcBorders>
              <w:right w:val="nil"/>
            </w:tcBorders>
          </w:tcPr>
          <w:p>
            <w:pPr>
              <w:jc w:val="center"/>
              <w:rPr>
                <w:noProof/>
                <w:sz w:val="20"/>
                <w:szCs w:val="20"/>
              </w:rPr>
            </w:pPr>
            <w:r>
              <w:rPr>
                <w:noProof/>
                <w:sz w:val="20"/>
              </w:rPr>
              <w:t>18 cm</w:t>
            </w:r>
          </w:p>
        </w:tc>
      </w:tr>
      <w:tr>
        <w:trPr>
          <w:jc w:val="center"/>
        </w:trPr>
        <w:tc>
          <w:tcPr>
            <w:tcW w:w="0" w:type="auto"/>
            <w:tcBorders>
              <w:left w:val="nil"/>
            </w:tcBorders>
            <w:shd w:val="clear" w:color="auto" w:fill="auto"/>
          </w:tcPr>
          <w:p>
            <w:pPr>
              <w:jc w:val="center"/>
              <w:rPr>
                <w:noProof/>
                <w:sz w:val="20"/>
                <w:szCs w:val="20"/>
              </w:rPr>
            </w:pPr>
            <w:r>
              <w:rPr>
                <w:noProof/>
                <w:sz w:val="20"/>
              </w:rPr>
              <w:t>Σαφρίδι (</w:t>
            </w:r>
            <w:r>
              <w:rPr>
                <w:i/>
                <w:noProof/>
                <w:sz w:val="20"/>
              </w:rPr>
              <w:t>Trachurus</w:t>
            </w:r>
            <w:r>
              <w:rPr>
                <w:noProof/>
                <w:sz w:val="20"/>
              </w:rPr>
              <w:t xml:space="preserve"> spp.)</w:t>
            </w:r>
          </w:p>
        </w:tc>
        <w:tc>
          <w:tcPr>
            <w:tcW w:w="0" w:type="auto"/>
            <w:tcBorders>
              <w:right w:val="nil"/>
            </w:tcBorders>
          </w:tcPr>
          <w:p>
            <w:pPr>
              <w:jc w:val="center"/>
              <w:rPr>
                <w:noProof/>
                <w:sz w:val="20"/>
                <w:szCs w:val="20"/>
              </w:rPr>
            </w:pPr>
            <w:r>
              <w:rPr>
                <w:noProof/>
                <w:sz w:val="20"/>
              </w:rPr>
              <w:t>15 cm</w:t>
            </w:r>
          </w:p>
        </w:tc>
      </w:tr>
      <w:tr>
        <w:trPr>
          <w:jc w:val="center"/>
        </w:trPr>
        <w:tc>
          <w:tcPr>
            <w:tcW w:w="0" w:type="auto"/>
            <w:tcBorders>
              <w:left w:val="nil"/>
            </w:tcBorders>
            <w:shd w:val="clear" w:color="auto" w:fill="auto"/>
          </w:tcPr>
          <w:p>
            <w:pPr>
              <w:jc w:val="center"/>
              <w:rPr>
                <w:noProof/>
                <w:sz w:val="20"/>
                <w:szCs w:val="20"/>
              </w:rPr>
            </w:pPr>
            <w:r>
              <w:rPr>
                <w:noProof/>
                <w:sz w:val="20"/>
              </w:rPr>
              <w:t>Αστακός (Homarus g mmarus)</w:t>
            </w:r>
          </w:p>
        </w:tc>
        <w:tc>
          <w:tcPr>
            <w:tcW w:w="0" w:type="auto"/>
            <w:tcBorders>
              <w:right w:val="nil"/>
            </w:tcBorders>
          </w:tcPr>
          <w:p>
            <w:pPr>
              <w:jc w:val="center"/>
              <w:rPr>
                <w:noProof/>
                <w:sz w:val="20"/>
                <w:szCs w:val="20"/>
              </w:rPr>
            </w:pPr>
            <w:r>
              <w:rPr>
                <w:noProof/>
                <w:sz w:val="20"/>
              </w:rPr>
              <w:t>ολικό μήκος 220 mm</w:t>
            </w:r>
          </w:p>
          <w:p>
            <w:pPr>
              <w:jc w:val="center"/>
              <w:rPr>
                <w:noProof/>
                <w:sz w:val="20"/>
                <w:szCs w:val="20"/>
              </w:rPr>
            </w:pPr>
            <w:r>
              <w:rPr>
                <w:noProof/>
                <w:sz w:val="20"/>
              </w:rPr>
              <w:t xml:space="preserve">μήκος κελύφους 78 mm </w:t>
            </w:r>
          </w:p>
        </w:tc>
      </w:tr>
    </w:tbl>
    <w:p>
      <w:pPr>
        <w:rPr>
          <w:noProof/>
          <w:sz w:val="20"/>
          <w:szCs w:val="20"/>
        </w:rPr>
      </w:pPr>
      <w:r>
        <w:rPr>
          <w:noProof/>
          <w:sz w:val="20"/>
          <w:vertAlign w:val="superscript"/>
        </w:rPr>
        <w:t>1</w:t>
      </w:r>
      <w:r>
        <w:rPr>
          <w:noProof/>
          <w:sz w:val="20"/>
        </w:rPr>
        <w:t xml:space="preserve"> Σε ενωσιακά ύδατα της διαίρεσης ICES IVa </w:t>
      </w:r>
    </w:p>
    <w:p>
      <w:pPr>
        <w:spacing w:before="0"/>
        <w:rPr>
          <w:noProof/>
          <w:sz w:val="20"/>
          <w:szCs w:val="20"/>
        </w:rPr>
      </w:pPr>
      <w:r>
        <w:rPr>
          <w:noProof/>
          <w:sz w:val="20"/>
          <w:vertAlign w:val="superscript"/>
        </w:rPr>
        <w:t xml:space="preserve">2 </w:t>
      </w:r>
      <w:r>
        <w:rPr>
          <w:noProof/>
          <w:sz w:val="20"/>
        </w:rPr>
        <w:t>Στην περιοχή της διαίρεσης ICES IVb, c που ορίζεται από σημείο με συντεταγμένες 53°28'22" Β, 0°09'24" Α, στην ακτή της Αγγλίας, ευθεία γραμμή που ενώνει το σημείο με συντεταγμένες 53°28'22" Β, 0°22'24" Α, το όριο των 6 μιλίων του Ηνωμένου Βασιλείου, και ευθεία γραμμή που συνδέει το σημείο με συντεταγμένες 51°54'06" Β, 1°30'30" Α, με σημείο στην ακτή της Αγγλίας με συντεταγμένες 51°55'48" Β, 1°17'00" Α, ισχύει ελάχιστο μέγεθος αναφοράς διατήρησης 115 mm.</w:t>
      </w:r>
    </w:p>
    <w:p>
      <w:pPr>
        <w:spacing w:before="0"/>
        <w:rPr>
          <w:noProof/>
          <w:sz w:val="20"/>
          <w:szCs w:val="20"/>
        </w:rPr>
      </w:pPr>
      <w:r>
        <w:rPr>
          <w:noProof/>
          <w:sz w:val="20"/>
          <w:vertAlign w:val="superscript"/>
        </w:rPr>
        <w:t>3</w:t>
      </w:r>
      <w:r>
        <w:rPr>
          <w:noProof/>
        </w:rPr>
        <w:t xml:space="preserve"> </w:t>
      </w:r>
      <w:r>
        <w:rPr>
          <w:noProof/>
          <w:sz w:val="20"/>
        </w:rPr>
        <w:t>Για κάβουρες που αλιεύονται σε κιούρτους και κοφινέλλα, μέγιστο ποσοστό 1 % κατά βάρος του συνολικού αλιεύματος καβουριών μπορεί να συνίσταται σε αποσπασμένες λαβίδες. Για κάβουρες που αλιεύονται με οποιοδήποτε άλλο αλιευτικό εργαλείο, επιτρέπεται να εκφορτώνεται μέγιστη ποσότητα 75kg αποσπασμένων λαβίδων.</w:t>
      </w:r>
    </w:p>
    <w:p>
      <w:pPr>
        <w:jc w:val="center"/>
        <w:rPr>
          <w:b/>
          <w:noProof/>
          <w:szCs w:val="24"/>
        </w:rPr>
      </w:pPr>
      <w:r>
        <w:rPr>
          <w:b/>
          <w:noProof/>
        </w:rPr>
        <w:t>Μέρος B</w:t>
      </w:r>
    </w:p>
    <w:p>
      <w:pPr>
        <w:jc w:val="center"/>
        <w:rPr>
          <w:b/>
          <w:noProof/>
          <w:szCs w:val="24"/>
        </w:rPr>
      </w:pPr>
      <w:r>
        <w:rPr>
          <w:b/>
          <w:noProof/>
        </w:rPr>
        <w:t>Μέγεθος ματιών διχτυών</w:t>
      </w:r>
    </w:p>
    <w:p>
      <w:pPr>
        <w:keepNext/>
        <w:spacing w:before="360"/>
        <w:rPr>
          <w:b/>
          <w:noProof/>
        </w:rPr>
      </w:pPr>
      <w:r>
        <w:rPr>
          <w:b/>
          <w:noProof/>
        </w:rPr>
        <w:t>1.</w:t>
      </w:r>
      <w:r>
        <w:rPr>
          <w:noProof/>
        </w:rPr>
        <w:tab/>
      </w:r>
      <w:r>
        <w:rPr>
          <w:b/>
          <w:noProof/>
        </w:rPr>
        <w:t>Βασικά μεγέθη ματιών διχτυών για συρόμενα αλιευτικά εργαλεία</w:t>
      </w:r>
    </w:p>
    <w:p>
      <w:pPr>
        <w:keepNext/>
        <w:spacing w:after="360"/>
        <w:rPr>
          <w:b/>
          <w:i/>
          <w:noProof/>
        </w:rPr>
      </w:pPr>
      <w:r>
        <w:rPr>
          <w:noProof/>
        </w:rPr>
        <w:t>Τα κατωτέρω μεγέθη ματιών σάκου τράτας εφαρμόζονται στη Βόρεια Θάλασσα και στο Skagerrak/Kattegat.</w:t>
      </w:r>
      <w:r>
        <w:rPr>
          <w:b/>
          <w:i/>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335"/>
        <w:gridCol w:w="5435"/>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 σάκου τράτας</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120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80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 xml:space="preserve">Κατευθυνόμενη αλιεία </w:t>
            </w:r>
            <w:r>
              <w:rPr>
                <w:i/>
                <w:noProof/>
                <w:sz w:val="20"/>
              </w:rPr>
              <w:t>Nephrops norvegicus</w:t>
            </w:r>
            <w:r>
              <w:rPr>
                <w:noProof/>
                <w:sz w:val="20"/>
              </w:rPr>
              <w:t xml:space="preserve"> ή ειδών για τα οποία δεν ισχύουν όρια αλιευμάτων. Τοποθετείται φύλλο με τετράγωνα μάτια τουλάχιστον 120 mm ή σχάρα διαλογής με ανώτατο διάστημα μεταξύ των πλευρών των ματιών 35 mm ή προσάρτημα ισοδύναμης επιλεκτικότητας.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80 mm</w:t>
            </w:r>
          </w:p>
        </w:tc>
        <w:tc>
          <w:tcPr>
            <w:tcW w:w="0" w:type="auto"/>
            <w:shd w:val="clear" w:color="auto" w:fill="auto"/>
          </w:tcPr>
          <w:p>
            <w:pPr>
              <w:jc w:val="center"/>
              <w:rPr>
                <w:noProof/>
                <w:sz w:val="20"/>
                <w:szCs w:val="20"/>
              </w:rPr>
            </w:pPr>
            <w:r>
              <w:rPr>
                <w:noProof/>
                <w:sz w:val="20"/>
              </w:rPr>
              <w:t>Διαίρεση ICES IVb νοτίως του γεωγραφικού πλάτους 54° 30'Β και διαίρεση ICES IVc</w:t>
            </w:r>
          </w:p>
        </w:tc>
        <w:tc>
          <w:tcPr>
            <w:tcW w:w="0" w:type="auto"/>
            <w:tcBorders>
              <w:right w:val="nil"/>
            </w:tcBorders>
          </w:tcPr>
          <w:p>
            <w:pPr>
              <w:jc w:val="center"/>
              <w:rPr>
                <w:noProof/>
                <w:sz w:val="20"/>
                <w:szCs w:val="20"/>
              </w:rPr>
            </w:pPr>
            <w:r>
              <w:rPr>
                <w:noProof/>
                <w:sz w:val="20"/>
              </w:rPr>
              <w:t>Κατευθυνόμενη αλιεία γλώσσας με δοκότρατα ή [τράτα με ρεύμα]. Φύλλο με ελάχιστο μέγεθος ματιών 180 mm στερεωμένο στο άνω μισό μέρος του εμπρόσθιου τμήματος του διχτυού.</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32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i/>
                <w:noProof/>
                <w:sz w:val="20"/>
                <w:szCs w:val="20"/>
              </w:rPr>
            </w:pPr>
            <w:r>
              <w:rPr>
                <w:noProof/>
                <w:sz w:val="20"/>
              </w:rPr>
              <w:t xml:space="preserve">Κατευθυνόμενη αλιεία </w:t>
            </w:r>
            <w:r>
              <w:rPr>
                <w:i/>
                <w:noProof/>
                <w:sz w:val="20"/>
              </w:rPr>
              <w:t xml:space="preserve">Pandalus borealis. </w:t>
            </w:r>
            <w:r>
              <w:rPr>
                <w:noProof/>
                <w:sz w:val="20"/>
              </w:rPr>
              <w:t>Εγκαθίσταται σχάρα διαλογής με ανώτατο διάστημα μεταξύ των πλευρών των ματιών 19 mm ή προσάρτημα ισοδύναμης επιλεκτικότητας.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16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p>
            <w:pPr>
              <w:jc w:val="center"/>
              <w:rPr>
                <w:noProof/>
                <w:sz w:val="20"/>
                <w:szCs w:val="20"/>
              </w:rPr>
            </w:pPr>
            <w:r>
              <w:rPr>
                <w:noProof/>
                <w:sz w:val="20"/>
              </w:rPr>
              <w:t xml:space="preserve">Κατευθυνόμενη αλιεία σύκου της Νορβηγίας. Τοποθετείται σχάρα διαλογής με διάστημα μεταξύ των πλευρών των ματιών 22 mm κατά την αλιεία σύκου της Νορβηγίας. </w:t>
            </w:r>
          </w:p>
          <w:p>
            <w:pPr>
              <w:jc w:val="center"/>
              <w:rPr>
                <w:noProof/>
                <w:sz w:val="20"/>
                <w:szCs w:val="20"/>
              </w:rPr>
            </w:pPr>
            <w:r>
              <w:rPr>
                <w:noProof/>
                <w:sz w:val="20"/>
              </w:rPr>
              <w:t xml:space="preserve">Κατευθυνόμενη αλιεία </w:t>
            </w:r>
            <w:r>
              <w:rPr>
                <w:i/>
                <w:noProof/>
                <w:sz w:val="20"/>
              </w:rPr>
              <w:t>Crangon crangon</w:t>
            </w:r>
            <w:r>
              <w:rPr>
                <w:noProof/>
                <w:sz w:val="20"/>
              </w:rPr>
              <w:t>. Τοποθετείται σχάρα διαλογής, δίχτυ-κόσκινο ή προσάρτημα ισοδύναμης επιλεκτικότητας.</w:t>
            </w:r>
          </w:p>
        </w:tc>
      </w:tr>
      <w:tr>
        <w:trPr>
          <w:jc w:val="center"/>
        </w:trPr>
        <w:tc>
          <w:tcPr>
            <w:tcW w:w="0" w:type="auto"/>
            <w:tcBorders>
              <w:left w:val="nil"/>
            </w:tcBorders>
            <w:shd w:val="clear" w:color="auto" w:fill="auto"/>
          </w:tcPr>
          <w:p>
            <w:pPr>
              <w:jc w:val="center"/>
              <w:rPr>
                <w:noProof/>
                <w:sz w:val="20"/>
                <w:szCs w:val="20"/>
              </w:rPr>
            </w:pPr>
            <w:r>
              <w:rPr>
                <w:noProof/>
                <w:sz w:val="20"/>
              </w:rPr>
              <w:t>Κάτω των 16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αμμόχελου</w:t>
            </w:r>
          </w:p>
        </w:tc>
      </w:tr>
    </w:tbl>
    <w:p>
      <w:pPr>
        <w:keepNext/>
        <w:spacing w:before="240"/>
        <w:rPr>
          <w:b/>
          <w:noProof/>
        </w:rPr>
      </w:pPr>
      <w:r>
        <w:rPr>
          <w:b/>
          <w:noProof/>
        </w:rPr>
        <w:t>2.</w:t>
      </w:r>
      <w:r>
        <w:rPr>
          <w:noProof/>
        </w:rPr>
        <w:tab/>
      </w:r>
      <w:r>
        <w:rPr>
          <w:b/>
          <w:noProof/>
        </w:rPr>
        <w:t>Βασικό μέγεθος ματιών διχτυών για στατικά δίχτυα</w:t>
      </w:r>
    </w:p>
    <w:p>
      <w:pPr>
        <w:keepNext/>
        <w:spacing w:before="240"/>
        <w:rPr>
          <w:b/>
          <w:i/>
          <w:noProof/>
        </w:rPr>
      </w:pPr>
      <w:r>
        <w:rPr>
          <w:noProof/>
        </w:rPr>
        <w:t>Τα ακόλουθα μεγέθη ματιών διχτυών για στατικά δίχτυα εφαρμόζονται στη Βόρεια Θάλασσα και στο Skagerrak/Kattegat.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39"/>
        <w:gridCol w:w="5647"/>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120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γλώσσας ή ειδών για τα οποία δεν ισχύουν όρια αλιευμάτων</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50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spacing w:before="240"/>
        <w:jc w:val="center"/>
        <w:rPr>
          <w:b/>
          <w:noProof/>
        </w:rPr>
      </w:pPr>
      <w:r>
        <w:rPr>
          <w:b/>
          <w:noProof/>
        </w:rPr>
        <w:t>Μέρος Γ</w:t>
      </w:r>
    </w:p>
    <w:p>
      <w:pPr>
        <w:spacing w:before="240"/>
        <w:jc w:val="center"/>
        <w:rPr>
          <w:b/>
          <w:noProof/>
        </w:rPr>
      </w:pPr>
      <w:r>
        <w:rPr>
          <w:b/>
          <w:noProof/>
        </w:rPr>
        <w:t xml:space="preserve">Περιοχές απαγόρευσης ή περιορισμού αλιείας </w:t>
      </w:r>
    </w:p>
    <w:p>
      <w:pPr>
        <w:spacing w:before="240"/>
        <w:rPr>
          <w:b/>
          <w:noProof/>
        </w:rPr>
      </w:pPr>
      <w:r>
        <w:rPr>
          <w:b/>
          <w:noProof/>
        </w:rPr>
        <w:t>1.</w:t>
      </w:r>
      <w:r>
        <w:rPr>
          <w:noProof/>
        </w:rPr>
        <w:tab/>
      </w:r>
      <w:r>
        <w:rPr>
          <w:b/>
          <w:noProof/>
        </w:rPr>
        <w:t>Απαγόρευση της αλιείας για την προστασία του αμόχελλου στις διαιρέσεις ICES IVa και IVb</w:t>
      </w:r>
    </w:p>
    <w:p>
      <w:pPr>
        <w:rPr>
          <w:noProof/>
        </w:rPr>
      </w:pPr>
      <w:r>
        <w:rPr>
          <w:noProof/>
        </w:rPr>
        <w:t>1.1</w:t>
      </w:r>
      <w:r>
        <w:rPr>
          <w:noProof/>
        </w:rPr>
        <w:tab/>
        <w:t>Απαγορεύεται η αλιεία αμμόχελου με οποιοδήποτε συρόμενο αλιευτικό εργαλείο με μέγεθος ματιών σάκου τράτας μικρότερο των 80 mm ή με οποιοδήποτε στατικό δίχτυ με μέγεθος ματιών μικρότερο των 100 mm εντός της γεωγραφικής περιοχής η οποία οριοθετείται από την ανατολική ακτή της Αγγλίας και της Σκωτίας και περικλείεται από τις λοξοδρομικές γραμμές που συνδέουν διαδοχικά τα εξής σημεία, τα οποία μετρώνται σύμφωνα με το σύστημα συντεταγμένων WGS84:</w:t>
      </w:r>
    </w:p>
    <w:p>
      <w:pPr>
        <w:pStyle w:val="Tiret1"/>
        <w:rPr>
          <w:noProof/>
        </w:rPr>
      </w:pPr>
      <w:r>
        <w:rPr>
          <w:noProof/>
        </w:rPr>
        <w:t>την ανατολική ακτή της Αγγλίας σε γεωγραφικό πλάτος 55</w:t>
      </w:r>
      <w:r>
        <w:rPr>
          <w:noProof/>
          <w:vertAlign w:val="superscript"/>
        </w:rPr>
        <w:t>o</w:t>
      </w:r>
      <w:r>
        <w:rPr>
          <w:noProof/>
        </w:rPr>
        <w:t>30' Β,</w:t>
      </w:r>
    </w:p>
    <w:p>
      <w:pPr>
        <w:pStyle w:val="Tiret1"/>
        <w:rPr>
          <w:noProof/>
        </w:rPr>
      </w:pPr>
      <w:r>
        <w:rPr>
          <w:noProof/>
        </w:rPr>
        <w:t>55</w:t>
      </w:r>
      <w:r>
        <w:rPr>
          <w:noProof/>
          <w:vertAlign w:val="superscript"/>
        </w:rPr>
        <w:t xml:space="preserve">o </w:t>
      </w:r>
      <w:r>
        <w:rPr>
          <w:noProof/>
        </w:rPr>
        <w:t>30' Β, 01</w:t>
      </w:r>
      <w:r>
        <w:rPr>
          <w:noProof/>
          <w:vertAlign w:val="superscript"/>
        </w:rPr>
        <w:t xml:space="preserve">o </w:t>
      </w:r>
      <w:r>
        <w:rPr>
          <w:noProof/>
        </w:rPr>
        <w:t>00' Δ</w:t>
      </w:r>
    </w:p>
    <w:p>
      <w:pPr>
        <w:pStyle w:val="Tiret1"/>
        <w:rPr>
          <w:noProof/>
        </w:rPr>
      </w:pPr>
      <w:r>
        <w:rPr>
          <w:noProof/>
        </w:rPr>
        <w:t>58</w:t>
      </w:r>
      <w:r>
        <w:rPr>
          <w:noProof/>
          <w:vertAlign w:val="superscript"/>
        </w:rPr>
        <w:t xml:space="preserve">o </w:t>
      </w:r>
      <w:r>
        <w:rPr>
          <w:noProof/>
        </w:rPr>
        <w:t>00' Β, 01</w:t>
      </w:r>
      <w:r>
        <w:rPr>
          <w:noProof/>
          <w:vertAlign w:val="superscript"/>
        </w:rPr>
        <w:t xml:space="preserve">o </w:t>
      </w:r>
      <w:r>
        <w:rPr>
          <w:noProof/>
        </w:rPr>
        <w:t>00' Δ</w:t>
      </w:r>
    </w:p>
    <w:p>
      <w:pPr>
        <w:pStyle w:val="Tiret1"/>
        <w:rPr>
          <w:noProof/>
        </w:rPr>
      </w:pPr>
      <w:r>
        <w:rPr>
          <w:noProof/>
        </w:rPr>
        <w:t>58</w:t>
      </w:r>
      <w:r>
        <w:rPr>
          <w:noProof/>
          <w:vertAlign w:val="superscript"/>
        </w:rPr>
        <w:t xml:space="preserve">o </w:t>
      </w:r>
      <w:r>
        <w:rPr>
          <w:noProof/>
        </w:rPr>
        <w:t>00' Β, 02</w:t>
      </w:r>
      <w:r>
        <w:rPr>
          <w:noProof/>
          <w:vertAlign w:val="superscript"/>
        </w:rPr>
        <w:t xml:space="preserve">o </w:t>
      </w:r>
      <w:r>
        <w:rPr>
          <w:noProof/>
        </w:rPr>
        <w:t>00' Δ</w:t>
      </w:r>
    </w:p>
    <w:p>
      <w:pPr>
        <w:pStyle w:val="Tiret1"/>
        <w:rPr>
          <w:noProof/>
        </w:rPr>
      </w:pPr>
      <w:r>
        <w:rPr>
          <w:noProof/>
        </w:rPr>
        <w:t>την ανατολική ακτή της Σκωτίας σε γεωγραφικό μήκος 02</w:t>
      </w:r>
      <w:r>
        <w:rPr>
          <w:noProof/>
          <w:vertAlign w:val="superscript"/>
        </w:rPr>
        <w:t>o</w:t>
      </w:r>
      <w:r>
        <w:rPr>
          <w:noProof/>
        </w:rPr>
        <w:t>00' Δ.</w:t>
      </w:r>
    </w:p>
    <w:p>
      <w:pPr>
        <w:rPr>
          <w:noProof/>
        </w:rPr>
      </w:pPr>
      <w:r>
        <w:rPr>
          <w:noProof/>
        </w:rPr>
        <w:t>1.2</w:t>
      </w:r>
      <w:r>
        <w:rPr>
          <w:noProof/>
        </w:rPr>
        <w:tab/>
        <w:t>Ωστόσο, επιτρέπεται η αλιεία για λόγους επιστημονικής έρευνας, για να παρακολουθούνται το απόθεμα αμμόχελου στη περιοχή και τα αποτελέσματα της απαγόρευσης.</w:t>
      </w:r>
    </w:p>
    <w:p>
      <w:pPr>
        <w:tabs>
          <w:tab w:val="left" w:pos="336"/>
          <w:tab w:val="left" w:pos="768"/>
          <w:tab w:val="left" w:pos="1008"/>
          <w:tab w:val="left" w:pos="1392"/>
          <w:tab w:val="left" w:pos="1680"/>
        </w:tabs>
        <w:suppressAutoHyphens/>
        <w:spacing w:before="240"/>
        <w:rPr>
          <w:b/>
          <w:noProof/>
          <w:snapToGrid w:val="0"/>
        </w:rPr>
      </w:pPr>
      <w:r>
        <w:rPr>
          <w:b/>
          <w:noProof/>
          <w:snapToGrid w:val="0"/>
        </w:rPr>
        <w:t>2.Απαγόρευση αλιείας για την προστασία ιχθυδίων ευρωπαϊκής χωματίδας στην υποπεριοχή ICES IV</w:t>
      </w:r>
    </w:p>
    <w:p>
      <w:pPr>
        <w:tabs>
          <w:tab w:val="left" w:pos="336"/>
          <w:tab w:val="left" w:pos="768"/>
          <w:tab w:val="left" w:pos="1008"/>
          <w:tab w:val="left" w:pos="1392"/>
          <w:tab w:val="left" w:pos="1680"/>
        </w:tabs>
        <w:suppressAutoHyphens/>
        <w:ind w:left="720" w:hanging="720"/>
        <w:rPr>
          <w:noProof/>
          <w:snapToGrid w:val="0"/>
        </w:rPr>
      </w:pPr>
      <w:r>
        <w:rPr>
          <w:noProof/>
        </w:rPr>
        <w:t xml:space="preserve">2.1 </w:t>
      </w:r>
      <w:r>
        <w:rPr>
          <w:noProof/>
        </w:rPr>
        <w:tab/>
        <w:t>Απαγορεύεται η χρήση από σκάφη συνολικού μήκους άνω των 8 μέτρων βενθοπελαγικής τράτας, δανέζικου γρίπου ή παρόμοιων συρόμενων αλιευτικών εργαλείων στις γεωγραφικές περιοχές που περικλείονται από τις λοξοδρομικές γραμμές που συνδέουν διαδοχικά τα εξής σημεία, τα οποία μετρώνται σύμφωνα με το σύστημα συντεταγμένων WGS84:</w:t>
      </w:r>
    </w:p>
    <w:p>
      <w:pPr>
        <w:pStyle w:val="Point1"/>
        <w:rPr>
          <w:noProof/>
          <w:snapToGrid w:val="0"/>
        </w:rPr>
      </w:pPr>
      <w:r>
        <w:rPr>
          <w:noProof/>
        </w:rPr>
        <w:t>α)</w:t>
      </w:r>
      <w:r>
        <w:rPr>
          <w:noProof/>
        </w:rPr>
        <w:tab/>
        <w:t>την περιοχή εντός 12 μιλίων από τις ακτές της Γαλλίας, βόρεια του γεωγραφικού πλάτους 51°00'Β, του Βελγίου και των Κάτω Χωρών, έως το γεωγραφικό πλάτος 53°00'Β, περιοχή που μετράται από τις γραμμές βάσης.</w:t>
      </w:r>
    </w:p>
    <w:p>
      <w:pPr>
        <w:pStyle w:val="Point1"/>
        <w:rPr>
          <w:noProof/>
          <w:snapToGrid w:val="0"/>
        </w:rPr>
      </w:pPr>
      <w:r>
        <w:rPr>
          <w:noProof/>
        </w:rPr>
        <w:t>β)</w:t>
      </w:r>
      <w:r>
        <w:rPr>
          <w:noProof/>
        </w:rPr>
        <w:tab/>
        <w:t>τη ζώνη που ορίζεται από τη γραμμή που συνδέει τις ακόλουθες συντεταγμένες:</w:t>
      </w:r>
    </w:p>
    <w:p>
      <w:pPr>
        <w:pStyle w:val="Point1"/>
        <w:rPr>
          <w:noProof/>
          <w:snapToGrid w:val="0"/>
        </w:rPr>
      </w:pPr>
      <w:r>
        <w:rPr>
          <w:noProof/>
        </w:rPr>
        <w:t>γ)</w:t>
      </w:r>
      <w:r>
        <w:rPr>
          <w:noProof/>
        </w:rPr>
        <w:tab/>
        <w:t>το σημείο της δυτικής ακτής της Δανίας σε γεωγραφικό πλάτος 57°00'Β,</w:t>
      </w:r>
    </w:p>
    <w:p>
      <w:pPr>
        <w:pStyle w:val="Tiret1"/>
        <w:rPr>
          <w:noProof/>
          <w:snapToGrid w:val="0"/>
        </w:rPr>
      </w:pPr>
      <w:r>
        <w:rPr>
          <w:noProof/>
        </w:rPr>
        <w:t>57°00' B, 7°15' A</w:t>
      </w:r>
    </w:p>
    <w:p>
      <w:pPr>
        <w:pStyle w:val="Tiret1"/>
        <w:rPr>
          <w:noProof/>
          <w:snapToGrid w:val="0"/>
        </w:rPr>
      </w:pPr>
      <w:r>
        <w:rPr>
          <w:noProof/>
        </w:rPr>
        <w:t>55°00' B, 7°15' A</w:t>
      </w:r>
    </w:p>
    <w:p>
      <w:pPr>
        <w:pStyle w:val="Tiret1"/>
        <w:rPr>
          <w:noProof/>
          <w:snapToGrid w:val="0"/>
        </w:rPr>
      </w:pPr>
      <w:r>
        <w:rPr>
          <w:noProof/>
        </w:rPr>
        <w:t>55°00' B, 7°00' A</w:t>
      </w:r>
    </w:p>
    <w:p>
      <w:pPr>
        <w:pStyle w:val="Tiret1"/>
        <w:rPr>
          <w:noProof/>
          <w:snapToGrid w:val="0"/>
        </w:rPr>
      </w:pPr>
      <w:r>
        <w:rPr>
          <w:noProof/>
        </w:rPr>
        <w:t>54°30' B, 7°00' A</w:t>
      </w:r>
    </w:p>
    <w:p>
      <w:pPr>
        <w:pStyle w:val="Tiret1"/>
        <w:rPr>
          <w:noProof/>
          <w:snapToGrid w:val="0"/>
        </w:rPr>
      </w:pPr>
      <w:r>
        <w:rPr>
          <w:noProof/>
        </w:rPr>
        <w:t>54°30' B, 7°30' A</w:t>
      </w:r>
    </w:p>
    <w:p>
      <w:pPr>
        <w:pStyle w:val="Tiret1"/>
        <w:rPr>
          <w:noProof/>
          <w:snapToGrid w:val="0"/>
        </w:rPr>
      </w:pPr>
      <w:r>
        <w:rPr>
          <w:noProof/>
        </w:rPr>
        <w:t>54°00' B, 7°30' A</w:t>
      </w:r>
    </w:p>
    <w:p>
      <w:pPr>
        <w:pStyle w:val="Tiret1"/>
        <w:rPr>
          <w:noProof/>
          <w:snapToGrid w:val="0"/>
        </w:rPr>
      </w:pPr>
      <w:r>
        <w:rPr>
          <w:noProof/>
        </w:rPr>
        <w:t>54°00' B, 6°00' A</w:t>
      </w:r>
    </w:p>
    <w:p>
      <w:pPr>
        <w:pStyle w:val="Tiret1"/>
        <w:rPr>
          <w:noProof/>
          <w:snapToGrid w:val="0"/>
        </w:rPr>
      </w:pPr>
      <w:r>
        <w:rPr>
          <w:noProof/>
        </w:rPr>
        <w:t>53°50' B, 6°00' A</w:t>
      </w:r>
    </w:p>
    <w:p>
      <w:pPr>
        <w:pStyle w:val="Tiret1"/>
        <w:rPr>
          <w:noProof/>
          <w:snapToGrid w:val="0"/>
        </w:rPr>
      </w:pPr>
      <w:r>
        <w:rPr>
          <w:noProof/>
        </w:rPr>
        <w:t>53°50' B, 5°00' A</w:t>
      </w:r>
    </w:p>
    <w:p>
      <w:pPr>
        <w:pStyle w:val="Tiret1"/>
        <w:rPr>
          <w:noProof/>
          <w:snapToGrid w:val="0"/>
        </w:rPr>
      </w:pPr>
      <w:r>
        <w:rPr>
          <w:noProof/>
        </w:rPr>
        <w:t>53°30' B, 5°00' A</w:t>
      </w:r>
    </w:p>
    <w:p>
      <w:pPr>
        <w:pStyle w:val="Tiret1"/>
        <w:rPr>
          <w:noProof/>
          <w:snapToGrid w:val="0"/>
        </w:rPr>
      </w:pPr>
      <w:r>
        <w:rPr>
          <w:noProof/>
        </w:rPr>
        <w:t>53°30' B, 4°15' A</w:t>
      </w:r>
    </w:p>
    <w:p>
      <w:pPr>
        <w:pStyle w:val="Tiret1"/>
        <w:rPr>
          <w:noProof/>
          <w:snapToGrid w:val="0"/>
        </w:rPr>
      </w:pPr>
      <w:r>
        <w:rPr>
          <w:noProof/>
        </w:rPr>
        <w:t>53°00' B, 4°15' A</w:t>
      </w:r>
    </w:p>
    <w:p>
      <w:pPr>
        <w:pStyle w:val="Tiret1"/>
        <w:rPr>
          <w:noProof/>
          <w:snapToGrid w:val="0"/>
        </w:rPr>
      </w:pPr>
      <w:r>
        <w:rPr>
          <w:noProof/>
        </w:rPr>
        <w:t>το σημείο της ακτής των Κάτω Χωρών σε γεωγραφικό πλάτος 53°00'Β</w:t>
      </w:r>
    </w:p>
    <w:p>
      <w:pPr>
        <w:pStyle w:val="Tiret1"/>
        <w:rPr>
          <w:noProof/>
        </w:rPr>
      </w:pPr>
      <w:r>
        <w:rPr>
          <w:noProof/>
        </w:rPr>
        <w:t>την περιοχή εντός 12 ναυτικών μιλίων από τη δυτική ακτή της Δανίας, από το γεωγραφικό πλάτος 57°00'Β προς βορρά το φάρο Hirtshals, η οποία μετράται από τις γραμμές βάσης.</w:t>
      </w:r>
    </w:p>
    <w:p>
      <w:pPr>
        <w:ind w:left="720" w:hanging="720"/>
        <w:rPr>
          <w:noProof/>
          <w:snapToGrid w:val="0"/>
        </w:rPr>
      </w:pPr>
      <w:r>
        <w:rPr>
          <w:noProof/>
        </w:rPr>
        <w:t>2.2</w:t>
      </w:r>
      <w:r>
        <w:rPr>
          <w:noProof/>
        </w:rPr>
        <w:tab/>
        <w:t xml:space="preserve">Τα κατωτέρω σκάφη επιτρέπεται να αλιεύουν στην αναφερόμενη στο σημείο 2,1 περιοχή: </w:t>
      </w:r>
    </w:p>
    <w:p>
      <w:pPr>
        <w:pStyle w:val="Tiret1"/>
        <w:rPr>
          <w:noProof/>
          <w:snapToGrid w:val="0"/>
        </w:rPr>
      </w:pPr>
      <w:r>
        <w:rPr>
          <w:noProof/>
        </w:rPr>
        <w:t>σκάφη των οποίων η ισχύς μηχανών δεν υπερβαίνει τα 221 kW και τα οποία χρησιμοποιούν βενθοπελαγική τράτα ή δανέζικο γρίπο·</w:t>
      </w:r>
    </w:p>
    <w:p>
      <w:pPr>
        <w:pStyle w:val="Tiret1"/>
        <w:rPr>
          <w:noProof/>
          <w:snapToGrid w:val="0"/>
        </w:rPr>
      </w:pPr>
      <w:r>
        <w:rPr>
          <w:noProof/>
        </w:rPr>
        <w:t>ζευγαρωτά σκάφη των οποίων η συνδυαστική ισχύς μηχανών δεν υπερβαίνει σε οποιαδήποτε στιγμή τα 221 kW και τα οποία χρησιμοποιούν βενθοπελαγική ζευγαρωτή τράτα·</w:t>
      </w:r>
    </w:p>
    <w:p>
      <w:pPr>
        <w:pStyle w:val="Tiret1"/>
        <w:spacing w:after="240"/>
        <w:rPr>
          <w:noProof/>
          <w:snapToGrid w:val="0"/>
        </w:rPr>
      </w:pPr>
      <w:r>
        <w:rPr>
          <w:noProof/>
        </w:rPr>
        <w:t xml:space="preserve">σκάφη των οποίων η ισχύς μηχανών υπερβαίνει τα 221 kW επιτρέπεται να χρησιμοποιούν βενθοπελαγική τράτα ή δανέζικο γρίπο και ζευγαρωτά σκάφη των οποίων η συνδυαστική ισχύς μηχανών υπερβαίνει τα 221 kW επιτρέπεται να χρησιμοποιούν βενθοπελαγική ζευγαρωτή τράτα, εφόσον τα εν λόγω σκάφη δεν ασκούν κατευθυνόμενη αλιεία ευρωπαϊκής χωματίδας ή γλώσσας και τηρούν τους σχετικούς κανόνες για το μέγεθος ματιών που περιλαμβάνονται στο μέρος Β του παρόντος παραρτήματος. </w:t>
      </w:r>
    </w:p>
    <w:p>
      <w:pPr>
        <w:rPr>
          <w:b/>
          <w:noProof/>
          <w:snapToGrid w:val="0"/>
        </w:rPr>
      </w:pPr>
      <w:r>
        <w:rPr>
          <w:b/>
          <w:noProof/>
          <w:snapToGrid w:val="0"/>
        </w:rPr>
        <w:t>3.</w:t>
      </w:r>
      <w:r>
        <w:rPr>
          <w:noProof/>
        </w:rPr>
        <w:tab/>
      </w:r>
      <w:r>
        <w:rPr>
          <w:b/>
          <w:noProof/>
          <w:snapToGrid w:val="0"/>
        </w:rPr>
        <w:t>Περιορισμοί στη χρήση δοκότρατας σε περιοχές εντός 12 μιλίων από τις ακτές του Ηνωμένου Βασιλείου</w:t>
      </w:r>
    </w:p>
    <w:p>
      <w:pPr>
        <w:rPr>
          <w:noProof/>
        </w:rPr>
      </w:pPr>
      <w:r>
        <w:rPr>
          <w:noProof/>
        </w:rPr>
        <w:t>3.1</w:t>
      </w:r>
      <w:r>
        <w:rPr>
          <w:noProof/>
        </w:rPr>
        <w:tab/>
        <w:t>Απαγορεύεται στα σκάφη η χρησιμοποίηση δοκότρατας εντός των περιοχών σε απόσταση 12 μιλίων από τις ακτές του Ηνωμένου Βασιλείου, η μέτρηση των οποίων ξεκινά από τις γραμμές βάσης των χωρικών υδάτων.</w:t>
      </w:r>
    </w:p>
    <w:p>
      <w:pPr>
        <w:rPr>
          <w:noProof/>
        </w:rPr>
      </w:pPr>
      <w:r>
        <w:rPr>
          <w:noProof/>
        </w:rPr>
        <w:t>3.2</w:t>
      </w:r>
      <w:r>
        <w:rPr>
          <w:noProof/>
        </w:rPr>
        <w:tab/>
        <w:t>Κατά παρέκκλιση του σημείου 3,1, επιτρέπεται η αλιεία με δοκότρατα εντός της προσδιοριζόμενης περιοχής, εφόσον:</w:t>
      </w:r>
    </w:p>
    <w:p>
      <w:pPr>
        <w:pStyle w:val="Tiret1"/>
        <w:rPr>
          <w:noProof/>
        </w:rPr>
      </w:pPr>
      <w:r>
        <w:rPr>
          <w:noProof/>
        </w:rPr>
        <w:t>η ισχύς μηχανών των σκαφών δεν υπερβαίνει τα 221 kW και το συνολικό μήκος τους δεν υπερβαίνει τα 24 μέτρα· και</w:t>
      </w:r>
    </w:p>
    <w:p>
      <w:pPr>
        <w:pStyle w:val="Tiret1"/>
        <w:rPr>
          <w:noProof/>
        </w:rPr>
      </w:pPr>
      <w:r>
        <w:rPr>
          <w:noProof/>
        </w:rPr>
        <w:t xml:space="preserve">το μήκος δοκού ή το συνολικό μήκος δοκών, το οποίο προκύπτει από το άθροισμα του μήκους κάθε δοκού, δεν είναι μεγαλύτερο των 9 μέτρων ή δεν μπορεί να επεκταθεί σε μήκος μεγαλύτερο των 9 μέτρων, εκτός από την περίπτωση άσκησης κατευθυνόμενης αλιείας </w:t>
      </w:r>
      <w:r>
        <w:rPr>
          <w:i/>
          <w:noProof/>
        </w:rPr>
        <w:t>Crangon crangon</w:t>
      </w:r>
      <w:r>
        <w:rPr>
          <w:noProof/>
        </w:rPr>
        <w:t xml:space="preserve"> με ελάχιστο μέγεθος ματιών διχτυών μικρότερο των 31 χιλιοστών.</w:t>
      </w:r>
    </w:p>
    <w:p>
      <w:pPr>
        <w:keepNext/>
        <w:spacing w:before="240"/>
        <w:rPr>
          <w:b/>
          <w:noProof/>
        </w:rPr>
      </w:pPr>
      <w:r>
        <w:rPr>
          <w:b/>
          <w:noProof/>
        </w:rPr>
        <w:t>4.</w:t>
      </w:r>
      <w:r>
        <w:rPr>
          <w:noProof/>
        </w:rPr>
        <w:tab/>
      </w:r>
      <w:r>
        <w:rPr>
          <w:b/>
          <w:noProof/>
        </w:rPr>
        <w:t>Περιορισμοί αλιείας της σαρδελόρεγγας για την προστασία της ρέγγας στη διαίρεση ICES IVb</w:t>
      </w:r>
    </w:p>
    <w:p>
      <w:pPr>
        <w:rPr>
          <w:noProof/>
        </w:rPr>
      </w:pPr>
      <w:r>
        <w:rPr>
          <w:noProof/>
        </w:rPr>
        <w:t>Απαγορεύεται η αλιεία με οποιοδήποτε συρόμενο αλιευτικό εργαλείο με μέγεθος ματιών σάκου τράτας μικρότερο των 80 mm ή με οποιοδήποτε στατικό δίχτυ με μέγεθος ματιών μικρότερο των 100 mm εντός των γεωγραφικών περιοχών οι οποίες περικλείονται από τις λοξοδρομικές γραμμές που συνδέουν διαδοχικά τα εξής σημεία, τα οποία μετρώνται σύμφωνα με το σύστημα συντεταγμένων WGS84, κατά τη διάρκεια των κατωτέρω αναφερόμενων περιόδων:</w:t>
      </w:r>
    </w:p>
    <w:p>
      <w:pPr>
        <w:pStyle w:val="Tiret1"/>
        <w:rPr>
          <w:noProof/>
        </w:rPr>
      </w:pPr>
      <w:r>
        <w:rPr>
          <w:noProof/>
        </w:rPr>
        <w:t>από την 1η Ιανουαρίου έως την 31η Μαρτίου και από την 1η Οκτωβρίου έως την 31η Δεκεμβρίου, στο στατιστικό ορθογώνιο CIEM 39Ε8. Για τους σκοπούς του παρόντος κανονισμού, το εν λόγω ορθογώνιο CIEM οριοθετείται από τη γραμμή που ξεκινά εντελώς ανατολικά της ανατολικής ακτής του Ηνωμένου Βασιλείου, κατά μήκος του γεωγραφικού πλάτους 55°00'Β, έως το σημείο που βρίσκεται σε γεωγραφικό μήκος 1°00'Δ, στη συνέχεια βόρεια έως το σημείο που βρίσκεται σε γεωγραφικό πλάτος 55°30'Β και στη συνέχεια δυτικά έως την ακτή του Ηνωμένου Βασιλείου·</w:t>
      </w:r>
    </w:p>
    <w:p>
      <w:pPr>
        <w:pStyle w:val="Tiret1"/>
        <w:rPr>
          <w:noProof/>
        </w:rPr>
      </w:pPr>
      <w:r>
        <w:rPr>
          <w:noProof/>
        </w:rPr>
        <w:t>από την 1η Ιανουαρίου έως την 31η Μαρτίου και από την 1η Οκτωβρίου έως την 31η Δεκεμβρίου, στα εσωτερικά ύδατα του Moray Firth που βρίσκονται δυτικά του γεωγραφικού μήκους 3°30'Δ και στα εσωτερικά ύδατα του Firth of Forth που βρίσκονται δυτικά του γεωγραφικού μήκους 3°00'Δ,</w:t>
      </w:r>
    </w:p>
    <w:p>
      <w:pPr>
        <w:pStyle w:val="Tiret1"/>
        <w:rPr>
          <w:noProof/>
        </w:rPr>
      </w:pPr>
      <w:r>
        <w:rPr>
          <w:noProof/>
        </w:rPr>
        <w:t>από την 1η Ιουλίου έως την 31η Οκτωβρίου, εντός της ακόλουθης γεωγραφικής ζώνης:</w:t>
      </w:r>
    </w:p>
    <w:p>
      <w:pPr>
        <w:pStyle w:val="Tiret2"/>
        <w:numPr>
          <w:ilvl w:val="0"/>
          <w:numId w:val="8"/>
        </w:numPr>
        <w:rPr>
          <w:noProof/>
        </w:rPr>
      </w:pPr>
      <w:r>
        <w:rPr>
          <w:noProof/>
        </w:rPr>
        <w:t>τη δυτική ακτή της Δανίας σε γεωγραφικό πλάτος 55°30'Β</w:t>
      </w:r>
    </w:p>
    <w:p>
      <w:pPr>
        <w:pStyle w:val="Tiret2"/>
        <w:rPr>
          <w:noProof/>
        </w:rPr>
      </w:pPr>
      <w:r>
        <w:rPr>
          <w:noProof/>
        </w:rPr>
        <w:t>γεωγραφικό πλάτος 55°30'Β, γεωγραφικό μήκος 7°00'Α,</w:t>
      </w:r>
    </w:p>
    <w:p>
      <w:pPr>
        <w:pStyle w:val="Tiret2"/>
        <w:rPr>
          <w:noProof/>
        </w:rPr>
      </w:pPr>
      <w:r>
        <w:rPr>
          <w:noProof/>
        </w:rPr>
        <w:t>γεωγραφικό πλάτος 57°00'Β, γεωγραφικό μήκος 7°00'Α,</w:t>
      </w:r>
    </w:p>
    <w:p>
      <w:pPr>
        <w:pStyle w:val="Tiret2"/>
        <w:rPr>
          <w:b/>
          <w:noProof/>
        </w:rPr>
      </w:pPr>
      <w:r>
        <w:rPr>
          <w:noProof/>
        </w:rPr>
        <w:t>τη δυτική ακτή της Δανίας σε γεωγραφικό πλάτος 57°00'Β</w:t>
      </w:r>
    </w:p>
    <w:p>
      <w:pPr>
        <w:keepNext/>
        <w:spacing w:before="240"/>
        <w:rPr>
          <w:b/>
          <w:noProof/>
        </w:rPr>
      </w:pPr>
      <w:r>
        <w:rPr>
          <w:b/>
          <w:noProof/>
        </w:rPr>
        <w:t>5.</w:t>
      </w:r>
      <w:r>
        <w:rPr>
          <w:noProof/>
        </w:rPr>
        <w:tab/>
      </w:r>
      <w:r>
        <w:rPr>
          <w:b/>
          <w:noProof/>
        </w:rPr>
        <w:t>Ειδικές διατάξεις για το Skagerrak και το Kattegat στη διαίρεση ICES IIIa</w:t>
      </w:r>
    </w:p>
    <w:p>
      <w:pPr>
        <w:rPr>
          <w:noProof/>
        </w:rPr>
      </w:pPr>
      <w:r>
        <w:rPr>
          <w:noProof/>
        </w:rPr>
        <w:t>5.1</w:t>
      </w:r>
      <w:r>
        <w:rPr>
          <w:noProof/>
        </w:rPr>
        <w:tab/>
        <w:t>Απαγορεύεται η αλιεία με τη χρήση δοκότρατας στο Kattegat.</w:t>
      </w:r>
    </w:p>
    <w:p>
      <w:pPr>
        <w:rPr>
          <w:noProof/>
        </w:rPr>
      </w:pPr>
      <w:r>
        <w:rPr>
          <w:noProof/>
        </w:rPr>
        <w:t xml:space="preserve">5.2 </w:t>
      </w:r>
      <w:r>
        <w:rPr>
          <w:noProof/>
        </w:rPr>
        <w:tab/>
        <w:t>Τα σκάφη της Ένωσης απαγορεύεται να αλιεύουν, να διατηρούν επί του σκάφους, να μεταφορτώνουν, να εκφορτώνουν, να αποθηκεύουν, να πωλούν, να εκθέτουν ή να προσφέρουν προς πώληση σολομό και πέστροφα θαλάσσης. Όταν αλιεύονται παρεμπιπτόντως σε οποιοδήποτε μέρος του Skagerrak και του Kattegat που βρίσκεται εκτός του ορίου των τεσσάρων μιλίων που μετράται από τις γραμμές βάσης των κρατών μελών, πρέπει να απορρίπτονται αμέσως στη θάλασσα.</w:t>
      </w:r>
    </w:p>
    <w:p>
      <w:pPr>
        <w:rPr>
          <w:noProof/>
        </w:rPr>
      </w:pPr>
      <w:r>
        <w:rPr>
          <w:noProof/>
        </w:rPr>
        <w:t>5.3</w:t>
      </w:r>
      <w:r>
        <w:rPr>
          <w:noProof/>
        </w:rPr>
        <w:tab/>
        <w:t xml:space="preserve">Απαγορεύεται η χρήση συρόμενων αλιευτικών εργαλείων με μέγεθος ματιών σάκου τράτας μικρότερο των 32 mm από την 1η Ιουλίου έως τη 15η Σεπτεμβρίου στα ύδατα που βρίσκονται εντός τριών ναυτικών μιλίων από τις γραμμές βάσης στο Skagerrak και στο Kattegat, εκτός από την περίπτωση άσκησης κατευθυνόμενης αλιείας </w:t>
      </w:r>
      <w:r>
        <w:rPr>
          <w:i/>
          <w:noProof/>
        </w:rPr>
        <w:t>Pandalus borealis</w:t>
      </w:r>
      <w:r>
        <w:rPr>
          <w:noProof/>
        </w:rPr>
        <w:t xml:space="preserve"> ή κατευθυνόμενης αλιείας φουσκοχειλόχελων (</w:t>
      </w:r>
      <w:r>
        <w:rPr>
          <w:i/>
          <w:noProof/>
        </w:rPr>
        <w:t>Zoarces viviparous</w:t>
      </w:r>
      <w:r>
        <w:rPr>
          <w:noProof/>
        </w:rPr>
        <w:t>), γωβιών (</w:t>
      </w:r>
      <w:r>
        <w:rPr>
          <w:i/>
          <w:noProof/>
        </w:rPr>
        <w:t>Gobiidae</w:t>
      </w:r>
      <w:r>
        <w:rPr>
          <w:noProof/>
        </w:rPr>
        <w:t>) ή σκορπιών (</w:t>
      </w:r>
      <w:r>
        <w:rPr>
          <w:i/>
          <w:noProof/>
        </w:rPr>
        <w:t>Cottus spp</w:t>
      </w:r>
      <w:r>
        <w:rPr>
          <w:noProof/>
        </w:rPr>
        <w:t xml:space="preserve">.) για χρήση τους ως δολώματα. </w:t>
      </w:r>
    </w:p>
    <w:p>
      <w:pPr>
        <w:keepNext/>
        <w:spacing w:before="240"/>
        <w:rPr>
          <w:b/>
          <w:noProof/>
        </w:rPr>
      </w:pPr>
      <w:r>
        <w:rPr>
          <w:b/>
          <w:noProof/>
        </w:rPr>
        <w:t>6.</w:t>
      </w:r>
      <w:r>
        <w:rPr>
          <w:noProof/>
        </w:rPr>
        <w:tab/>
      </w:r>
      <w:r>
        <w:rPr>
          <w:b/>
          <w:noProof/>
        </w:rPr>
        <w:t>Χρήση στατικών διχτυών στη διαίρεση ICES IVa</w:t>
      </w:r>
    </w:p>
    <w:p>
      <w:pPr>
        <w:rPr>
          <w:noProof/>
        </w:rPr>
      </w:pPr>
      <w:r>
        <w:rPr>
          <w:noProof/>
        </w:rPr>
        <w:t>6.1</w:t>
      </w:r>
      <w:r>
        <w:rPr>
          <w:noProof/>
        </w:rPr>
        <w:tab/>
        <w:t>Επιτρέπεται η χρήση των κατωτέρω αλιευτικών εργαλείων σε ύδατα με χαρτογραφημένο βάθος μικρότερο των 600 μέτρων:</w:t>
      </w:r>
    </w:p>
    <w:p>
      <w:pPr>
        <w:pStyle w:val="Tiret1"/>
        <w:rPr>
          <w:noProof/>
        </w:rPr>
      </w:pPr>
      <w:r>
        <w:rPr>
          <w:noProof/>
        </w:rPr>
        <w:t>στάσιμων απλαδιών βυθού τα οποία χρησιμοποιούνται για κατευθυνόμενη αλιεία μπακαλιάρου με μέγεθος ματιών διχτυών τουλάχιστον 100 mm και σε βάθος που δεν υπερβαίνει τα 100 μάτια, εφόσον το συνολικό μήκος όλων των χρησιμοποιούμενων διχτυών δεν υπερβαίνει τα 25km ανά σκάφος και ο μέγιστος χρόνος παραμονής στο νερό είναι 24 ώρες·</w:t>
      </w:r>
    </w:p>
    <w:p>
      <w:pPr>
        <w:pStyle w:val="Tiret1"/>
        <w:rPr>
          <w:noProof/>
        </w:rPr>
      </w:pPr>
      <w:r>
        <w:rPr>
          <w:noProof/>
        </w:rPr>
        <w:t>Διχτυών παγίδευσης τα οποία χρησιμοποιούνται για κατευθυνόμενη αλιεία πεσκαντρίτσας με μέγεθος ματιών διχτυών τουλάχιστον 250 mm και σε βάθος που δεν υπερβαίνει τα 15 μάτια, εφόσον το συνολικό μήκος όλων των χρησιμοποιούμενων διχτυών δεν υπερβαίνει τα 100km και ο μέγιστος χρόνος παραμονής στο νερό είναι 72 ώρες.</w:t>
      </w:r>
    </w:p>
    <w:p>
      <w:pPr>
        <w:rPr>
          <w:noProof/>
        </w:rPr>
      </w:pPr>
      <w:r>
        <w:rPr>
          <w:noProof/>
        </w:rPr>
        <w:t>6.2</w:t>
      </w:r>
      <w:r>
        <w:rPr>
          <w:noProof/>
        </w:rPr>
        <w:tab/>
        <w:t>Απαγορεύεται η κατευθυνόμενη αλιεία καρχαριών βαθέων υδάτων οι οποίοι παρατίθενται στο παράρτημα Ι του κανονισμού (ΕΚ) αριθ. 2347/2002</w:t>
      </w:r>
      <w:r>
        <w:rPr>
          <w:rStyle w:val="FootnoteReference"/>
          <w:noProof/>
        </w:rPr>
        <w:footnoteReference w:id="1"/>
      </w:r>
      <w:r>
        <w:rPr>
          <w:noProof/>
        </w:rPr>
        <w:t xml:space="preserve"> σε χαρτογραφημένα βάθη μικρότερα των 600 μέτρων. Όταν αλιεύονται παρεμπιπτόντως καρχαρίες βαθέων υδάτων, διατηρούνται επί του σκάφους. Τα εν λόγω αλιεύματα εκφορτώνονται και προσμετρώνται στις ποσοστώσεις. Στην περίπτωση που τα παρεμπίπτοντα αλιεύματα καρχαριών βαθέων υδάτων από τα σκάφη οποιουδήποτε κράτους μέλους υπερβαίνουν τους 10 τόνους, τα εν λόγω σκάφη δεν επιτρέπεται πλέον να χρησιμοποιούν τις οριζόμενες στο σημείο 6.1 παρεκκλίσεις.</w:t>
      </w:r>
    </w:p>
    <w:p>
      <w:pPr>
        <w:spacing w:before="240"/>
        <w:jc w:val="center"/>
        <w:rPr>
          <w:b/>
          <w:noProof/>
        </w:rPr>
      </w:pPr>
      <w:r>
        <w:rPr>
          <w:b/>
          <w:noProof/>
        </w:rPr>
        <w:t xml:space="preserve"> Μέρος Δ</w:t>
      </w:r>
    </w:p>
    <w:p>
      <w:pPr>
        <w:spacing w:before="240"/>
        <w:jc w:val="center"/>
        <w:rPr>
          <w:b/>
          <w:noProof/>
        </w:rPr>
      </w:pPr>
      <w:r>
        <w:rPr>
          <w:b/>
          <w:noProof/>
        </w:rPr>
        <w:t>Μέτρα μείωσης των επιπτώσεων για ευαίσθητα είδη</w:t>
      </w:r>
    </w:p>
    <w:p>
      <w:pPr>
        <w:spacing w:before="240"/>
        <w:rPr>
          <w:b/>
          <w:noProof/>
        </w:rPr>
      </w:pPr>
      <w:r>
        <w:rPr>
          <w:b/>
          <w:noProof/>
        </w:rPr>
        <w:t>Μέτρα μείωσης των παρεμπιπτόντων αλιευμάτων κητωδών στη διαίρεση ICES IIIa και στην υποπεριοχή IV</w:t>
      </w:r>
    </w:p>
    <w:p>
      <w:pPr>
        <w:rPr>
          <w:noProof/>
        </w:rPr>
      </w:pPr>
      <w:r>
        <w:rPr>
          <w:noProof/>
        </w:rPr>
        <w:t>1.</w:t>
      </w:r>
      <w:r>
        <w:rPr>
          <w:noProof/>
        </w:rPr>
        <w:tab/>
        <w:t>Σκάφη συνολικού μήκους ίσου με ή μεγαλύτερου από 12 μέτρα απαγορεύεται να χρησιμοποιούν στατικά δίχτυα στην υποπεριοχή ICES ΙV και στη διαίρεση ICES IIIa, εκτός εάν χρησιμοποιούν ταυτόχρονα ενεργές ηχητικές αποτρεπτικές συσκευές.</w:t>
      </w:r>
    </w:p>
    <w:p>
      <w:pPr>
        <w:rPr>
          <w:noProof/>
        </w:rPr>
      </w:pPr>
      <w:r>
        <w:rPr>
          <w:noProof/>
        </w:rPr>
        <w:t>2.</w:t>
      </w:r>
      <w:r>
        <w:rPr>
          <w:noProof/>
        </w:rPr>
        <w:tab/>
        <w:t>Το σημείο 1 δεν εφαρμόζεται σε αλιευτικές δραστηριότητες που πραγματοποιούνται αποκλειστικά για τον σκοπό επιστημονικής έρευνας η οποία διεξάγεται με εξουσιοδότηση και υπό την αιγίδα των κρατών μελών ή των ενδιαφερομένων κρατών μελών και οι οποίες αποσκοπούν στην ανάπτυξη νέων τεχνικών μέτρων για τη μείωση της παρεμπίπτουσας αλίευσης ή θανάτωσης κητοειδών.</w:t>
      </w:r>
    </w:p>
    <w:p>
      <w:pPr>
        <w:rPr>
          <w:noProof/>
        </w:rPr>
      </w:pPr>
      <w:r>
        <w:rPr>
          <w:noProof/>
        </w:rPr>
        <w:t>3.</w:t>
      </w:r>
      <w:r>
        <w:rPr>
          <w:noProof/>
        </w:rPr>
        <w:tab/>
        <w:t>Τα κράτη μέλη παρακολουθούν και αξιολογούν, μέσω επιστημονικών μελετών ή πιλοτικών προγραμμάτων, την αποτελεσματικότητα των συσκευών μείωσης των επιπτώσεων οι οποίες περιγράφονται στο σημείο 1 στους οικείους τύπους αλιείας και στις οικείες περιοχές.</w:t>
      </w:r>
    </w:p>
    <w:p>
      <w:pPr>
        <w:keepNext/>
        <w:spacing w:before="240"/>
        <w:jc w:val="center"/>
        <w:rPr>
          <w:b/>
          <w:noProof/>
        </w:rPr>
      </w:pPr>
      <w:r>
        <w:rPr>
          <w:b/>
          <w:noProof/>
        </w:rPr>
        <w:t>Μέρος E</w:t>
      </w:r>
    </w:p>
    <w:p>
      <w:pPr>
        <w:keepNext/>
        <w:spacing w:before="240"/>
        <w:jc w:val="center"/>
        <w:rPr>
          <w:b/>
          <w:noProof/>
        </w:rPr>
      </w:pPr>
      <w:r>
        <w:rPr>
          <w:b/>
          <w:noProof/>
        </w:rPr>
        <w:t>Καινοτόμες αλιευτικές μέθοδοι</w:t>
      </w:r>
    </w:p>
    <w:p>
      <w:pPr>
        <w:keepNext/>
        <w:spacing w:before="240"/>
        <w:rPr>
          <w:b/>
          <w:noProof/>
        </w:rPr>
      </w:pPr>
      <w:r>
        <w:rPr>
          <w:b/>
          <w:noProof/>
        </w:rPr>
        <w:t xml:space="preserve"> Η χρήση τράτας με ρεύμα στις διαιρέσεις ICES IVb και IVc</w:t>
      </w:r>
    </w:p>
    <w:p>
      <w:pPr>
        <w:rPr>
          <w:noProof/>
        </w:rPr>
      </w:pPr>
      <w:r>
        <w:rPr>
          <w:noProof/>
        </w:rPr>
        <w:t>Με την επιφύλαξη του άρθρου 13, επιτρέπεται η αλιεία με τράτα με ρεύμα στις διαιρέσεις ICES IVb και IVc υπό τις προϋποθέσεις που ορίζονται σύμφωνα με τη δεύτερη περίπτωση της παραγράφου 1 του άρθρου 27 του παρόντος κανονισμού</w:t>
      </w:r>
      <w:r>
        <w:rPr>
          <w:noProof/>
          <w:color w:val="FF0000"/>
        </w:rPr>
        <w:t xml:space="preserve"> </w:t>
      </w:r>
      <w:r>
        <w:rPr>
          <w:noProof/>
        </w:rPr>
        <w:t>σχετικά με τα χαρακτηριστικά των χρησιμοποιούμενων παλμών και τα μέτρα παρακολούθησης και ελέγχου που εφαρμόζονται νοτίως της λοξοδρομικής γραμμής που σχηματίζουν τα κατωτέρω σημεία, τα οποία μετρώνται σύμφωνα με το σύστημα συντεταγμένων WGS84:</w:t>
      </w:r>
    </w:p>
    <w:p>
      <w:pPr>
        <w:pStyle w:val="Tiret1"/>
        <w:rPr>
          <w:noProof/>
        </w:rPr>
      </w:pPr>
      <w:r>
        <w:rPr>
          <w:noProof/>
        </w:rPr>
        <w:t>σημείο της ανατολικής ακτής του Ηνωμένου Βασιλείου σε γεωγραφικό πλάτος 55°Β</w:t>
      </w:r>
    </w:p>
    <w:p>
      <w:pPr>
        <w:pStyle w:val="Tiret1"/>
        <w:rPr>
          <w:noProof/>
        </w:rPr>
      </w:pPr>
      <w:r>
        <w:rPr>
          <w:noProof/>
        </w:rPr>
        <w:t>ανατολικά έως το γεωγραφικό πλάτος 55°Β, γεωγραφικό μήκος 5°Α</w:t>
      </w:r>
    </w:p>
    <w:p>
      <w:pPr>
        <w:pStyle w:val="Tiret1"/>
        <w:rPr>
          <w:noProof/>
        </w:rPr>
      </w:pPr>
      <w:r>
        <w:rPr>
          <w:noProof/>
        </w:rPr>
        <w:t>βόρεια έως το γεωγραφικό πλάτος 56°Β,</w:t>
      </w:r>
    </w:p>
    <w:p>
      <w:pPr>
        <w:pStyle w:val="Tiret1"/>
        <w:rPr>
          <w:noProof/>
        </w:rPr>
      </w:pPr>
      <w:r>
        <w:rPr>
          <w:noProof/>
        </w:rPr>
        <w:t>ανατολικά έως σημείο της δυτικής ακτής της Δανίας σε γεωγραφικό πλάτος 56°Β</w:t>
      </w:r>
    </w:p>
    <w:p>
      <w:pPr>
        <w:rPr>
          <w:noProof/>
        </w:rPr>
      </w:pPr>
      <w:r>
        <w:rPr>
          <w:noProof/>
        </w:rPr>
        <w:br w:type="page"/>
      </w:r>
    </w:p>
    <w:p>
      <w:pPr>
        <w:pStyle w:val="Annexetitre"/>
        <w:rPr>
          <w:noProof/>
        </w:rPr>
      </w:pPr>
      <w:r>
        <w:rPr>
          <w:noProof/>
        </w:rPr>
        <w:t xml:space="preserve">ΠΑΡΑΡΤΗΜΑ VI </w:t>
      </w:r>
    </w:p>
    <w:p>
      <w:pPr>
        <w:keepNext/>
        <w:spacing w:after="360"/>
        <w:jc w:val="center"/>
        <w:rPr>
          <w:b/>
          <w:noProof/>
        </w:rPr>
      </w:pPr>
      <w:r>
        <w:rPr>
          <w:b/>
          <w:noProof/>
        </w:rPr>
        <w:t>Βορειοδυτικά ύδατα</w:t>
      </w:r>
    </w:p>
    <w:p>
      <w:pPr>
        <w:keepNext/>
        <w:spacing w:after="360"/>
        <w:jc w:val="center"/>
        <w:rPr>
          <w:b/>
          <w:noProof/>
        </w:rPr>
      </w:pPr>
      <w:r>
        <w:rPr>
          <w:b/>
          <w:noProof/>
        </w:rPr>
        <w:t>Μέρος Α</w:t>
      </w:r>
    </w:p>
    <w:p>
      <w:pPr>
        <w:keepNext/>
        <w:spacing w:after="360"/>
        <w:jc w:val="center"/>
        <w:rPr>
          <w:b/>
          <w:noProof/>
        </w:rPr>
      </w:pPr>
      <w:r>
        <w:rPr>
          <w:b/>
          <w:noProof/>
        </w:rPr>
        <w:t>Ελάχιστα μεγέθη αναφοράς διατήρησης</w:t>
      </w:r>
    </w:p>
    <w:tbl>
      <w:tblPr>
        <w:tblW w:w="6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605"/>
      </w:tblGrid>
      <w:tr>
        <w:trPr>
          <w:jc w:val="center"/>
        </w:trPr>
        <w:tc>
          <w:tcPr>
            <w:tcW w:w="0" w:type="auto"/>
            <w:tcBorders>
              <w:left w:val="nil"/>
              <w:bottom w:val="single" w:sz="4" w:space="0" w:color="auto"/>
            </w:tcBorders>
            <w:shd w:val="clear" w:color="auto" w:fill="auto"/>
          </w:tcPr>
          <w:p>
            <w:pPr>
              <w:jc w:val="center"/>
              <w:rPr>
                <w:noProof/>
                <w:sz w:val="20"/>
                <w:szCs w:val="20"/>
              </w:rPr>
            </w:pPr>
            <w:r>
              <w:rPr>
                <w:noProof/>
                <w:sz w:val="20"/>
              </w:rPr>
              <w:t>Είδος</w:t>
            </w:r>
          </w:p>
        </w:tc>
        <w:tc>
          <w:tcPr>
            <w:tcW w:w="0" w:type="auto"/>
            <w:tcBorders>
              <w:right w:val="nil"/>
            </w:tcBorders>
            <w:shd w:val="clear" w:color="auto" w:fill="auto"/>
          </w:tcPr>
          <w:p>
            <w:pPr>
              <w:jc w:val="center"/>
              <w:rPr>
                <w:noProof/>
                <w:sz w:val="20"/>
                <w:szCs w:val="20"/>
              </w:rPr>
            </w:pPr>
            <w:r>
              <w:rPr>
                <w:noProof/>
                <w:sz w:val="20"/>
              </w:rPr>
              <w:t>Ολόκληρη η περιοχή</w:t>
            </w:r>
          </w:p>
        </w:tc>
      </w:tr>
      <w:tr>
        <w:trPr>
          <w:jc w:val="center"/>
        </w:trPr>
        <w:tc>
          <w:tcPr>
            <w:tcW w:w="0" w:type="auto"/>
            <w:tcBorders>
              <w:left w:val="nil"/>
            </w:tcBorders>
            <w:shd w:val="clear" w:color="auto" w:fill="auto"/>
          </w:tcPr>
          <w:p>
            <w:pPr>
              <w:jc w:val="center"/>
              <w:rPr>
                <w:i/>
                <w:noProof/>
                <w:sz w:val="20"/>
                <w:szCs w:val="20"/>
              </w:rPr>
            </w:pPr>
            <w:r>
              <w:rPr>
                <w:noProof/>
                <w:sz w:val="20"/>
              </w:rPr>
              <w:t>Γάδος (</w:t>
            </w:r>
            <w:r>
              <w:rPr>
                <w:i/>
                <w:noProof/>
                <w:sz w:val="20"/>
              </w:rPr>
              <w:t>Gadus morhua)</w:t>
            </w:r>
          </w:p>
        </w:tc>
        <w:tc>
          <w:tcPr>
            <w:tcW w:w="0" w:type="auto"/>
            <w:tcBorders>
              <w:right w:val="nil"/>
            </w:tcBorders>
            <w:shd w:val="clear" w:color="auto" w:fill="auto"/>
          </w:tcPr>
          <w:p>
            <w:pPr>
              <w:jc w:val="center"/>
              <w:rPr>
                <w:noProof/>
                <w:sz w:val="20"/>
                <w:szCs w:val="20"/>
              </w:rPr>
            </w:pPr>
            <w:r>
              <w:rPr>
                <w:noProof/>
                <w:sz w:val="20"/>
              </w:rPr>
              <w:t>35 cm</w:t>
            </w:r>
          </w:p>
        </w:tc>
      </w:tr>
      <w:tr>
        <w:trPr>
          <w:jc w:val="center"/>
        </w:trPr>
        <w:tc>
          <w:tcPr>
            <w:tcW w:w="0" w:type="auto"/>
            <w:tcBorders>
              <w:left w:val="nil"/>
            </w:tcBorders>
            <w:shd w:val="clear" w:color="auto" w:fill="auto"/>
          </w:tcPr>
          <w:p>
            <w:pPr>
              <w:jc w:val="center"/>
              <w:rPr>
                <w:noProof/>
                <w:sz w:val="20"/>
                <w:szCs w:val="20"/>
              </w:rPr>
            </w:pPr>
            <w:r>
              <w:rPr>
                <w:noProof/>
                <w:sz w:val="20"/>
              </w:rPr>
              <w:t>Εγκλεφίνος (</w:t>
            </w:r>
            <w:r>
              <w:rPr>
                <w:i/>
                <w:noProof/>
                <w:sz w:val="20"/>
              </w:rPr>
              <w:t>Melanogra mmus aeglefinus)</w:t>
            </w:r>
          </w:p>
        </w:tc>
        <w:tc>
          <w:tcPr>
            <w:tcW w:w="0" w:type="auto"/>
            <w:tcBorders>
              <w:right w:val="nil"/>
            </w:tcBorders>
            <w:shd w:val="clear" w:color="auto" w:fill="auto"/>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Μαύρος μπακαλιάρος (</w:t>
            </w:r>
            <w:r>
              <w:rPr>
                <w:i/>
                <w:noProof/>
                <w:sz w:val="20"/>
              </w:rPr>
              <w:t>Pollachius virens)</w:t>
            </w:r>
          </w:p>
        </w:tc>
        <w:tc>
          <w:tcPr>
            <w:tcW w:w="0" w:type="auto"/>
            <w:tcBorders>
              <w:right w:val="nil"/>
            </w:tcBorders>
            <w:shd w:val="clear" w:color="auto" w:fill="auto"/>
          </w:tcPr>
          <w:p>
            <w:pPr>
              <w:jc w:val="center"/>
              <w:rPr>
                <w:noProof/>
                <w:sz w:val="20"/>
                <w:szCs w:val="20"/>
              </w:rPr>
            </w:pPr>
            <w:r>
              <w:rPr>
                <w:noProof/>
                <w:sz w:val="20"/>
              </w:rPr>
              <w:t>35 cm</w:t>
            </w:r>
          </w:p>
        </w:tc>
      </w:tr>
      <w:tr>
        <w:trPr>
          <w:jc w:val="center"/>
        </w:trPr>
        <w:tc>
          <w:tcPr>
            <w:tcW w:w="0" w:type="auto"/>
            <w:tcBorders>
              <w:left w:val="nil"/>
            </w:tcBorders>
            <w:shd w:val="clear" w:color="auto" w:fill="auto"/>
          </w:tcPr>
          <w:p>
            <w:pPr>
              <w:jc w:val="center"/>
              <w:rPr>
                <w:noProof/>
                <w:sz w:val="20"/>
                <w:szCs w:val="20"/>
              </w:rPr>
            </w:pPr>
            <w:r>
              <w:rPr>
                <w:noProof/>
                <w:sz w:val="20"/>
              </w:rPr>
              <w:t>Κίτρινος μπακαλιάρος (</w:t>
            </w:r>
            <w:r>
              <w:rPr>
                <w:i/>
                <w:noProof/>
                <w:sz w:val="20"/>
              </w:rPr>
              <w:t>Pollachius pollachius)</w:t>
            </w:r>
          </w:p>
        </w:tc>
        <w:tc>
          <w:tcPr>
            <w:tcW w:w="0" w:type="auto"/>
            <w:tcBorders>
              <w:right w:val="nil"/>
            </w:tcBorders>
            <w:shd w:val="clear" w:color="auto" w:fill="auto"/>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Μπακαλιάρος μερλούκιος (</w:t>
            </w:r>
            <w:r>
              <w:rPr>
                <w:i/>
                <w:noProof/>
                <w:sz w:val="20"/>
              </w:rPr>
              <w:t>Merluccius merluccius)</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Ζαγκέτα </w:t>
            </w:r>
            <w:r>
              <w:rPr>
                <w:i/>
                <w:noProof/>
                <w:sz w:val="20"/>
              </w:rPr>
              <w:t xml:space="preserve">(Lepidorhombus </w:t>
            </w:r>
            <w:r>
              <w:rPr>
                <w:noProof/>
                <w:sz w:val="20"/>
              </w:rPr>
              <w:t>spp.)</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 xml:space="preserve">Γλώσσα </w:t>
            </w:r>
            <w:r>
              <w:rPr>
                <w:i/>
                <w:noProof/>
                <w:sz w:val="20"/>
              </w:rPr>
              <w:t>(Solea</w:t>
            </w:r>
            <w:r>
              <w:rPr>
                <w:noProof/>
                <w:sz w:val="20"/>
              </w:rPr>
              <w:t xml:space="preserve"> spp.)</w:t>
            </w:r>
          </w:p>
        </w:tc>
        <w:tc>
          <w:tcPr>
            <w:tcW w:w="0" w:type="auto"/>
            <w:tcBorders>
              <w:right w:val="nil"/>
            </w:tcBorders>
            <w:shd w:val="clear" w:color="auto" w:fill="auto"/>
          </w:tcPr>
          <w:p>
            <w:pPr>
              <w:jc w:val="center"/>
              <w:rPr>
                <w:noProof/>
                <w:sz w:val="20"/>
                <w:szCs w:val="20"/>
              </w:rPr>
            </w:pPr>
            <w:r>
              <w:rPr>
                <w:noProof/>
                <w:sz w:val="20"/>
              </w:rPr>
              <w:t>24 cm</w:t>
            </w:r>
          </w:p>
        </w:tc>
      </w:tr>
      <w:tr>
        <w:trPr>
          <w:jc w:val="center"/>
        </w:trPr>
        <w:tc>
          <w:tcPr>
            <w:tcW w:w="0" w:type="auto"/>
            <w:tcBorders>
              <w:left w:val="nil"/>
            </w:tcBorders>
            <w:shd w:val="clear" w:color="auto" w:fill="auto"/>
          </w:tcPr>
          <w:p>
            <w:pPr>
              <w:jc w:val="center"/>
              <w:rPr>
                <w:noProof/>
                <w:sz w:val="20"/>
                <w:szCs w:val="20"/>
              </w:rPr>
            </w:pPr>
            <w:r>
              <w:rPr>
                <w:noProof/>
                <w:sz w:val="20"/>
              </w:rPr>
              <w:t>Ευρωπαϊκή χωματίδα (</w:t>
            </w:r>
            <w:r>
              <w:rPr>
                <w:i/>
                <w:noProof/>
                <w:sz w:val="20"/>
              </w:rPr>
              <w:t>Pleuronectes Platessa</w:t>
            </w:r>
            <w:r>
              <w:rPr>
                <w:noProof/>
                <w:sz w:val="20"/>
              </w:rPr>
              <w:t>)</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Νταούκι Ατλαντικού (</w:t>
            </w:r>
            <w:r>
              <w:rPr>
                <w:i/>
                <w:noProof/>
                <w:sz w:val="20"/>
              </w:rPr>
              <w:t>Merlangius merlangus</w:t>
            </w:r>
            <w:r>
              <w:rPr>
                <w:noProof/>
                <w:sz w:val="20"/>
              </w:rPr>
              <w:t>)</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Ποντίκι (</w:t>
            </w:r>
            <w:r>
              <w:rPr>
                <w:i/>
                <w:noProof/>
                <w:sz w:val="20"/>
              </w:rPr>
              <w:t>Molva molva</w:t>
            </w:r>
            <w:r>
              <w:rPr>
                <w:noProof/>
                <w:sz w:val="20"/>
              </w:rPr>
              <w:t>)</w:t>
            </w:r>
          </w:p>
        </w:tc>
        <w:tc>
          <w:tcPr>
            <w:tcW w:w="0" w:type="auto"/>
            <w:tcBorders>
              <w:right w:val="nil"/>
            </w:tcBorders>
            <w:shd w:val="clear" w:color="auto" w:fill="auto"/>
          </w:tcPr>
          <w:p>
            <w:pPr>
              <w:jc w:val="center"/>
              <w:rPr>
                <w:noProof/>
                <w:sz w:val="20"/>
                <w:szCs w:val="20"/>
              </w:rPr>
            </w:pPr>
            <w:r>
              <w:rPr>
                <w:noProof/>
                <w:sz w:val="20"/>
              </w:rPr>
              <w:t>63 cm</w:t>
            </w:r>
          </w:p>
        </w:tc>
      </w:tr>
      <w:tr>
        <w:trPr>
          <w:jc w:val="center"/>
        </w:trPr>
        <w:tc>
          <w:tcPr>
            <w:tcW w:w="0" w:type="auto"/>
            <w:tcBorders>
              <w:left w:val="nil"/>
            </w:tcBorders>
            <w:shd w:val="clear" w:color="auto" w:fill="auto"/>
          </w:tcPr>
          <w:p>
            <w:pPr>
              <w:jc w:val="center"/>
              <w:rPr>
                <w:noProof/>
                <w:sz w:val="20"/>
                <w:szCs w:val="20"/>
              </w:rPr>
            </w:pPr>
            <w:r>
              <w:rPr>
                <w:noProof/>
                <w:sz w:val="20"/>
              </w:rPr>
              <w:t>Μουρούνα διπτερύγιος (</w:t>
            </w:r>
            <w:r>
              <w:rPr>
                <w:i/>
                <w:noProof/>
                <w:sz w:val="20"/>
              </w:rPr>
              <w:t>Molva dipterygia</w:t>
            </w:r>
            <w:r>
              <w:rPr>
                <w:noProof/>
                <w:sz w:val="20"/>
              </w:rPr>
              <w:t>)</w:t>
            </w:r>
          </w:p>
        </w:tc>
        <w:tc>
          <w:tcPr>
            <w:tcW w:w="0" w:type="auto"/>
            <w:tcBorders>
              <w:right w:val="nil"/>
            </w:tcBorders>
            <w:shd w:val="clear" w:color="auto" w:fill="auto"/>
          </w:tcPr>
          <w:p>
            <w:pPr>
              <w:jc w:val="center"/>
              <w:rPr>
                <w:noProof/>
                <w:sz w:val="20"/>
                <w:szCs w:val="20"/>
              </w:rPr>
            </w:pPr>
            <w:r>
              <w:rPr>
                <w:noProof/>
                <w:sz w:val="20"/>
              </w:rPr>
              <w:t>70 cm</w:t>
            </w:r>
          </w:p>
        </w:tc>
      </w:tr>
      <w:tr>
        <w:trPr>
          <w:jc w:val="center"/>
        </w:trPr>
        <w:tc>
          <w:tcPr>
            <w:tcW w:w="0" w:type="auto"/>
            <w:tcBorders>
              <w:left w:val="nil"/>
            </w:tcBorders>
            <w:shd w:val="clear" w:color="auto" w:fill="auto"/>
          </w:tcPr>
          <w:p>
            <w:pPr>
              <w:jc w:val="center"/>
              <w:rPr>
                <w:i/>
                <w:noProof/>
                <w:sz w:val="20"/>
                <w:szCs w:val="20"/>
              </w:rPr>
            </w:pPr>
            <w:r>
              <w:rPr>
                <w:noProof/>
                <w:sz w:val="20"/>
              </w:rPr>
              <w:t>Καραβίδα (</w:t>
            </w:r>
            <w:r>
              <w:rPr>
                <w:i/>
                <w:noProof/>
                <w:sz w:val="20"/>
              </w:rPr>
              <w:t>Nephrops norvegicus</w:t>
            </w:r>
            <w:r>
              <w:rPr>
                <w:noProof/>
                <w:sz w:val="20"/>
              </w:rPr>
              <w:t>)</w:t>
            </w:r>
          </w:p>
          <w:p>
            <w:pPr>
              <w:jc w:val="center"/>
              <w:rPr>
                <w:noProof/>
                <w:sz w:val="20"/>
                <w:szCs w:val="20"/>
              </w:rPr>
            </w:pPr>
            <w:r>
              <w:rPr>
                <w:noProof/>
                <w:sz w:val="20"/>
              </w:rPr>
              <w:t>Ουρές καραβίδας</w:t>
            </w:r>
          </w:p>
        </w:tc>
        <w:tc>
          <w:tcPr>
            <w:tcW w:w="0" w:type="auto"/>
            <w:tcBorders>
              <w:right w:val="nil"/>
            </w:tcBorders>
            <w:shd w:val="clear" w:color="auto" w:fill="auto"/>
          </w:tcPr>
          <w:p>
            <w:pPr>
              <w:spacing w:before="0" w:after="0"/>
              <w:jc w:val="center"/>
              <w:rPr>
                <w:noProof/>
                <w:sz w:val="20"/>
                <w:szCs w:val="20"/>
              </w:rPr>
            </w:pPr>
            <w:r>
              <w:rPr>
                <w:noProof/>
                <w:sz w:val="20"/>
              </w:rPr>
              <w:t xml:space="preserve">ολικό μήκος 85 mm, </w:t>
            </w:r>
          </w:p>
          <w:p>
            <w:pPr>
              <w:spacing w:before="0" w:after="0"/>
              <w:jc w:val="center"/>
              <w:rPr>
                <w:noProof/>
                <w:sz w:val="20"/>
                <w:szCs w:val="20"/>
              </w:rPr>
            </w:pPr>
            <w:r>
              <w:rPr>
                <w:noProof/>
                <w:sz w:val="20"/>
              </w:rPr>
              <w:t>μήκος κελύφους 25 mm</w:t>
            </w:r>
            <w:r>
              <w:rPr>
                <w:noProof/>
                <w:sz w:val="20"/>
                <w:vertAlign w:val="superscript"/>
              </w:rPr>
              <w:t>1</w:t>
            </w:r>
          </w:p>
          <w:p>
            <w:pPr>
              <w:jc w:val="center"/>
              <w:rPr>
                <w:noProof/>
                <w:sz w:val="20"/>
                <w:szCs w:val="20"/>
              </w:rPr>
            </w:pPr>
            <w:r>
              <w:rPr>
                <w:noProof/>
                <w:sz w:val="20"/>
              </w:rPr>
              <w:t>46 mm</w:t>
            </w:r>
            <w:r>
              <w:rPr>
                <w:noProof/>
                <w:sz w:val="20"/>
                <w:vertAlign w:val="superscript"/>
              </w:rPr>
              <w:t>2</w:t>
            </w:r>
          </w:p>
        </w:tc>
      </w:tr>
      <w:tr>
        <w:trPr>
          <w:jc w:val="center"/>
        </w:trPr>
        <w:tc>
          <w:tcPr>
            <w:tcW w:w="0" w:type="auto"/>
            <w:tcBorders>
              <w:left w:val="nil"/>
            </w:tcBorders>
            <w:shd w:val="clear" w:color="auto" w:fill="auto"/>
          </w:tcPr>
          <w:p>
            <w:pPr>
              <w:jc w:val="center"/>
              <w:rPr>
                <w:noProof/>
                <w:sz w:val="20"/>
                <w:szCs w:val="20"/>
              </w:rPr>
            </w:pPr>
            <w:r>
              <w:rPr>
                <w:noProof/>
                <w:sz w:val="20"/>
              </w:rPr>
              <w:t>Σκουμπρί (</w:t>
            </w:r>
            <w:r>
              <w:rPr>
                <w:i/>
                <w:noProof/>
                <w:sz w:val="20"/>
              </w:rPr>
              <w:t xml:space="preserve">Scomber </w:t>
            </w:r>
            <w:r>
              <w:rPr>
                <w:noProof/>
                <w:sz w:val="20"/>
              </w:rPr>
              <w:t>spp.)</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Ρέγγα (</w:t>
            </w:r>
            <w:r>
              <w:rPr>
                <w:i/>
                <w:noProof/>
                <w:sz w:val="20"/>
              </w:rPr>
              <w:t>Clupea harengus</w:t>
            </w:r>
            <w:r>
              <w:rPr>
                <w:noProof/>
                <w:sz w:val="20"/>
              </w:rPr>
              <w:t>)</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Σαφρίδι (</w:t>
            </w:r>
            <w:r>
              <w:rPr>
                <w:i/>
                <w:noProof/>
                <w:sz w:val="20"/>
              </w:rPr>
              <w:t>Trachurus</w:t>
            </w:r>
            <w:r>
              <w:rPr>
                <w:noProof/>
                <w:sz w:val="20"/>
              </w:rPr>
              <w:t xml:space="preserve"> spp.)</w:t>
            </w:r>
          </w:p>
        </w:tc>
        <w:tc>
          <w:tcPr>
            <w:tcW w:w="0" w:type="auto"/>
            <w:tcBorders>
              <w:right w:val="nil"/>
            </w:tcBorders>
            <w:shd w:val="clear" w:color="auto" w:fill="auto"/>
          </w:tcPr>
          <w:p>
            <w:pPr>
              <w:jc w:val="center"/>
              <w:rPr>
                <w:noProof/>
                <w:sz w:val="20"/>
                <w:szCs w:val="20"/>
              </w:rPr>
            </w:pPr>
            <w:r>
              <w:rPr>
                <w:noProof/>
                <w:sz w:val="20"/>
              </w:rPr>
              <w:t>15 cm</w:t>
            </w:r>
            <w:r>
              <w:rPr>
                <w:noProof/>
                <w:sz w:val="20"/>
                <w:vertAlign w:val="superscript"/>
              </w:rPr>
              <w:t>3</w:t>
            </w:r>
          </w:p>
        </w:tc>
      </w:tr>
      <w:tr>
        <w:trPr>
          <w:jc w:val="center"/>
        </w:trPr>
        <w:tc>
          <w:tcPr>
            <w:tcW w:w="0" w:type="auto"/>
            <w:tcBorders>
              <w:left w:val="nil"/>
            </w:tcBorders>
            <w:shd w:val="clear" w:color="auto" w:fill="auto"/>
          </w:tcPr>
          <w:p>
            <w:pPr>
              <w:jc w:val="center"/>
              <w:rPr>
                <w:i/>
                <w:noProof/>
                <w:sz w:val="20"/>
                <w:szCs w:val="20"/>
              </w:rPr>
            </w:pPr>
            <w:r>
              <w:rPr>
                <w:noProof/>
                <w:sz w:val="20"/>
              </w:rPr>
              <w:t>Γαύρος (</w:t>
            </w:r>
            <w:r>
              <w:rPr>
                <w:i/>
                <w:noProof/>
                <w:sz w:val="20"/>
              </w:rPr>
              <w:t>Engraulis encrasicolus)</w:t>
            </w:r>
          </w:p>
        </w:tc>
        <w:tc>
          <w:tcPr>
            <w:tcW w:w="0" w:type="auto"/>
            <w:tcBorders>
              <w:right w:val="nil"/>
            </w:tcBorders>
            <w:shd w:val="clear" w:color="auto" w:fill="auto"/>
          </w:tcPr>
          <w:p>
            <w:pPr>
              <w:jc w:val="center"/>
              <w:rPr>
                <w:noProof/>
                <w:sz w:val="20"/>
                <w:szCs w:val="20"/>
              </w:rPr>
            </w:pPr>
            <w:r>
              <w:rPr>
                <w:noProof/>
                <w:sz w:val="20"/>
              </w:rPr>
              <w:t>12 cm ή 90 άτομα ανά χιλιόγραμμο</w:t>
            </w:r>
          </w:p>
        </w:tc>
      </w:tr>
      <w:tr>
        <w:trPr>
          <w:jc w:val="center"/>
        </w:trPr>
        <w:tc>
          <w:tcPr>
            <w:tcW w:w="0" w:type="auto"/>
            <w:tcBorders>
              <w:left w:val="nil"/>
            </w:tcBorders>
            <w:shd w:val="clear" w:color="auto" w:fill="auto"/>
          </w:tcPr>
          <w:p>
            <w:pPr>
              <w:jc w:val="center"/>
              <w:rPr>
                <w:i/>
                <w:noProof/>
                <w:sz w:val="20"/>
                <w:szCs w:val="20"/>
              </w:rPr>
            </w:pPr>
            <w:r>
              <w:rPr>
                <w:noProof/>
                <w:sz w:val="20"/>
              </w:rPr>
              <w:t>Λαυράκι (</w:t>
            </w:r>
            <w:r>
              <w:rPr>
                <w:i/>
                <w:noProof/>
                <w:sz w:val="20"/>
              </w:rPr>
              <w:t>Dicentrarchus labrax)</w:t>
            </w:r>
          </w:p>
        </w:tc>
        <w:tc>
          <w:tcPr>
            <w:tcW w:w="0" w:type="auto"/>
            <w:tcBorders>
              <w:right w:val="nil"/>
            </w:tcBorders>
            <w:shd w:val="clear" w:color="auto" w:fill="auto"/>
          </w:tcPr>
          <w:p>
            <w:pPr>
              <w:jc w:val="center"/>
              <w:rPr>
                <w:noProof/>
                <w:sz w:val="20"/>
                <w:szCs w:val="20"/>
              </w:rPr>
            </w:pPr>
            <w:r>
              <w:rPr>
                <w:noProof/>
                <w:sz w:val="20"/>
              </w:rPr>
              <w:t>42 cm</w:t>
            </w:r>
          </w:p>
        </w:tc>
      </w:tr>
      <w:tr>
        <w:trPr>
          <w:jc w:val="center"/>
        </w:trPr>
        <w:tc>
          <w:tcPr>
            <w:tcW w:w="0" w:type="auto"/>
            <w:tcBorders>
              <w:left w:val="nil"/>
            </w:tcBorders>
            <w:shd w:val="clear" w:color="auto" w:fill="auto"/>
          </w:tcPr>
          <w:p>
            <w:pPr>
              <w:jc w:val="center"/>
              <w:rPr>
                <w:noProof/>
                <w:sz w:val="20"/>
                <w:szCs w:val="20"/>
              </w:rPr>
            </w:pPr>
            <w:r>
              <w:rPr>
                <w:noProof/>
                <w:sz w:val="20"/>
              </w:rPr>
              <w:t>Σαρδέλα (</w:t>
            </w:r>
            <w:r>
              <w:rPr>
                <w:i/>
                <w:noProof/>
                <w:sz w:val="20"/>
              </w:rPr>
              <w:t>Sardina pilchardus)</w:t>
            </w:r>
          </w:p>
        </w:tc>
        <w:tc>
          <w:tcPr>
            <w:tcW w:w="0" w:type="auto"/>
            <w:tcBorders>
              <w:right w:val="nil"/>
            </w:tcBorders>
            <w:shd w:val="clear" w:color="auto" w:fill="auto"/>
          </w:tcPr>
          <w:p>
            <w:pPr>
              <w:jc w:val="center"/>
              <w:rPr>
                <w:noProof/>
                <w:sz w:val="20"/>
                <w:szCs w:val="20"/>
              </w:rPr>
            </w:pPr>
            <w:r>
              <w:rPr>
                <w:noProof/>
                <w:sz w:val="20"/>
              </w:rPr>
              <w:t>11 cm</w:t>
            </w:r>
          </w:p>
        </w:tc>
      </w:tr>
      <w:tr>
        <w:trPr>
          <w:jc w:val="center"/>
        </w:trPr>
        <w:tc>
          <w:tcPr>
            <w:tcW w:w="0" w:type="auto"/>
            <w:tcBorders>
              <w:left w:val="nil"/>
            </w:tcBorders>
            <w:shd w:val="clear" w:color="auto" w:fill="auto"/>
          </w:tcPr>
          <w:p>
            <w:pPr>
              <w:jc w:val="center"/>
              <w:rPr>
                <w:noProof/>
                <w:sz w:val="20"/>
                <w:szCs w:val="20"/>
              </w:rPr>
            </w:pPr>
            <w:r>
              <w:rPr>
                <w:noProof/>
                <w:sz w:val="20"/>
              </w:rPr>
              <w:t>Λυθρίνι πελαγίσιο (</w:t>
            </w:r>
            <w:r>
              <w:rPr>
                <w:i/>
                <w:noProof/>
                <w:sz w:val="20"/>
              </w:rPr>
              <w:t>Pagellus bogaraveo)</w:t>
            </w:r>
          </w:p>
        </w:tc>
        <w:tc>
          <w:tcPr>
            <w:tcW w:w="0" w:type="auto"/>
            <w:tcBorders>
              <w:right w:val="nil"/>
            </w:tcBorders>
            <w:shd w:val="clear" w:color="auto" w:fill="auto"/>
          </w:tcPr>
          <w:p>
            <w:pPr>
              <w:jc w:val="center"/>
              <w:rPr>
                <w:noProof/>
                <w:sz w:val="20"/>
                <w:szCs w:val="20"/>
              </w:rPr>
            </w:pPr>
            <w:r>
              <w:rPr>
                <w:noProof/>
                <w:sz w:val="20"/>
              </w:rPr>
              <w:t>33 cm</w:t>
            </w:r>
          </w:p>
        </w:tc>
      </w:tr>
      <w:tr>
        <w:trPr>
          <w:jc w:val="center"/>
        </w:trPr>
        <w:tc>
          <w:tcPr>
            <w:tcW w:w="0" w:type="auto"/>
            <w:tcBorders>
              <w:left w:val="nil"/>
            </w:tcBorders>
            <w:shd w:val="clear" w:color="auto" w:fill="auto"/>
          </w:tcPr>
          <w:p>
            <w:pPr>
              <w:jc w:val="center"/>
              <w:rPr>
                <w:noProof/>
                <w:sz w:val="20"/>
                <w:szCs w:val="20"/>
              </w:rPr>
            </w:pPr>
            <w:r>
              <w:rPr>
                <w:noProof/>
                <w:sz w:val="20"/>
              </w:rPr>
              <w:t>Αστακός (</w:t>
            </w:r>
            <w:r>
              <w:rPr>
                <w:i/>
                <w:noProof/>
                <w:sz w:val="20"/>
              </w:rPr>
              <w:t>Homarus ga mmarus</w:t>
            </w:r>
            <w:r>
              <w:rPr>
                <w:noProof/>
                <w:sz w:val="20"/>
              </w:rPr>
              <w:t>)</w:t>
            </w:r>
          </w:p>
        </w:tc>
        <w:tc>
          <w:tcPr>
            <w:tcW w:w="0" w:type="auto"/>
            <w:tcBorders>
              <w:right w:val="nil"/>
            </w:tcBorders>
            <w:shd w:val="clear" w:color="auto" w:fill="auto"/>
          </w:tcPr>
          <w:p>
            <w:pPr>
              <w:jc w:val="center"/>
              <w:rPr>
                <w:noProof/>
                <w:sz w:val="20"/>
                <w:szCs w:val="20"/>
              </w:rPr>
            </w:pPr>
            <w:r>
              <w:rPr>
                <w:noProof/>
                <w:sz w:val="20"/>
              </w:rPr>
              <w:t>87 mm</w:t>
            </w:r>
          </w:p>
        </w:tc>
      </w:tr>
      <w:tr>
        <w:trPr>
          <w:jc w:val="center"/>
        </w:trPr>
        <w:tc>
          <w:tcPr>
            <w:tcW w:w="0" w:type="auto"/>
            <w:tcBorders>
              <w:left w:val="nil"/>
            </w:tcBorders>
            <w:shd w:val="clear" w:color="auto" w:fill="auto"/>
          </w:tcPr>
          <w:p>
            <w:pPr>
              <w:jc w:val="center"/>
              <w:rPr>
                <w:noProof/>
                <w:sz w:val="20"/>
                <w:szCs w:val="20"/>
              </w:rPr>
            </w:pPr>
            <w:r>
              <w:rPr>
                <w:noProof/>
                <w:sz w:val="20"/>
              </w:rPr>
              <w:t>Καβουρομάνα (</w:t>
            </w:r>
            <w:r>
              <w:rPr>
                <w:i/>
                <w:noProof/>
                <w:sz w:val="20"/>
              </w:rPr>
              <w:t>Maja squinado</w:t>
            </w:r>
            <w:r>
              <w:rPr>
                <w:noProof/>
                <w:sz w:val="20"/>
              </w:rPr>
              <w:t>)</w:t>
            </w:r>
          </w:p>
        </w:tc>
        <w:tc>
          <w:tcPr>
            <w:tcW w:w="0" w:type="auto"/>
            <w:tcBorders>
              <w:right w:val="nil"/>
            </w:tcBorders>
            <w:shd w:val="clear" w:color="auto" w:fill="auto"/>
          </w:tcPr>
          <w:p>
            <w:pPr>
              <w:jc w:val="center"/>
              <w:rPr>
                <w:noProof/>
                <w:sz w:val="20"/>
                <w:szCs w:val="20"/>
              </w:rPr>
            </w:pPr>
            <w:r>
              <w:rPr>
                <w:noProof/>
                <w:sz w:val="20"/>
              </w:rPr>
              <w:t>120 mm</w:t>
            </w:r>
          </w:p>
        </w:tc>
      </w:tr>
      <w:tr>
        <w:trPr>
          <w:jc w:val="center"/>
        </w:trPr>
        <w:tc>
          <w:tcPr>
            <w:tcW w:w="0" w:type="auto"/>
            <w:tcBorders>
              <w:left w:val="nil"/>
            </w:tcBorders>
            <w:shd w:val="clear" w:color="auto" w:fill="auto"/>
          </w:tcPr>
          <w:p>
            <w:pPr>
              <w:jc w:val="center"/>
              <w:rPr>
                <w:noProof/>
                <w:sz w:val="20"/>
                <w:szCs w:val="20"/>
              </w:rPr>
            </w:pPr>
            <w:r>
              <w:rPr>
                <w:noProof/>
                <w:sz w:val="20"/>
              </w:rPr>
              <w:t>Βασιλικό χτένι (</w:t>
            </w:r>
            <w:r>
              <w:rPr>
                <w:i/>
                <w:noProof/>
                <w:sz w:val="20"/>
              </w:rPr>
              <w:t xml:space="preserve">Chlamys </w:t>
            </w:r>
            <w:r>
              <w:rPr>
                <w:noProof/>
                <w:sz w:val="20"/>
              </w:rPr>
              <w:t>spp.</w:t>
            </w:r>
            <w:r>
              <w:rPr>
                <w:i/>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Χάβαρο </w:t>
            </w:r>
            <w:r>
              <w:rPr>
                <w:i/>
                <w:noProof/>
                <w:sz w:val="20"/>
              </w:rPr>
              <w:t>(Ruditapes decussatus</w:t>
            </w:r>
            <w:r>
              <w:rPr>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noProof/>
                <w:sz w:val="20"/>
                <w:szCs w:val="20"/>
              </w:rPr>
            </w:pPr>
            <w:r>
              <w:rPr>
                <w:noProof/>
                <w:sz w:val="20"/>
              </w:rPr>
              <w:t>Αχιβάδα (</w:t>
            </w:r>
            <w:r>
              <w:rPr>
                <w:i/>
                <w:noProof/>
                <w:sz w:val="20"/>
              </w:rPr>
              <w:t>Venerupis pullastra</w:t>
            </w:r>
            <w:r>
              <w:rPr>
                <w:noProof/>
                <w:sz w:val="20"/>
              </w:rPr>
              <w:t>)</w:t>
            </w:r>
          </w:p>
        </w:tc>
        <w:tc>
          <w:tcPr>
            <w:tcW w:w="0" w:type="auto"/>
            <w:tcBorders>
              <w:right w:val="nil"/>
            </w:tcBorders>
            <w:shd w:val="clear" w:color="auto" w:fill="auto"/>
          </w:tcPr>
          <w:p>
            <w:pPr>
              <w:jc w:val="center"/>
              <w:rPr>
                <w:noProof/>
                <w:sz w:val="20"/>
                <w:szCs w:val="20"/>
              </w:rPr>
            </w:pPr>
            <w:r>
              <w:rPr>
                <w:noProof/>
                <w:sz w:val="20"/>
              </w:rPr>
              <w:t>38 mm</w:t>
            </w:r>
          </w:p>
        </w:tc>
      </w:tr>
      <w:tr>
        <w:trPr>
          <w:jc w:val="center"/>
        </w:trPr>
        <w:tc>
          <w:tcPr>
            <w:tcW w:w="0" w:type="auto"/>
            <w:tcBorders>
              <w:left w:val="nil"/>
            </w:tcBorders>
            <w:shd w:val="clear" w:color="auto" w:fill="auto"/>
          </w:tcPr>
          <w:p>
            <w:pPr>
              <w:jc w:val="center"/>
              <w:rPr>
                <w:noProof/>
                <w:sz w:val="20"/>
                <w:szCs w:val="20"/>
              </w:rPr>
            </w:pPr>
            <w:r>
              <w:rPr>
                <w:noProof/>
                <w:sz w:val="20"/>
              </w:rPr>
              <w:t>Κυδώνι της Ιαπωνίας (</w:t>
            </w:r>
            <w:r>
              <w:rPr>
                <w:i/>
                <w:noProof/>
                <w:sz w:val="20"/>
              </w:rPr>
              <w:t>Venerupis philippinarum</w:t>
            </w:r>
            <w:r>
              <w:rPr>
                <w:noProof/>
                <w:sz w:val="20"/>
              </w:rPr>
              <w:t>)</w:t>
            </w:r>
          </w:p>
        </w:tc>
        <w:tc>
          <w:tcPr>
            <w:tcW w:w="0" w:type="auto"/>
            <w:tcBorders>
              <w:right w:val="nil"/>
            </w:tcBorders>
            <w:shd w:val="clear" w:color="auto" w:fill="auto"/>
          </w:tcPr>
          <w:p>
            <w:pPr>
              <w:jc w:val="center"/>
              <w:rPr>
                <w:noProof/>
                <w:sz w:val="20"/>
                <w:szCs w:val="20"/>
              </w:rPr>
            </w:pPr>
            <w:r>
              <w:rPr>
                <w:noProof/>
                <w:sz w:val="20"/>
              </w:rPr>
              <w:t>35 mm</w:t>
            </w:r>
          </w:p>
        </w:tc>
      </w:tr>
      <w:tr>
        <w:trPr>
          <w:jc w:val="center"/>
        </w:trPr>
        <w:tc>
          <w:tcPr>
            <w:tcW w:w="0" w:type="auto"/>
            <w:tcBorders>
              <w:left w:val="nil"/>
            </w:tcBorders>
            <w:shd w:val="clear" w:color="auto" w:fill="auto"/>
          </w:tcPr>
          <w:p>
            <w:pPr>
              <w:jc w:val="center"/>
              <w:rPr>
                <w:noProof/>
                <w:sz w:val="20"/>
                <w:szCs w:val="20"/>
              </w:rPr>
            </w:pPr>
            <w:r>
              <w:rPr>
                <w:noProof/>
                <w:sz w:val="20"/>
              </w:rPr>
              <w:t>Κυδώνι (</w:t>
            </w:r>
            <w:r>
              <w:rPr>
                <w:i/>
                <w:noProof/>
                <w:sz w:val="20"/>
              </w:rPr>
              <w:t>Venus verrucosa</w:t>
            </w:r>
            <w:r>
              <w:rPr>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noProof/>
                <w:sz w:val="20"/>
                <w:szCs w:val="20"/>
              </w:rPr>
            </w:pPr>
            <w:r>
              <w:rPr>
                <w:noProof/>
                <w:sz w:val="20"/>
              </w:rPr>
              <w:t>Γυαλιστερή (</w:t>
            </w:r>
            <w:r>
              <w:rPr>
                <w:i/>
                <w:noProof/>
                <w:sz w:val="20"/>
              </w:rPr>
              <w:t>Callista chione</w:t>
            </w:r>
            <w:r>
              <w:rPr>
                <w:noProof/>
                <w:sz w:val="20"/>
              </w:rPr>
              <w:t>)</w:t>
            </w:r>
          </w:p>
        </w:tc>
        <w:tc>
          <w:tcPr>
            <w:tcW w:w="0" w:type="auto"/>
            <w:tcBorders>
              <w:right w:val="nil"/>
            </w:tcBorders>
            <w:shd w:val="clear" w:color="auto" w:fill="auto"/>
          </w:tcPr>
          <w:p>
            <w:pPr>
              <w:jc w:val="center"/>
              <w:rPr>
                <w:noProof/>
                <w:sz w:val="20"/>
                <w:szCs w:val="20"/>
              </w:rPr>
            </w:pPr>
            <w:r>
              <w:rPr>
                <w:noProof/>
                <w:sz w:val="20"/>
              </w:rPr>
              <w:t>6 cm</w:t>
            </w:r>
          </w:p>
        </w:tc>
      </w:tr>
      <w:tr>
        <w:trPr>
          <w:jc w:val="center"/>
        </w:trPr>
        <w:tc>
          <w:tcPr>
            <w:tcW w:w="0" w:type="auto"/>
            <w:tcBorders>
              <w:left w:val="nil"/>
            </w:tcBorders>
            <w:shd w:val="clear" w:color="auto" w:fill="auto"/>
          </w:tcPr>
          <w:p>
            <w:pPr>
              <w:jc w:val="center"/>
              <w:rPr>
                <w:noProof/>
                <w:sz w:val="20"/>
                <w:szCs w:val="20"/>
              </w:rPr>
            </w:pPr>
            <w:r>
              <w:rPr>
                <w:noProof/>
                <w:sz w:val="20"/>
              </w:rPr>
              <w:t>Σωλήνας (</w:t>
            </w:r>
            <w:r>
              <w:rPr>
                <w:i/>
                <w:noProof/>
                <w:sz w:val="20"/>
              </w:rPr>
              <w:t xml:space="preserve">Ensis </w:t>
            </w:r>
            <w:r>
              <w:rPr>
                <w:noProof/>
                <w:sz w:val="20"/>
              </w:rPr>
              <w:t>spp.)</w:t>
            </w:r>
          </w:p>
        </w:tc>
        <w:tc>
          <w:tcPr>
            <w:tcW w:w="0" w:type="auto"/>
            <w:tcBorders>
              <w:right w:val="nil"/>
            </w:tcBorders>
            <w:shd w:val="clear" w:color="auto" w:fill="auto"/>
          </w:tcPr>
          <w:p>
            <w:pPr>
              <w:jc w:val="center"/>
              <w:rPr>
                <w:noProof/>
                <w:sz w:val="20"/>
                <w:szCs w:val="20"/>
              </w:rPr>
            </w:pPr>
            <w:r>
              <w:rPr>
                <w:noProof/>
                <w:sz w:val="20"/>
              </w:rPr>
              <w:t>10 cm</w:t>
            </w:r>
          </w:p>
        </w:tc>
      </w:tr>
      <w:tr>
        <w:trPr>
          <w:jc w:val="center"/>
        </w:trPr>
        <w:tc>
          <w:tcPr>
            <w:tcW w:w="0" w:type="auto"/>
            <w:tcBorders>
              <w:left w:val="nil"/>
            </w:tcBorders>
            <w:shd w:val="clear" w:color="auto" w:fill="auto"/>
          </w:tcPr>
          <w:p>
            <w:pPr>
              <w:jc w:val="center"/>
              <w:rPr>
                <w:i/>
                <w:noProof/>
                <w:sz w:val="20"/>
                <w:szCs w:val="20"/>
              </w:rPr>
            </w:pPr>
            <w:r>
              <w:rPr>
                <w:noProof/>
                <w:sz w:val="20"/>
              </w:rPr>
              <w:t>Γυαλιστερή της Αμερικής (</w:t>
            </w:r>
            <w:r>
              <w:rPr>
                <w:i/>
                <w:noProof/>
                <w:sz w:val="20"/>
              </w:rPr>
              <w:t>Spisula solida)</w:t>
            </w:r>
          </w:p>
        </w:tc>
        <w:tc>
          <w:tcPr>
            <w:tcW w:w="0" w:type="auto"/>
            <w:tcBorders>
              <w:right w:val="nil"/>
            </w:tcBorders>
            <w:shd w:val="clear" w:color="auto" w:fill="auto"/>
          </w:tcPr>
          <w:p>
            <w:pPr>
              <w:jc w:val="center"/>
              <w:rPr>
                <w:noProof/>
                <w:sz w:val="20"/>
                <w:szCs w:val="20"/>
              </w:rPr>
            </w:pPr>
            <w:r>
              <w:rPr>
                <w:noProof/>
                <w:sz w:val="20"/>
              </w:rPr>
              <w:t>25 mm</w:t>
            </w:r>
          </w:p>
        </w:tc>
      </w:tr>
      <w:tr>
        <w:trPr>
          <w:jc w:val="center"/>
        </w:trPr>
        <w:tc>
          <w:tcPr>
            <w:tcW w:w="0" w:type="auto"/>
            <w:tcBorders>
              <w:left w:val="nil"/>
            </w:tcBorders>
            <w:shd w:val="clear" w:color="auto" w:fill="auto"/>
          </w:tcPr>
          <w:p>
            <w:pPr>
              <w:jc w:val="center"/>
              <w:rPr>
                <w:noProof/>
                <w:sz w:val="20"/>
                <w:szCs w:val="20"/>
              </w:rPr>
            </w:pPr>
            <w:r>
              <w:rPr>
                <w:noProof/>
                <w:sz w:val="20"/>
              </w:rPr>
              <w:t>Κοχύλι (</w:t>
            </w:r>
            <w:r>
              <w:rPr>
                <w:i/>
                <w:noProof/>
                <w:sz w:val="20"/>
              </w:rPr>
              <w:t xml:space="preserve">Donax </w:t>
            </w:r>
            <w:r>
              <w:rPr>
                <w:noProof/>
                <w:sz w:val="20"/>
              </w:rPr>
              <w:t>spp)</w:t>
            </w:r>
          </w:p>
        </w:tc>
        <w:tc>
          <w:tcPr>
            <w:tcW w:w="0" w:type="auto"/>
            <w:tcBorders>
              <w:right w:val="nil"/>
            </w:tcBorders>
            <w:shd w:val="clear" w:color="auto" w:fill="auto"/>
          </w:tcPr>
          <w:p>
            <w:pPr>
              <w:jc w:val="center"/>
              <w:rPr>
                <w:noProof/>
                <w:sz w:val="20"/>
                <w:szCs w:val="20"/>
              </w:rPr>
            </w:pPr>
            <w:r>
              <w:rPr>
                <w:noProof/>
                <w:sz w:val="20"/>
              </w:rPr>
              <w:t>25 mm</w:t>
            </w:r>
          </w:p>
        </w:tc>
      </w:tr>
      <w:tr>
        <w:trPr>
          <w:jc w:val="center"/>
        </w:trPr>
        <w:tc>
          <w:tcPr>
            <w:tcW w:w="0" w:type="auto"/>
            <w:tcBorders>
              <w:left w:val="nil"/>
            </w:tcBorders>
            <w:shd w:val="clear" w:color="auto" w:fill="auto"/>
          </w:tcPr>
          <w:p>
            <w:pPr>
              <w:jc w:val="center"/>
              <w:rPr>
                <w:noProof/>
                <w:sz w:val="20"/>
                <w:szCs w:val="20"/>
              </w:rPr>
            </w:pPr>
            <w:r>
              <w:rPr>
                <w:noProof/>
                <w:sz w:val="20"/>
              </w:rPr>
              <w:t>Σωλήνας (</w:t>
            </w:r>
            <w:r>
              <w:rPr>
                <w:i/>
                <w:noProof/>
                <w:sz w:val="20"/>
              </w:rPr>
              <w:t>Pharus legumen</w:t>
            </w:r>
            <w:r>
              <w:rPr>
                <w:noProof/>
                <w:sz w:val="20"/>
              </w:rPr>
              <w:t>)</w:t>
            </w:r>
          </w:p>
        </w:tc>
        <w:tc>
          <w:tcPr>
            <w:tcW w:w="0" w:type="auto"/>
            <w:tcBorders>
              <w:right w:val="nil"/>
            </w:tcBorders>
            <w:shd w:val="clear" w:color="auto" w:fill="auto"/>
          </w:tcPr>
          <w:p>
            <w:pPr>
              <w:jc w:val="center"/>
              <w:rPr>
                <w:noProof/>
                <w:sz w:val="20"/>
                <w:szCs w:val="20"/>
              </w:rPr>
            </w:pPr>
            <w:r>
              <w:rPr>
                <w:noProof/>
                <w:sz w:val="20"/>
              </w:rPr>
              <w:t>65 mm</w:t>
            </w:r>
          </w:p>
        </w:tc>
      </w:tr>
      <w:tr>
        <w:trPr>
          <w:jc w:val="center"/>
        </w:trPr>
        <w:tc>
          <w:tcPr>
            <w:tcW w:w="0" w:type="auto"/>
            <w:tcBorders>
              <w:left w:val="nil"/>
            </w:tcBorders>
            <w:shd w:val="clear" w:color="auto" w:fill="auto"/>
          </w:tcPr>
          <w:p>
            <w:pPr>
              <w:jc w:val="center"/>
              <w:rPr>
                <w:noProof/>
                <w:sz w:val="20"/>
                <w:szCs w:val="20"/>
              </w:rPr>
            </w:pPr>
            <w:r>
              <w:rPr>
                <w:noProof/>
                <w:sz w:val="20"/>
              </w:rPr>
              <w:t>Βούκινο (</w:t>
            </w:r>
            <w:r>
              <w:rPr>
                <w:i/>
                <w:noProof/>
                <w:sz w:val="20"/>
              </w:rPr>
              <w:t>Buccinum undatum</w:t>
            </w:r>
            <w:r>
              <w:rPr>
                <w:noProof/>
                <w:sz w:val="20"/>
              </w:rPr>
              <w:t>)</w:t>
            </w:r>
          </w:p>
        </w:tc>
        <w:tc>
          <w:tcPr>
            <w:tcW w:w="0" w:type="auto"/>
            <w:tcBorders>
              <w:right w:val="nil"/>
            </w:tcBorders>
            <w:shd w:val="clear" w:color="auto" w:fill="auto"/>
          </w:tcPr>
          <w:p>
            <w:pPr>
              <w:jc w:val="center"/>
              <w:rPr>
                <w:noProof/>
                <w:sz w:val="20"/>
                <w:szCs w:val="20"/>
              </w:rPr>
            </w:pPr>
            <w:r>
              <w:rPr>
                <w:noProof/>
                <w:sz w:val="20"/>
              </w:rPr>
              <w:t>45 mm</w:t>
            </w:r>
          </w:p>
        </w:tc>
      </w:tr>
      <w:tr>
        <w:trPr>
          <w:jc w:val="center"/>
        </w:trPr>
        <w:tc>
          <w:tcPr>
            <w:tcW w:w="0" w:type="auto"/>
            <w:tcBorders>
              <w:left w:val="nil"/>
            </w:tcBorders>
            <w:shd w:val="clear" w:color="auto" w:fill="auto"/>
          </w:tcPr>
          <w:p>
            <w:pPr>
              <w:jc w:val="center"/>
              <w:rPr>
                <w:i/>
                <w:noProof/>
                <w:sz w:val="20"/>
                <w:szCs w:val="20"/>
              </w:rPr>
            </w:pPr>
            <w:r>
              <w:rPr>
                <w:noProof/>
                <w:sz w:val="20"/>
              </w:rPr>
              <w:t>Χταπόδι (</w:t>
            </w:r>
            <w:r>
              <w:rPr>
                <w:i/>
                <w:noProof/>
                <w:sz w:val="20"/>
              </w:rPr>
              <w:t>Octopus Vulgaris)</w:t>
            </w:r>
          </w:p>
        </w:tc>
        <w:tc>
          <w:tcPr>
            <w:tcW w:w="0" w:type="auto"/>
            <w:tcBorders>
              <w:right w:val="nil"/>
            </w:tcBorders>
            <w:shd w:val="clear" w:color="auto" w:fill="auto"/>
          </w:tcPr>
          <w:p>
            <w:pPr>
              <w:jc w:val="center"/>
              <w:rPr>
                <w:noProof/>
                <w:sz w:val="20"/>
                <w:szCs w:val="20"/>
              </w:rPr>
            </w:pPr>
            <w:r>
              <w:rPr>
                <w:noProof/>
                <w:sz w:val="20"/>
              </w:rPr>
              <w:t>750 γραμμάρια</w:t>
            </w:r>
          </w:p>
        </w:tc>
      </w:tr>
      <w:tr>
        <w:trPr>
          <w:jc w:val="center"/>
        </w:trPr>
        <w:tc>
          <w:tcPr>
            <w:tcW w:w="0" w:type="auto"/>
            <w:tcBorders>
              <w:left w:val="nil"/>
            </w:tcBorders>
            <w:shd w:val="clear" w:color="auto" w:fill="auto"/>
          </w:tcPr>
          <w:p>
            <w:pPr>
              <w:jc w:val="center"/>
              <w:rPr>
                <w:noProof/>
                <w:sz w:val="20"/>
                <w:szCs w:val="20"/>
              </w:rPr>
            </w:pPr>
            <w:r>
              <w:rPr>
                <w:noProof/>
                <w:sz w:val="20"/>
              </w:rPr>
              <w:t>Καραβίδα (</w:t>
            </w:r>
            <w:r>
              <w:rPr>
                <w:i/>
                <w:noProof/>
                <w:sz w:val="20"/>
              </w:rPr>
              <w:t xml:space="preserve">Palinurus </w:t>
            </w:r>
            <w:r>
              <w:rPr>
                <w:noProof/>
                <w:sz w:val="20"/>
              </w:rPr>
              <w:t>spp.)</w:t>
            </w:r>
          </w:p>
        </w:tc>
        <w:tc>
          <w:tcPr>
            <w:tcW w:w="0" w:type="auto"/>
            <w:tcBorders>
              <w:right w:val="nil"/>
            </w:tcBorders>
            <w:shd w:val="clear" w:color="auto" w:fill="auto"/>
          </w:tcPr>
          <w:p>
            <w:pPr>
              <w:jc w:val="center"/>
              <w:rPr>
                <w:noProof/>
                <w:sz w:val="20"/>
                <w:szCs w:val="20"/>
              </w:rPr>
            </w:pPr>
            <w:r>
              <w:rPr>
                <w:noProof/>
                <w:sz w:val="20"/>
              </w:rPr>
              <w:t>95 mm</w:t>
            </w:r>
          </w:p>
        </w:tc>
      </w:tr>
      <w:tr>
        <w:trPr>
          <w:jc w:val="center"/>
        </w:trPr>
        <w:tc>
          <w:tcPr>
            <w:tcW w:w="0" w:type="auto"/>
            <w:tcBorders>
              <w:left w:val="nil"/>
            </w:tcBorders>
            <w:shd w:val="clear" w:color="auto" w:fill="auto"/>
          </w:tcPr>
          <w:p>
            <w:pPr>
              <w:jc w:val="center"/>
              <w:rPr>
                <w:i/>
                <w:noProof/>
                <w:sz w:val="20"/>
                <w:szCs w:val="20"/>
              </w:rPr>
            </w:pPr>
            <w:r>
              <w:rPr>
                <w:noProof/>
                <w:sz w:val="20"/>
              </w:rPr>
              <w:t>Κόκκινη γαρίδα βαθέων υδάτων (</w:t>
            </w:r>
            <w:r>
              <w:rPr>
                <w:i/>
                <w:noProof/>
                <w:sz w:val="20"/>
              </w:rPr>
              <w:t>Parapenaeus longirostris)</w:t>
            </w:r>
          </w:p>
        </w:tc>
        <w:tc>
          <w:tcPr>
            <w:tcW w:w="0" w:type="auto"/>
            <w:tcBorders>
              <w:right w:val="nil"/>
            </w:tcBorders>
            <w:shd w:val="clear" w:color="auto" w:fill="auto"/>
          </w:tcPr>
          <w:p>
            <w:pPr>
              <w:jc w:val="center"/>
              <w:rPr>
                <w:noProof/>
                <w:sz w:val="20"/>
                <w:szCs w:val="20"/>
              </w:rPr>
            </w:pPr>
            <w:r>
              <w:rPr>
                <w:noProof/>
                <w:sz w:val="20"/>
              </w:rPr>
              <w:t>22 mm (μήκος κελύφους)</w:t>
            </w:r>
          </w:p>
        </w:tc>
      </w:tr>
      <w:tr>
        <w:trPr>
          <w:jc w:val="center"/>
        </w:trPr>
        <w:tc>
          <w:tcPr>
            <w:tcW w:w="0" w:type="auto"/>
            <w:tcBorders>
              <w:left w:val="nil"/>
            </w:tcBorders>
            <w:shd w:val="clear" w:color="auto" w:fill="auto"/>
          </w:tcPr>
          <w:p>
            <w:pPr>
              <w:jc w:val="center"/>
              <w:rPr>
                <w:i/>
                <w:noProof/>
                <w:sz w:val="20"/>
                <w:szCs w:val="20"/>
              </w:rPr>
            </w:pPr>
            <w:r>
              <w:rPr>
                <w:noProof/>
                <w:sz w:val="20"/>
              </w:rPr>
              <w:t>Κάβουρας (</w:t>
            </w:r>
            <w:r>
              <w:rPr>
                <w:i/>
                <w:noProof/>
                <w:sz w:val="20"/>
              </w:rPr>
              <w:t>Cancer pagurus)</w:t>
            </w:r>
          </w:p>
        </w:tc>
        <w:tc>
          <w:tcPr>
            <w:tcW w:w="0" w:type="auto"/>
            <w:tcBorders>
              <w:right w:val="nil"/>
            </w:tcBorders>
            <w:shd w:val="clear" w:color="auto" w:fill="auto"/>
          </w:tcPr>
          <w:p>
            <w:pPr>
              <w:jc w:val="center"/>
              <w:rPr>
                <w:noProof/>
                <w:sz w:val="20"/>
                <w:szCs w:val="20"/>
              </w:rPr>
            </w:pPr>
            <w:r>
              <w:rPr>
                <w:noProof/>
                <w:sz w:val="20"/>
              </w:rPr>
              <w:t>140 mm</w:t>
            </w:r>
            <w:r>
              <w:rPr>
                <w:noProof/>
                <w:sz w:val="20"/>
                <w:vertAlign w:val="superscript"/>
              </w:rPr>
              <w:t>3,4</w:t>
            </w:r>
          </w:p>
        </w:tc>
      </w:tr>
      <w:tr>
        <w:trPr>
          <w:jc w:val="center"/>
        </w:trPr>
        <w:tc>
          <w:tcPr>
            <w:tcW w:w="0" w:type="auto"/>
            <w:tcBorders>
              <w:left w:val="nil"/>
            </w:tcBorders>
            <w:shd w:val="clear" w:color="auto" w:fill="auto"/>
          </w:tcPr>
          <w:p>
            <w:pPr>
              <w:jc w:val="center"/>
              <w:rPr>
                <w:i/>
                <w:noProof/>
                <w:sz w:val="20"/>
                <w:szCs w:val="20"/>
              </w:rPr>
            </w:pPr>
            <w:r>
              <w:rPr>
                <w:noProof/>
                <w:sz w:val="20"/>
              </w:rPr>
              <w:t>Χτένι (</w:t>
            </w:r>
            <w:r>
              <w:rPr>
                <w:i/>
                <w:noProof/>
                <w:sz w:val="20"/>
              </w:rPr>
              <w:t>Pecten maximus)</w:t>
            </w:r>
          </w:p>
        </w:tc>
        <w:tc>
          <w:tcPr>
            <w:tcW w:w="0" w:type="auto"/>
            <w:tcBorders>
              <w:right w:val="nil"/>
            </w:tcBorders>
            <w:shd w:val="clear" w:color="auto" w:fill="auto"/>
          </w:tcPr>
          <w:p>
            <w:pPr>
              <w:jc w:val="center"/>
              <w:rPr>
                <w:noProof/>
                <w:sz w:val="20"/>
                <w:szCs w:val="20"/>
              </w:rPr>
            </w:pPr>
            <w:r>
              <w:rPr>
                <w:noProof/>
                <w:sz w:val="20"/>
              </w:rPr>
              <w:t>100 mm</w:t>
            </w:r>
            <w:r>
              <w:rPr>
                <w:noProof/>
                <w:sz w:val="20"/>
                <w:vertAlign w:val="superscript"/>
              </w:rPr>
              <w:t>5</w:t>
            </w:r>
          </w:p>
        </w:tc>
      </w:tr>
    </w:tbl>
    <w:p>
      <w:pPr>
        <w:rPr>
          <w:noProof/>
          <w:sz w:val="20"/>
          <w:szCs w:val="20"/>
        </w:rPr>
      </w:pPr>
      <w:r>
        <w:rPr>
          <w:noProof/>
          <w:sz w:val="20"/>
          <w:vertAlign w:val="superscript"/>
        </w:rPr>
        <w:t>1</w:t>
      </w:r>
      <w:r>
        <w:rPr>
          <w:noProof/>
          <w:sz w:val="20"/>
        </w:rPr>
        <w:t xml:space="preserve"> Στις διαιρέσεις ICES VIa και VIIa ισχύει ελάχιστο μέγεθος αναφοράς διατήρησης συνολικού μήκους 70 mm και μήκος κελύφους 20 mm.</w:t>
      </w:r>
    </w:p>
    <w:p>
      <w:pPr>
        <w:spacing w:before="0"/>
        <w:rPr>
          <w:noProof/>
          <w:sz w:val="20"/>
          <w:szCs w:val="20"/>
        </w:rPr>
      </w:pPr>
      <w:r>
        <w:rPr>
          <w:noProof/>
          <w:sz w:val="20"/>
          <w:vertAlign w:val="superscript"/>
        </w:rPr>
        <w:t>2</w:t>
      </w:r>
      <w:r>
        <w:rPr>
          <w:noProof/>
        </w:rPr>
        <w:t xml:space="preserve"> </w:t>
      </w:r>
      <w:r>
        <w:rPr>
          <w:noProof/>
          <w:sz w:val="20"/>
        </w:rPr>
        <w:t>Στις διαιρέσεις ICES VIa και VIIa ισχύει ελάχιστο μέγεθος αναφοράς διατήρησης μήκους 37 mm.</w:t>
      </w:r>
    </w:p>
    <w:p>
      <w:pPr>
        <w:spacing w:before="0"/>
        <w:rPr>
          <w:noProof/>
          <w:sz w:val="20"/>
          <w:szCs w:val="20"/>
        </w:rPr>
      </w:pPr>
      <w:r>
        <w:rPr>
          <w:noProof/>
          <w:sz w:val="20"/>
          <w:vertAlign w:val="superscript"/>
        </w:rPr>
        <w:t>3</w:t>
      </w:r>
      <w:r>
        <w:rPr>
          <w:noProof/>
          <w:sz w:val="20"/>
        </w:rPr>
        <w:t xml:space="preserve"> Σε ενωσιακά ύδατα στις υποπεριοχές ICES V, VI νοτίως του γεωγραφικού πλάτους 56° Β και VII, εκτός των διαιρέσεων ICES VIId, e, f, ισχύει ελάχιστο μέγεθος αναφοράς διατήρησης 130 mm. </w:t>
      </w:r>
    </w:p>
    <w:p>
      <w:pPr>
        <w:spacing w:before="0"/>
        <w:rPr>
          <w:noProof/>
          <w:sz w:val="20"/>
          <w:szCs w:val="20"/>
        </w:rPr>
      </w:pPr>
      <w:r>
        <w:rPr>
          <w:noProof/>
          <w:sz w:val="20"/>
          <w:vertAlign w:val="superscript"/>
        </w:rPr>
        <w:t>4</w:t>
      </w:r>
      <w:r>
        <w:rPr>
          <w:noProof/>
        </w:rPr>
        <w:t xml:space="preserve"> </w:t>
      </w:r>
      <w:r>
        <w:rPr>
          <w:noProof/>
          <w:sz w:val="20"/>
        </w:rPr>
        <w:t>Για κάβουρες που αλιεύονται σε κιούρτους και κοφινέλλα, μέγιστο ποσοστό 1 % κατά βάρος του συνολικού αλιεύματος καβουριών μπορεί να συνίσταται σε αποσπασμένες λαβίδες. Για κάβουρες που αλιεύονται με οποιοδήποτε άλλο αλιευτικό εργαλείο, επιτρέπεται να εκφορτώνεται μέγιστη ποσότητα 75kg αποσπασμένων λαβίδων.</w:t>
      </w:r>
    </w:p>
    <w:p>
      <w:pPr>
        <w:spacing w:before="0"/>
        <w:rPr>
          <w:noProof/>
        </w:rPr>
      </w:pPr>
      <w:r>
        <w:rPr>
          <w:noProof/>
          <w:sz w:val="20"/>
          <w:vertAlign w:val="superscript"/>
        </w:rPr>
        <w:t>5</w:t>
      </w:r>
      <w:r>
        <w:rPr>
          <w:noProof/>
          <w:sz w:val="20"/>
        </w:rPr>
        <w:t xml:space="preserve"> Στη διαίρεση ICES VIIa βορείως του γεωγραφικού πλάτους 52°30' Β και στη διαίρεση ICES VIId ισχύει ελάχιστο μέγεθος αναφοράς διατήρησης 110 mm.</w:t>
      </w:r>
    </w:p>
    <w:p>
      <w:pPr>
        <w:jc w:val="center"/>
        <w:rPr>
          <w:b/>
          <w:noProof/>
        </w:rPr>
      </w:pPr>
      <w:r>
        <w:rPr>
          <w:b/>
          <w:noProof/>
        </w:rPr>
        <w:t>Μέρος B</w:t>
      </w:r>
    </w:p>
    <w:p>
      <w:pPr>
        <w:jc w:val="center"/>
        <w:rPr>
          <w:b/>
          <w:noProof/>
        </w:rPr>
      </w:pPr>
      <w:r>
        <w:rPr>
          <w:b/>
          <w:noProof/>
        </w:rPr>
        <w:t>Μέγεθος ματιών διχτυών</w:t>
      </w:r>
    </w:p>
    <w:p>
      <w:pPr>
        <w:keepNext/>
        <w:spacing w:before="360"/>
        <w:rPr>
          <w:b/>
          <w:noProof/>
        </w:rPr>
      </w:pPr>
      <w:r>
        <w:rPr>
          <w:b/>
          <w:noProof/>
        </w:rPr>
        <w:t>1.</w:t>
      </w:r>
      <w:r>
        <w:rPr>
          <w:noProof/>
        </w:rPr>
        <w:tab/>
      </w:r>
      <w:r>
        <w:rPr>
          <w:b/>
          <w:noProof/>
        </w:rPr>
        <w:t>Βασικά μεγέθη ματιών διχτυών για συρόμενα αλιευτικά εργαλεία</w:t>
      </w:r>
    </w:p>
    <w:p>
      <w:pPr>
        <w:keepNext/>
        <w:spacing w:before="360"/>
        <w:rPr>
          <w:noProof/>
        </w:rPr>
      </w:pPr>
      <w:r>
        <w:rPr>
          <w:noProof/>
        </w:rPr>
        <w:t>Τα ακόλουθα μεγέθη ματιών σάκου τράτας εφαρμόζονται στα Βορειοδυτικά ύδατα.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67"/>
        <w:gridCol w:w="6062"/>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 σάκου τράτας</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120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μπακαλιάρου ή νταουκιού του Ατλαντικού Τοποθετείται φύλλο με τετράγωνα μάτια 100 mm.</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80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 xml:space="preserve">Κατευθυνόμενη αλιεία </w:t>
            </w:r>
            <w:r>
              <w:rPr>
                <w:i/>
                <w:noProof/>
                <w:sz w:val="20"/>
              </w:rPr>
              <w:t>Nephrops norvegicus</w:t>
            </w:r>
            <w:r>
              <w:rPr>
                <w:noProof/>
                <w:sz w:val="20"/>
              </w:rPr>
              <w:t xml:space="preserve"> ή ειδών για τα οποία δεν ισχύουν όρια αλιευμάτων. Τοποθετείται φύλλο με τετράγωνα μάτια τουλάχιστον 120 mm ή σχάρα διαλογής με ανώτατο διάστημα μεταξύ των πλευρών των ματιών 35 mm ή προσάρτημα ισοδύναμης επιλεκτικότητας.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80 mm</w:t>
            </w:r>
          </w:p>
        </w:tc>
        <w:tc>
          <w:tcPr>
            <w:tcW w:w="0" w:type="auto"/>
            <w:shd w:val="clear" w:color="auto" w:fill="auto"/>
          </w:tcPr>
          <w:p>
            <w:pPr>
              <w:jc w:val="center"/>
              <w:rPr>
                <w:noProof/>
                <w:sz w:val="20"/>
                <w:szCs w:val="20"/>
              </w:rPr>
            </w:pPr>
            <w:r>
              <w:rPr>
                <w:noProof/>
                <w:sz w:val="20"/>
              </w:rPr>
              <w:t>Διαιρέσεις ICES VIIa, b, d, e, h και j</w:t>
            </w:r>
          </w:p>
        </w:tc>
        <w:tc>
          <w:tcPr>
            <w:tcW w:w="0" w:type="auto"/>
            <w:tcBorders>
              <w:right w:val="nil"/>
            </w:tcBorders>
          </w:tcPr>
          <w:p>
            <w:pPr>
              <w:jc w:val="center"/>
              <w:rPr>
                <w:noProof/>
                <w:sz w:val="20"/>
                <w:szCs w:val="20"/>
              </w:rPr>
            </w:pPr>
            <w:r>
              <w:rPr>
                <w:noProof/>
                <w:sz w:val="20"/>
              </w:rPr>
              <w:t>Κατευθυνόμενη αλιεία γλώσσας με δοκότρατα. Τοποθετείται φύλλο με ελάχιστο μέγεθος ματιών 180 mm στερεωμένο στο άνω μισό μέρος του εμπρόσθιου τμήματος του στερεωμένου διχτυού.</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16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keepNext/>
        <w:spacing w:before="360"/>
        <w:rPr>
          <w:b/>
          <w:noProof/>
        </w:rPr>
      </w:pPr>
      <w:r>
        <w:rPr>
          <w:b/>
          <w:noProof/>
        </w:rPr>
        <w:t>2.</w:t>
      </w:r>
      <w:r>
        <w:rPr>
          <w:noProof/>
        </w:rPr>
        <w:tab/>
      </w:r>
      <w:r>
        <w:rPr>
          <w:b/>
          <w:noProof/>
        </w:rPr>
        <w:t>Βασικό μέγεθος ματιών διχτυών για στατικά δίχτυα</w:t>
      </w:r>
    </w:p>
    <w:p>
      <w:pPr>
        <w:keepNext/>
        <w:spacing w:before="360"/>
        <w:rPr>
          <w:noProof/>
        </w:rPr>
      </w:pPr>
      <w:r>
        <w:rPr>
          <w:noProof/>
        </w:rPr>
        <w:t>Τα ακόλουθα μεγέθη ματιών διχτυών για στατικά δίχτυα εφαρμόζονται στα Βορειοδυτικά ύδατα.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33"/>
        <w:gridCol w:w="5608"/>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120 mm</w:t>
            </w:r>
            <w:r>
              <w:rPr>
                <w:noProof/>
                <w:sz w:val="20"/>
                <w:vertAlign w:val="superscript"/>
              </w:rPr>
              <w:t>1</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γλώσσας ή ειδών για τα οποία δεν ισχύουν όρια αλιευμάτων</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50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spacing w:before="240"/>
        <w:jc w:val="center"/>
        <w:rPr>
          <w:b/>
          <w:noProof/>
        </w:rPr>
      </w:pPr>
      <w:r>
        <w:rPr>
          <w:b/>
          <w:noProof/>
        </w:rPr>
        <w:t>Μέρος Γ</w:t>
      </w:r>
    </w:p>
    <w:p>
      <w:pPr>
        <w:spacing w:before="240"/>
        <w:jc w:val="center"/>
        <w:rPr>
          <w:b/>
          <w:noProof/>
        </w:rPr>
      </w:pPr>
      <w:r>
        <w:rPr>
          <w:b/>
          <w:noProof/>
        </w:rPr>
        <w:t xml:space="preserve">Περιοχές απαγόρευσης ή περιορισμού αλιείας </w:t>
      </w:r>
    </w:p>
    <w:p>
      <w:pPr>
        <w:spacing w:before="240"/>
        <w:rPr>
          <w:b/>
          <w:noProof/>
        </w:rPr>
      </w:pPr>
      <w:r>
        <w:rPr>
          <w:b/>
          <w:noProof/>
        </w:rPr>
        <w:t>1.</w:t>
      </w:r>
      <w:r>
        <w:rPr>
          <w:noProof/>
        </w:rPr>
        <w:tab/>
      </w:r>
      <w:r>
        <w:rPr>
          <w:b/>
          <w:noProof/>
          <w:snapToGrid w:val="0"/>
        </w:rPr>
        <w:t>Περιοχή απαγόρευσης αλιείας για τη διατήρηση του γάδου στη διαίρεση ICES VIa</w:t>
      </w:r>
    </w:p>
    <w:p>
      <w:pPr>
        <w:widowControl w:val="0"/>
        <w:rPr>
          <w:noProof/>
        </w:rPr>
      </w:pPr>
      <w:r>
        <w:rPr>
          <w:noProof/>
        </w:rPr>
        <w:t>Κάθε έτος, από την 1η Ιανουαρίου έως την 31η Μαρτίου και από την 1η Οκτωβρίου έως την 31η Δεκεμβρίου, απαγορεύεται η άσκηση οποιασδήποτε αλιευτικής δραστηριότητας με τη χρήση συρόμενων αλιευτικών εργαλείων ή στατικών διχτυών στην περιοχή που περικλείεται από τις λοξοδρομικές γραμμές που συνδέουν διαδοχικά τα εξής σημεία, τα οποία μετρώνται σύμφωνα με το σύστημα συντεταγμένων WGS84:</w:t>
      </w:r>
    </w:p>
    <w:p>
      <w:pPr>
        <w:pStyle w:val="Tiret1"/>
        <w:rPr>
          <w:noProof/>
        </w:rPr>
      </w:pPr>
      <w:r>
        <w:rPr>
          <w:noProof/>
        </w:rPr>
        <w:t>55</w:t>
      </w:r>
      <w:r>
        <w:rPr>
          <w:noProof/>
          <w:vertAlign w:val="superscript"/>
        </w:rPr>
        <w:t>o</w:t>
      </w:r>
      <w:r>
        <w:rPr>
          <w:noProof/>
        </w:rPr>
        <w:t>25' Β, 7</w:t>
      </w:r>
      <w:r>
        <w:rPr>
          <w:noProof/>
          <w:vertAlign w:val="superscript"/>
        </w:rPr>
        <w:t>o</w:t>
      </w:r>
      <w:r>
        <w:rPr>
          <w:noProof/>
        </w:rPr>
        <w:t>07' Δ</w:t>
      </w:r>
    </w:p>
    <w:p>
      <w:pPr>
        <w:pStyle w:val="Tiret1"/>
        <w:rPr>
          <w:noProof/>
        </w:rPr>
      </w:pPr>
      <w:r>
        <w:rPr>
          <w:noProof/>
        </w:rPr>
        <w:t>55</w:t>
      </w:r>
      <w:r>
        <w:rPr>
          <w:noProof/>
          <w:vertAlign w:val="superscript"/>
        </w:rPr>
        <w:t>o</w:t>
      </w:r>
      <w:r>
        <w:rPr>
          <w:noProof/>
        </w:rPr>
        <w:t>25' Β, 7</w:t>
      </w:r>
      <w:r>
        <w:rPr>
          <w:noProof/>
          <w:vertAlign w:val="superscript"/>
        </w:rPr>
        <w:t>o</w:t>
      </w:r>
      <w:r>
        <w:rPr>
          <w:noProof/>
        </w:rPr>
        <w:t>00' Δ</w:t>
      </w:r>
    </w:p>
    <w:p>
      <w:pPr>
        <w:pStyle w:val="Tiret1"/>
        <w:rPr>
          <w:noProof/>
        </w:rPr>
      </w:pPr>
      <w:r>
        <w:rPr>
          <w:noProof/>
        </w:rPr>
        <w:t>55</w:t>
      </w:r>
      <w:r>
        <w:rPr>
          <w:noProof/>
          <w:vertAlign w:val="superscript"/>
        </w:rPr>
        <w:t>o</w:t>
      </w:r>
      <w:r>
        <w:rPr>
          <w:noProof/>
        </w:rPr>
        <w:t>18' Β, 6</w:t>
      </w:r>
      <w:r>
        <w:rPr>
          <w:noProof/>
          <w:vertAlign w:val="superscript"/>
        </w:rPr>
        <w:t>o</w:t>
      </w:r>
      <w:r>
        <w:rPr>
          <w:noProof/>
        </w:rPr>
        <w:t>50' Δ</w:t>
      </w:r>
    </w:p>
    <w:p>
      <w:pPr>
        <w:pStyle w:val="Tiret1"/>
        <w:rPr>
          <w:noProof/>
        </w:rPr>
      </w:pPr>
      <w:r>
        <w:rPr>
          <w:noProof/>
        </w:rPr>
        <w:t>55°17' Β, 6</w:t>
      </w:r>
      <w:r>
        <w:rPr>
          <w:noProof/>
          <w:vertAlign w:val="superscript"/>
        </w:rPr>
        <w:t>o</w:t>
      </w:r>
      <w:r>
        <w:rPr>
          <w:noProof/>
        </w:rPr>
        <w:t>50' Δ</w:t>
      </w:r>
    </w:p>
    <w:p>
      <w:pPr>
        <w:pStyle w:val="Tiret1"/>
        <w:rPr>
          <w:noProof/>
        </w:rPr>
      </w:pPr>
      <w:r>
        <w:rPr>
          <w:noProof/>
        </w:rPr>
        <w:t xml:space="preserve">55°17' Β, 6°52' Δ </w:t>
      </w:r>
    </w:p>
    <w:p>
      <w:pPr>
        <w:pStyle w:val="Tiret1"/>
        <w:rPr>
          <w:noProof/>
        </w:rPr>
      </w:pPr>
      <w:r>
        <w:rPr>
          <w:noProof/>
        </w:rPr>
        <w:t>55°25' Β, 7°07' Δ</w:t>
      </w:r>
    </w:p>
    <w:p>
      <w:pPr>
        <w:spacing w:before="240"/>
        <w:ind w:left="850" w:hanging="850"/>
        <w:rPr>
          <w:b/>
          <w:noProof/>
          <w:snapToGrid w:val="0"/>
        </w:rPr>
      </w:pPr>
      <w:r>
        <w:rPr>
          <w:b/>
          <w:noProof/>
          <w:snapToGrid w:val="0"/>
        </w:rPr>
        <w:t>2.</w:t>
      </w:r>
      <w:r>
        <w:rPr>
          <w:noProof/>
        </w:rPr>
        <w:tab/>
      </w:r>
      <w:r>
        <w:rPr>
          <w:b/>
          <w:noProof/>
          <w:snapToGrid w:val="0"/>
        </w:rPr>
        <w:t>Περιοχή απαγόρευσης αλιείας για τη διατήρηση του γάδου στις διαιρέσεις ICES VIIf και g</w:t>
      </w:r>
    </w:p>
    <w:p>
      <w:pPr>
        <w:ind w:left="850" w:hanging="850"/>
        <w:rPr>
          <w:noProof/>
          <w:snapToGrid w:val="0"/>
        </w:rPr>
      </w:pPr>
      <w:r>
        <w:rPr>
          <w:noProof/>
        </w:rPr>
        <w:t>2.1</w:t>
      </w:r>
      <w:r>
        <w:rPr>
          <w:noProof/>
        </w:rPr>
        <w:tab/>
        <w:t>Από την 1η Φεβρουαρίου έως την 31η Μαρτίου, απαγορεύεται η άσκηση οποιασδήποτε αλιευτικής δραστηριότητας στα ακόλουθα στατιστικά ορθογώνια ICES: 30E4, 31E4, 32E3. Η απαγόρευση αυτή δεν ισχύει σε απόσταση μικρότερη των 6 ναυτικών μιλίων από τη γραμμή βάσης.</w:t>
      </w:r>
    </w:p>
    <w:p>
      <w:pPr>
        <w:ind w:left="850" w:hanging="850"/>
        <w:rPr>
          <w:noProof/>
          <w:snapToGrid w:val="0"/>
        </w:rPr>
      </w:pPr>
      <w:r>
        <w:rPr>
          <w:noProof/>
        </w:rPr>
        <w:t>2.2</w:t>
      </w:r>
      <w:r>
        <w:rPr>
          <w:noProof/>
        </w:rPr>
        <w:tab/>
        <w:t>Επιτρέπεται η άσκηση αλιευτικών δραστηριοτήτων με χρήση κιούρτων και κοφινέλλων στις καθοριζόμενες περιοχές και κατά τις καθοριζόμενες χρονικές περιόδους, εφόσον:</w:t>
      </w:r>
    </w:p>
    <w:p>
      <w:pPr>
        <w:ind w:left="850"/>
        <w:rPr>
          <w:noProof/>
          <w:snapToGrid w:val="0"/>
        </w:rPr>
      </w:pPr>
      <w:r>
        <w:rPr>
          <w:noProof/>
        </w:rPr>
        <w:t>i)</w:t>
      </w:r>
      <w:r>
        <w:rPr>
          <w:noProof/>
        </w:rPr>
        <w:tab/>
        <w:t xml:space="preserve">δεν μεταφέρεται επί του σκάφους κανένα άλλο αλιευτικό εργαλείο, εκτός από τους κιούρτους και τα κοφινέλλα, και </w:t>
      </w:r>
    </w:p>
    <w:p>
      <w:pPr>
        <w:ind w:left="850"/>
        <w:rPr>
          <w:noProof/>
          <w:snapToGrid w:val="0"/>
        </w:rPr>
      </w:pPr>
      <w:r>
        <w:rPr>
          <w:noProof/>
        </w:rPr>
        <w:t>ii)</w:t>
      </w:r>
      <w:r>
        <w:rPr>
          <w:noProof/>
        </w:rPr>
        <w:tab/>
        <w:t>τα παρεμπίπτοντα αλιεύματα ειδών τα οποία υπάγονται σε υποχρέωση εκφόρτωσης εκφορτώνονται και προσμετρώνται στις ποσοστώσεις.</w:t>
      </w:r>
    </w:p>
    <w:p>
      <w:pPr>
        <w:ind w:left="850" w:hanging="850"/>
        <w:rPr>
          <w:noProof/>
          <w:snapToGrid w:val="0"/>
        </w:rPr>
      </w:pPr>
      <w:r>
        <w:rPr>
          <w:noProof/>
        </w:rPr>
        <w:t>2.3</w:t>
      </w:r>
      <w:r>
        <w:rPr>
          <w:noProof/>
        </w:rPr>
        <w:tab/>
        <w:t>Η κατευθυνόμενη αλιεία μικρών πελαγικών ειδών με συρόμενα αλιευτικά εργαλεία με μέγεθος ματιών διχτυών μικρότερο από 50 mm, επιτρέπεται, εφόσον:</w:t>
      </w:r>
    </w:p>
    <w:p>
      <w:pPr>
        <w:ind w:left="850"/>
        <w:rPr>
          <w:noProof/>
          <w:snapToGrid w:val="0"/>
        </w:rPr>
      </w:pPr>
      <w:r>
        <w:rPr>
          <w:noProof/>
        </w:rPr>
        <w:t>i)</w:t>
      </w:r>
      <w:r>
        <w:rPr>
          <w:noProof/>
        </w:rPr>
        <w:tab/>
        <w:t>δεν μεταφέρεται επί του σκάφους κανένα δίχτυ με μέγεθος ματιών μεγαλύτερο ή ίσο προς 50 mm· και</w:t>
      </w:r>
    </w:p>
    <w:p>
      <w:pPr>
        <w:ind w:left="850"/>
        <w:rPr>
          <w:noProof/>
          <w:snapToGrid w:val="0"/>
        </w:rPr>
      </w:pPr>
      <w:r>
        <w:rPr>
          <w:noProof/>
        </w:rPr>
        <w:t>ii)</w:t>
      </w:r>
      <w:r>
        <w:rPr>
          <w:noProof/>
        </w:rPr>
        <w:tab/>
        <w:t>τα παρεμπίπτοντα αλιεύματα ειδών τα οποία υπάγονται σε υποχρέωση εκφόρτωσης εκφορτώνονται και προσμετρώνται στις ποσοστώσεις.</w:t>
      </w:r>
    </w:p>
    <w:p>
      <w:pPr>
        <w:spacing w:before="240"/>
        <w:ind w:left="720" w:hanging="720"/>
        <w:rPr>
          <w:b/>
          <w:noProof/>
          <w:snapToGrid w:val="0"/>
        </w:rPr>
      </w:pPr>
      <w:r>
        <w:rPr>
          <w:b/>
          <w:noProof/>
          <w:snapToGrid w:val="0"/>
        </w:rPr>
        <w:t>3.</w:t>
      </w:r>
      <w:r>
        <w:rPr>
          <w:noProof/>
        </w:rPr>
        <w:tab/>
      </w:r>
      <w:r>
        <w:rPr>
          <w:b/>
          <w:noProof/>
          <w:snapToGrid w:val="0"/>
        </w:rPr>
        <w:t>Περιοχή απαγόρευσης αλιείας για τη διατήρηση του γάδου στη διαίρεση ICES VIIa</w:t>
      </w:r>
    </w:p>
    <w:p>
      <w:pPr>
        <w:autoSpaceDE w:val="0"/>
        <w:autoSpaceDN w:val="0"/>
        <w:adjustRightInd w:val="0"/>
        <w:rPr>
          <w:noProof/>
        </w:rPr>
      </w:pPr>
      <w:r>
        <w:rPr>
          <w:noProof/>
        </w:rPr>
        <w:t xml:space="preserve">3.1 </w:t>
      </w:r>
      <w:r>
        <w:rPr>
          <w:noProof/>
        </w:rPr>
        <w:tab/>
        <w:t>Κατά την περίοδο από την 14η Φεβρουαρίου έως την 30ή Απριλίου, απαγορεύεται η χρήση οποιασδήποτε βενθοπελαγικής τράτας, γρίπου ή παρόμοιου συρόμενου διχτυού, οποιουδήποτε απλαδιού, διχτυού παγίδευσης ή οποιουδήποτε αλιευτικού εργαλείου που περιλαμβάνει αγκίστρια εντός του τμήματος της διαίρεσης ICES VIIa το οποίο περικλείεται μεταξύ των ανατολικών ακτών της Ιρλανδίας και των ανατολικών ακτών της Βόρειας Ιρλανδίας και ευθείων γραμμών που συνδέουν διαδοχικά τα κατωτέρω γεωγραφικά στοιχεία, τα οποία μετρώνται σύμφωνα με το σύστημα συντεταγμένων WGS84:</w:t>
      </w:r>
    </w:p>
    <w:p>
      <w:pPr>
        <w:pStyle w:val="Tiret1"/>
        <w:rPr>
          <w:noProof/>
        </w:rPr>
      </w:pPr>
      <w:r>
        <w:rPr>
          <w:noProof/>
        </w:rPr>
        <w:t>σημείο στην ανατολική ακτή της χερσονήσου Ards στη Βόρεια Ιρλανδία σε γεωγραφικό πλάτος 54°30′ Β,</w:t>
      </w:r>
    </w:p>
    <w:p>
      <w:pPr>
        <w:pStyle w:val="Tiret1"/>
        <w:rPr>
          <w:noProof/>
        </w:rPr>
      </w:pPr>
      <w:r>
        <w:rPr>
          <w:noProof/>
        </w:rPr>
        <w:t>54°30' Β, 04°50' Δ</w:t>
      </w:r>
    </w:p>
    <w:p>
      <w:pPr>
        <w:pStyle w:val="Tiret1"/>
        <w:rPr>
          <w:noProof/>
        </w:rPr>
      </w:pPr>
      <w:r>
        <w:rPr>
          <w:noProof/>
        </w:rPr>
        <w:t>54°15' Β, 04°50' Δ</w:t>
      </w:r>
    </w:p>
    <w:p>
      <w:pPr>
        <w:pStyle w:val="Tiret1"/>
        <w:rPr>
          <w:noProof/>
        </w:rPr>
      </w:pPr>
      <w:r>
        <w:rPr>
          <w:noProof/>
        </w:rPr>
        <w:t>σημείο στην ανατολική ακτή της Ιρλανδίας σε γεωγραφικό πλάτος 53°15′ Β</w:t>
      </w:r>
    </w:p>
    <w:p>
      <w:pPr>
        <w:rPr>
          <w:noProof/>
        </w:rPr>
      </w:pPr>
      <w:r>
        <w:rPr>
          <w:noProof/>
        </w:rPr>
        <w:t>3.2</w:t>
      </w:r>
      <w:r>
        <w:rPr>
          <w:noProof/>
        </w:rPr>
        <w:tab/>
        <w:t>Κατά παρέκκλιση του σημείου 1, επιτρέπεται η χρήση βενθοπελαγικής τράτας στην περιοχή και κατά τη χρονική περίοδο που αναφέρονται στο σημείο 1, εφόσον η εν λόγω τράτα φέρει επιλεκτικά προσαρτήματα τα οποία έχουν αξιολογηθεί από την επιστημονική, τεχνική και οικονομική επιτροπή αλιείας (ΕΤΟΕΑ).  Στην περίπτωση που τα παρεμπίπτοντα αλιεύματα γάδου που αλιεύονται από σκάφη οποιουδήποτε κράτους μέλους τα οποία δραστηριοποιούνται στην αναφερόμενη στο σημείο 3,1 περιοχή υπερβαίνουν τους 10 τόνους, τα εν λόγω σκάφη δεν επιτρέπεται πλέον να αλιεύουν στην περιοχή αυτή.</w:t>
      </w:r>
    </w:p>
    <w:p>
      <w:pPr>
        <w:autoSpaceDE w:val="0"/>
        <w:autoSpaceDN w:val="0"/>
        <w:adjustRightInd w:val="0"/>
        <w:spacing w:before="240" w:line="360" w:lineRule="auto"/>
        <w:rPr>
          <w:b/>
          <w:bCs/>
          <w:iCs/>
          <w:noProof/>
        </w:rPr>
      </w:pPr>
      <w:r>
        <w:rPr>
          <w:b/>
          <w:noProof/>
        </w:rPr>
        <w:t>4.</w:t>
      </w:r>
      <w:r>
        <w:rPr>
          <w:noProof/>
        </w:rPr>
        <w:tab/>
      </w:r>
      <w:r>
        <w:rPr>
          <w:b/>
          <w:noProof/>
        </w:rPr>
        <w:t>Αλιεία μπακαλιάρου του Rockall στην υποπεριοχή ICES VI</w:t>
      </w:r>
    </w:p>
    <w:p>
      <w:pPr>
        <w:rPr>
          <w:noProof/>
        </w:rPr>
      </w:pPr>
      <w:r>
        <w:rPr>
          <w:noProof/>
        </w:rPr>
        <w:t xml:space="preserve">Η αλιεία, με εξαίρεση την αλιεία με παραγάδι, απαγορεύεται στις περιοχές που περικλείονται από διαδοχικές λοξοδρομικές γραμμές που ενώνουν τα εξής σημεία, τα οποία μετρώνται σύμφωνα με το σύστημα συντεταγμένων WGS84: </w:t>
      </w:r>
    </w:p>
    <w:p>
      <w:pPr>
        <w:pStyle w:val="Tiret1"/>
        <w:rPr>
          <w:noProof/>
        </w:rPr>
      </w:pPr>
      <w:r>
        <w:rPr>
          <w:noProof/>
        </w:rPr>
        <w:t>57</w:t>
      </w:r>
      <w:r>
        <w:rPr>
          <w:noProof/>
          <w:vertAlign w:val="superscript"/>
        </w:rPr>
        <w:t>o</w:t>
      </w:r>
      <w:r>
        <w:rPr>
          <w:noProof/>
        </w:rPr>
        <w:t>00' Β, 15</w:t>
      </w:r>
      <w:r>
        <w:rPr>
          <w:noProof/>
          <w:vertAlign w:val="superscript"/>
        </w:rPr>
        <w:t>o</w:t>
      </w:r>
      <w:r>
        <w:rPr>
          <w:noProof/>
        </w:rPr>
        <w:t>00' Δ</w:t>
      </w:r>
    </w:p>
    <w:p>
      <w:pPr>
        <w:pStyle w:val="Tiret1"/>
        <w:rPr>
          <w:noProof/>
        </w:rPr>
      </w:pPr>
      <w:r>
        <w:rPr>
          <w:noProof/>
        </w:rPr>
        <w:t>57</w:t>
      </w:r>
      <w:r>
        <w:rPr>
          <w:noProof/>
          <w:vertAlign w:val="superscript"/>
        </w:rPr>
        <w:t>o</w:t>
      </w:r>
      <w:r>
        <w:rPr>
          <w:noProof/>
        </w:rPr>
        <w:t>00' Β, 14</w:t>
      </w:r>
      <w:r>
        <w:rPr>
          <w:noProof/>
          <w:vertAlign w:val="superscript"/>
        </w:rPr>
        <w:t>o</w:t>
      </w:r>
      <w:r>
        <w:rPr>
          <w:noProof/>
        </w:rPr>
        <w:t>00' Δ</w:t>
      </w:r>
    </w:p>
    <w:p>
      <w:pPr>
        <w:pStyle w:val="Tiret1"/>
        <w:rPr>
          <w:noProof/>
        </w:rPr>
      </w:pPr>
      <w:r>
        <w:rPr>
          <w:noProof/>
        </w:rPr>
        <w:t>56</w:t>
      </w:r>
      <w:r>
        <w:rPr>
          <w:noProof/>
          <w:vertAlign w:val="superscript"/>
        </w:rPr>
        <w:t>o</w:t>
      </w:r>
      <w:r>
        <w:rPr>
          <w:noProof/>
        </w:rPr>
        <w:t>30' Β, 14</w:t>
      </w:r>
      <w:r>
        <w:rPr>
          <w:noProof/>
          <w:vertAlign w:val="superscript"/>
        </w:rPr>
        <w:t>o</w:t>
      </w:r>
      <w:r>
        <w:rPr>
          <w:noProof/>
        </w:rPr>
        <w:t>00' Δ</w:t>
      </w:r>
    </w:p>
    <w:p>
      <w:pPr>
        <w:pStyle w:val="Tiret1"/>
        <w:rPr>
          <w:noProof/>
        </w:rPr>
      </w:pPr>
      <w:r>
        <w:rPr>
          <w:noProof/>
        </w:rPr>
        <w:t>56</w:t>
      </w:r>
      <w:r>
        <w:rPr>
          <w:noProof/>
          <w:vertAlign w:val="superscript"/>
        </w:rPr>
        <w:t>o</w:t>
      </w:r>
      <w:r>
        <w:rPr>
          <w:noProof/>
        </w:rPr>
        <w:t>30' Β, 15</w:t>
      </w:r>
      <w:r>
        <w:rPr>
          <w:noProof/>
          <w:vertAlign w:val="superscript"/>
        </w:rPr>
        <w:t>o</w:t>
      </w:r>
      <w:r>
        <w:rPr>
          <w:noProof/>
        </w:rPr>
        <w:t>00' Δ</w:t>
      </w:r>
    </w:p>
    <w:p>
      <w:pPr>
        <w:pStyle w:val="Tiret1"/>
        <w:rPr>
          <w:noProof/>
        </w:rPr>
      </w:pPr>
      <w:r>
        <w:rPr>
          <w:noProof/>
        </w:rPr>
        <w:t>57</w:t>
      </w:r>
      <w:r>
        <w:rPr>
          <w:noProof/>
          <w:vertAlign w:val="superscript"/>
        </w:rPr>
        <w:t>o</w:t>
      </w:r>
      <w:r>
        <w:rPr>
          <w:noProof/>
        </w:rPr>
        <w:t>00' Β, 15</w:t>
      </w:r>
      <w:r>
        <w:rPr>
          <w:noProof/>
          <w:vertAlign w:val="superscript"/>
        </w:rPr>
        <w:t>o</w:t>
      </w:r>
      <w:r>
        <w:rPr>
          <w:noProof/>
        </w:rPr>
        <w:t>00' Δ</w:t>
      </w:r>
    </w:p>
    <w:p>
      <w:pPr>
        <w:spacing w:before="240"/>
        <w:rPr>
          <w:b/>
          <w:noProof/>
          <w:snapToGrid w:val="0"/>
        </w:rPr>
      </w:pPr>
      <w:r>
        <w:rPr>
          <w:b/>
          <w:noProof/>
          <w:snapToGrid w:val="0"/>
        </w:rPr>
        <w:t>5.</w:t>
      </w:r>
      <w:r>
        <w:rPr>
          <w:noProof/>
        </w:rPr>
        <w:tab/>
      </w:r>
      <w:r>
        <w:rPr>
          <w:b/>
          <w:noProof/>
          <w:snapToGrid w:val="0"/>
        </w:rPr>
        <w:t>Περιοχή απαγόρευσης αλιείας για τη διατήρηση της καραβίδας στις διαιρέσεις ICES VIIc και k</w:t>
      </w:r>
    </w:p>
    <w:p>
      <w:pPr>
        <w:rPr>
          <w:noProof/>
        </w:rPr>
      </w:pPr>
      <w:r>
        <w:rPr>
          <w:noProof/>
        </w:rPr>
        <w:t>5.1</w:t>
      </w:r>
      <w:r>
        <w:rPr>
          <w:noProof/>
        </w:rPr>
        <w:tab/>
        <w:t>Απαγορεύεται η κατευθυνόμενη αλιεία καραβίδας (</w:t>
      </w:r>
      <w:r>
        <w:rPr>
          <w:i/>
          <w:noProof/>
        </w:rPr>
        <w:t>Nephrops norvegicus</w:t>
      </w:r>
      <w:r>
        <w:rPr>
          <w:noProof/>
        </w:rPr>
        <w:t>) και σχετικών ειδών (δηλαδή, γάδου, πεσκαντρίτσας, ζαγκέτας, νταουκιού, μερλούκιου, ευρωπαϊκής χωματίδας, κίτρινου μπακαλιάρου, σελαχιών, γλώσσας, μουρούνας διπτερύγιου, μπρόσμιου, ποντικού και σκυλόψαρου) κάθε χρόνο, από την 1η Μαΐου έως την 31η Μαΐου, εντός της γεωγραφικής περιοχής που περικλείεται από τις λοξοδρομικές γραμμές που συνδέουν διαδοχικά τα εξής σημεία, τα οποία μετρώνται σύμφωνα με το σύστημα συντεταγμένων WGS84:</w:t>
      </w:r>
    </w:p>
    <w:p>
      <w:pPr>
        <w:pStyle w:val="Tiret1"/>
        <w:rPr>
          <w:noProof/>
        </w:rPr>
      </w:pPr>
      <w:r>
        <w:rPr>
          <w:noProof/>
        </w:rPr>
        <w:t>52°27' Β, 12°19' Δ</w:t>
      </w:r>
    </w:p>
    <w:p>
      <w:pPr>
        <w:pStyle w:val="Tiret1"/>
        <w:rPr>
          <w:noProof/>
        </w:rPr>
      </w:pPr>
      <w:r>
        <w:rPr>
          <w:noProof/>
        </w:rPr>
        <w:t>52°40' Β, 12°30' Δ</w:t>
      </w:r>
    </w:p>
    <w:p>
      <w:pPr>
        <w:pStyle w:val="Tiret1"/>
        <w:rPr>
          <w:noProof/>
        </w:rPr>
      </w:pPr>
      <w:r>
        <w:rPr>
          <w:noProof/>
        </w:rPr>
        <w:t>52°47' Β, 12°39,600' Δ</w:t>
      </w:r>
    </w:p>
    <w:p>
      <w:pPr>
        <w:pStyle w:val="Tiret1"/>
        <w:rPr>
          <w:noProof/>
        </w:rPr>
      </w:pPr>
      <w:r>
        <w:rPr>
          <w:noProof/>
        </w:rPr>
        <w:t>52°47' Β, 12°56' Δ</w:t>
      </w:r>
    </w:p>
    <w:p>
      <w:pPr>
        <w:pStyle w:val="Tiret1"/>
        <w:rPr>
          <w:noProof/>
        </w:rPr>
      </w:pPr>
      <w:r>
        <w:rPr>
          <w:noProof/>
        </w:rPr>
        <w:t>52°13,5' Β, 13°53,830'Β</w:t>
      </w:r>
    </w:p>
    <w:p>
      <w:pPr>
        <w:pStyle w:val="Tiret1"/>
        <w:rPr>
          <w:noProof/>
        </w:rPr>
      </w:pPr>
      <w:r>
        <w:rPr>
          <w:noProof/>
        </w:rPr>
        <w:t>51°22' Β, 14°24' Δ</w:t>
      </w:r>
    </w:p>
    <w:p>
      <w:pPr>
        <w:pStyle w:val="Tiret1"/>
        <w:rPr>
          <w:noProof/>
        </w:rPr>
      </w:pPr>
      <w:r>
        <w:rPr>
          <w:noProof/>
        </w:rPr>
        <w:t>51°22' Β, 14°03' Δ</w:t>
      </w:r>
    </w:p>
    <w:p>
      <w:pPr>
        <w:pStyle w:val="Tiret1"/>
        <w:rPr>
          <w:noProof/>
        </w:rPr>
      </w:pPr>
      <w:r>
        <w:rPr>
          <w:noProof/>
        </w:rPr>
        <w:t>52°10' Β, 13°25' Δ</w:t>
      </w:r>
    </w:p>
    <w:p>
      <w:pPr>
        <w:pStyle w:val="Tiret1"/>
        <w:rPr>
          <w:noProof/>
        </w:rPr>
      </w:pPr>
      <w:r>
        <w:rPr>
          <w:noProof/>
        </w:rPr>
        <w:t>52°32' Β, 13°07,500' Δ</w:t>
      </w:r>
    </w:p>
    <w:p>
      <w:pPr>
        <w:pStyle w:val="Tiret1"/>
        <w:rPr>
          <w:noProof/>
        </w:rPr>
      </w:pPr>
      <w:r>
        <w:rPr>
          <w:noProof/>
        </w:rPr>
        <w:t>52°43' Β, 12°55' Δ</w:t>
      </w:r>
    </w:p>
    <w:p>
      <w:pPr>
        <w:pStyle w:val="Tiret1"/>
        <w:rPr>
          <w:noProof/>
        </w:rPr>
      </w:pPr>
      <w:r>
        <w:rPr>
          <w:noProof/>
        </w:rPr>
        <w:t>52°43' Β, 12°43' Δ</w:t>
      </w:r>
    </w:p>
    <w:p>
      <w:pPr>
        <w:pStyle w:val="Tiret1"/>
        <w:rPr>
          <w:noProof/>
        </w:rPr>
      </w:pPr>
      <w:r>
        <w:rPr>
          <w:noProof/>
        </w:rPr>
        <w:t>52°10' Β, 13°25' Δ</w:t>
      </w:r>
    </w:p>
    <w:p>
      <w:pPr>
        <w:pStyle w:val="Tiret1"/>
        <w:rPr>
          <w:noProof/>
        </w:rPr>
      </w:pPr>
      <w:r>
        <w:rPr>
          <w:noProof/>
        </w:rPr>
        <w:t>52°38,800' Β, 12°37' Δ</w:t>
      </w:r>
    </w:p>
    <w:p>
      <w:pPr>
        <w:pStyle w:val="Tiret1"/>
        <w:rPr>
          <w:noProof/>
        </w:rPr>
      </w:pPr>
      <w:r>
        <w:rPr>
          <w:noProof/>
        </w:rPr>
        <w:t>52°27' Β, 12°23' Δ</w:t>
      </w:r>
    </w:p>
    <w:p>
      <w:pPr>
        <w:pStyle w:val="Tiret1"/>
        <w:rPr>
          <w:noProof/>
        </w:rPr>
      </w:pPr>
      <w:r>
        <w:rPr>
          <w:noProof/>
        </w:rPr>
        <w:t>52°27' Β, 12°19' Δ</w:t>
      </w:r>
    </w:p>
    <w:p>
      <w:pPr>
        <w:rPr>
          <w:noProof/>
        </w:rPr>
      </w:pPr>
      <w:r>
        <w:rPr>
          <w:noProof/>
        </w:rPr>
        <w:t>5.2</w:t>
      </w:r>
      <w:r>
        <w:rPr>
          <w:noProof/>
        </w:rPr>
        <w:tab/>
        <w:t xml:space="preserve">Η μεταφορά με σκάφη, μέσω του Porcupine Bank, των ειδών που αναφέρονται στο σημείο 5.1 επί του σκάφους επιτρέπεται σύμφωνα με το άρθρο 50 παράγραφοι 3, 4 και 5 του κανονισμού (ΕΚ) αριθ. 1224/2009. </w:t>
      </w:r>
    </w:p>
    <w:p>
      <w:pPr>
        <w:spacing w:before="240"/>
        <w:rPr>
          <w:noProof/>
        </w:rPr>
      </w:pPr>
      <w:r>
        <w:rPr>
          <w:b/>
          <w:noProof/>
        </w:rPr>
        <w:t>6.</w:t>
      </w:r>
      <w:r>
        <w:rPr>
          <w:noProof/>
        </w:rPr>
        <w:tab/>
      </w:r>
      <w:r>
        <w:rPr>
          <w:b/>
          <w:noProof/>
        </w:rPr>
        <w:t>Ειδικοί κανόνες προστασίας της διπτερυγίου μουρούνας στη διαίρεση VIa</w:t>
      </w:r>
    </w:p>
    <w:p>
      <w:pPr>
        <w:rPr>
          <w:noProof/>
        </w:rPr>
      </w:pPr>
      <w:r>
        <w:rPr>
          <w:noProof/>
        </w:rPr>
        <w:t xml:space="preserve">6.1 </w:t>
      </w:r>
      <w:r>
        <w:rPr>
          <w:noProof/>
        </w:rPr>
        <w:tab/>
        <w:t>Από την 1η Μαρτίου έως την 31η Μαΐου κάθε έτους, απαγορεύεται η κατευθυνόμενη αλιεία διπτερυγίου μουρούνας στις περιοχές της διαίρεσης ICES VIa οι οποίες περικλείονται από διαδοχικές λοξοδρομικές γραμμές που ενώνουν τα εξής σημεία, τα οποία μετρώνται σύμφωνα με το σύστημα συντεταγμένων WGS84:</w:t>
      </w:r>
    </w:p>
    <w:p>
      <w:pPr>
        <w:rPr>
          <w:noProof/>
        </w:rPr>
      </w:pPr>
      <w:r>
        <w:rPr>
          <w:noProof/>
        </w:rPr>
        <w:t>Όριο της σκωτικής υφαλοκρηπίδας</w:t>
      </w:r>
    </w:p>
    <w:p>
      <w:pPr>
        <w:pStyle w:val="Tiret1"/>
        <w:rPr>
          <w:noProof/>
        </w:rPr>
      </w:pPr>
      <w:r>
        <w:rPr>
          <w:noProof/>
        </w:rPr>
        <w:t>59</w:t>
      </w:r>
      <w:r>
        <w:rPr>
          <w:noProof/>
          <w:vertAlign w:val="superscript"/>
        </w:rPr>
        <w:t>o</w:t>
      </w:r>
      <w:r>
        <w:rPr>
          <w:noProof/>
        </w:rPr>
        <w:t>58' Β, 07</w:t>
      </w:r>
      <w:r>
        <w:rPr>
          <w:noProof/>
          <w:vertAlign w:val="superscript"/>
        </w:rPr>
        <w:t>o</w:t>
      </w:r>
      <w:r>
        <w:rPr>
          <w:noProof/>
        </w:rPr>
        <w:t>00' Δ</w:t>
      </w:r>
    </w:p>
    <w:p>
      <w:pPr>
        <w:pStyle w:val="Tiret1"/>
        <w:rPr>
          <w:noProof/>
        </w:rPr>
      </w:pPr>
      <w:r>
        <w:rPr>
          <w:noProof/>
        </w:rPr>
        <w:t>59</w:t>
      </w:r>
      <w:r>
        <w:rPr>
          <w:noProof/>
          <w:vertAlign w:val="superscript"/>
        </w:rPr>
        <w:t>o</w:t>
      </w:r>
      <w:r>
        <w:rPr>
          <w:noProof/>
        </w:rPr>
        <w:t>55' Β, 06</w:t>
      </w:r>
      <w:r>
        <w:rPr>
          <w:noProof/>
          <w:vertAlign w:val="superscript"/>
        </w:rPr>
        <w:t>o</w:t>
      </w:r>
      <w:r>
        <w:rPr>
          <w:noProof/>
        </w:rPr>
        <w:t>47' Δ</w:t>
      </w:r>
    </w:p>
    <w:p>
      <w:pPr>
        <w:pStyle w:val="Tiret1"/>
        <w:rPr>
          <w:noProof/>
        </w:rPr>
      </w:pPr>
      <w:r>
        <w:rPr>
          <w:noProof/>
        </w:rPr>
        <w:t>59</w:t>
      </w:r>
      <w:r>
        <w:rPr>
          <w:noProof/>
          <w:vertAlign w:val="superscript"/>
        </w:rPr>
        <w:t>o</w:t>
      </w:r>
      <w:r>
        <w:rPr>
          <w:noProof/>
        </w:rPr>
        <w:t>51' Β, 06</w:t>
      </w:r>
      <w:r>
        <w:rPr>
          <w:noProof/>
          <w:vertAlign w:val="superscript"/>
        </w:rPr>
        <w:t>o</w:t>
      </w:r>
      <w:r>
        <w:rPr>
          <w:noProof/>
        </w:rPr>
        <w:t>28' Δ</w:t>
      </w:r>
    </w:p>
    <w:p>
      <w:pPr>
        <w:pStyle w:val="Tiret1"/>
        <w:rPr>
          <w:noProof/>
        </w:rPr>
      </w:pPr>
      <w:r>
        <w:rPr>
          <w:noProof/>
        </w:rPr>
        <w:t>59</w:t>
      </w:r>
      <w:r>
        <w:rPr>
          <w:noProof/>
          <w:vertAlign w:val="superscript"/>
        </w:rPr>
        <w:t>o</w:t>
      </w:r>
      <w:r>
        <w:rPr>
          <w:noProof/>
        </w:rPr>
        <w:t>45' Β, 06</w:t>
      </w:r>
      <w:r>
        <w:rPr>
          <w:noProof/>
          <w:vertAlign w:val="superscript"/>
        </w:rPr>
        <w:t>o</w:t>
      </w:r>
      <w:r>
        <w:rPr>
          <w:noProof/>
        </w:rPr>
        <w:t>38' Δ</w:t>
      </w:r>
    </w:p>
    <w:p>
      <w:pPr>
        <w:pStyle w:val="Tiret1"/>
        <w:rPr>
          <w:noProof/>
        </w:rPr>
      </w:pPr>
      <w:r>
        <w:rPr>
          <w:noProof/>
        </w:rPr>
        <w:t>59</w:t>
      </w:r>
      <w:r>
        <w:rPr>
          <w:noProof/>
          <w:vertAlign w:val="superscript"/>
        </w:rPr>
        <w:t>o</w:t>
      </w:r>
      <w:r>
        <w:rPr>
          <w:noProof/>
        </w:rPr>
        <w:t>27' Β, 06</w:t>
      </w:r>
      <w:r>
        <w:rPr>
          <w:noProof/>
          <w:vertAlign w:val="superscript"/>
        </w:rPr>
        <w:t>o</w:t>
      </w:r>
      <w:r>
        <w:rPr>
          <w:noProof/>
        </w:rPr>
        <w:t>42' Δ</w:t>
      </w:r>
    </w:p>
    <w:p>
      <w:pPr>
        <w:pStyle w:val="Tiret1"/>
        <w:rPr>
          <w:noProof/>
        </w:rPr>
      </w:pPr>
      <w:r>
        <w:rPr>
          <w:noProof/>
        </w:rPr>
        <w:t>59</w:t>
      </w:r>
      <w:r>
        <w:rPr>
          <w:noProof/>
          <w:vertAlign w:val="superscript"/>
        </w:rPr>
        <w:t>o</w:t>
      </w:r>
      <w:r>
        <w:rPr>
          <w:noProof/>
        </w:rPr>
        <w:t>22' Β, 06</w:t>
      </w:r>
      <w:r>
        <w:rPr>
          <w:noProof/>
          <w:vertAlign w:val="superscript"/>
        </w:rPr>
        <w:t>o</w:t>
      </w:r>
      <w:r>
        <w:rPr>
          <w:noProof/>
        </w:rPr>
        <w:t>47' Δ</w:t>
      </w:r>
    </w:p>
    <w:p>
      <w:pPr>
        <w:pStyle w:val="Tiret1"/>
        <w:rPr>
          <w:noProof/>
        </w:rPr>
      </w:pPr>
      <w:r>
        <w:rPr>
          <w:noProof/>
        </w:rPr>
        <w:t>59</w:t>
      </w:r>
      <w:r>
        <w:rPr>
          <w:noProof/>
          <w:vertAlign w:val="superscript"/>
        </w:rPr>
        <w:t>o</w:t>
      </w:r>
      <w:r>
        <w:rPr>
          <w:noProof/>
        </w:rPr>
        <w:t>15' Β, 07</w:t>
      </w:r>
      <w:r>
        <w:rPr>
          <w:noProof/>
          <w:vertAlign w:val="superscript"/>
        </w:rPr>
        <w:t>o</w:t>
      </w:r>
      <w:r>
        <w:rPr>
          <w:noProof/>
        </w:rPr>
        <w:t>15' Δ</w:t>
      </w:r>
    </w:p>
    <w:p>
      <w:pPr>
        <w:pStyle w:val="Tiret1"/>
        <w:rPr>
          <w:noProof/>
        </w:rPr>
      </w:pPr>
      <w:r>
        <w:rPr>
          <w:noProof/>
        </w:rPr>
        <w:t>59</w:t>
      </w:r>
      <w:r>
        <w:rPr>
          <w:noProof/>
          <w:vertAlign w:val="superscript"/>
        </w:rPr>
        <w:t>o</w:t>
      </w:r>
      <w:r>
        <w:rPr>
          <w:noProof/>
        </w:rPr>
        <w:t>07' Β, 07</w:t>
      </w:r>
      <w:r>
        <w:rPr>
          <w:noProof/>
          <w:vertAlign w:val="superscript"/>
        </w:rPr>
        <w:t>o</w:t>
      </w:r>
      <w:r>
        <w:rPr>
          <w:noProof/>
        </w:rPr>
        <w:t>31' Δ</w:t>
      </w:r>
    </w:p>
    <w:p>
      <w:pPr>
        <w:pStyle w:val="Tiret1"/>
        <w:rPr>
          <w:noProof/>
        </w:rPr>
      </w:pPr>
      <w:r>
        <w:rPr>
          <w:noProof/>
        </w:rPr>
        <w:t>58</w:t>
      </w:r>
      <w:r>
        <w:rPr>
          <w:noProof/>
          <w:vertAlign w:val="superscript"/>
        </w:rPr>
        <w:t>o</w:t>
      </w:r>
      <w:r>
        <w:rPr>
          <w:noProof/>
        </w:rPr>
        <w:t>52' Β, 07</w:t>
      </w:r>
      <w:r>
        <w:rPr>
          <w:noProof/>
          <w:vertAlign w:val="superscript"/>
        </w:rPr>
        <w:t>o</w:t>
      </w:r>
      <w:r>
        <w:rPr>
          <w:noProof/>
        </w:rPr>
        <w:t>44' Δ</w:t>
      </w:r>
    </w:p>
    <w:p>
      <w:pPr>
        <w:pStyle w:val="Tiret1"/>
        <w:rPr>
          <w:noProof/>
        </w:rPr>
      </w:pPr>
      <w:r>
        <w:rPr>
          <w:noProof/>
        </w:rPr>
        <w:t>58</w:t>
      </w:r>
      <w:r>
        <w:rPr>
          <w:noProof/>
          <w:vertAlign w:val="superscript"/>
        </w:rPr>
        <w:t>o</w:t>
      </w:r>
      <w:r>
        <w:rPr>
          <w:noProof/>
        </w:rPr>
        <w:t>44' Β, 08</w:t>
      </w:r>
      <w:r>
        <w:rPr>
          <w:noProof/>
          <w:vertAlign w:val="superscript"/>
        </w:rPr>
        <w:t>o</w:t>
      </w:r>
      <w:r>
        <w:rPr>
          <w:noProof/>
        </w:rPr>
        <w:t>11' Δ</w:t>
      </w:r>
    </w:p>
    <w:p>
      <w:pPr>
        <w:pStyle w:val="Tiret1"/>
        <w:rPr>
          <w:noProof/>
        </w:rPr>
      </w:pPr>
      <w:r>
        <w:rPr>
          <w:noProof/>
        </w:rPr>
        <w:t>58</w:t>
      </w:r>
      <w:r>
        <w:rPr>
          <w:noProof/>
          <w:vertAlign w:val="superscript"/>
        </w:rPr>
        <w:t>o</w:t>
      </w:r>
      <w:r>
        <w:rPr>
          <w:noProof/>
        </w:rPr>
        <w:t>43' Β, 08</w:t>
      </w:r>
      <w:r>
        <w:rPr>
          <w:noProof/>
          <w:vertAlign w:val="superscript"/>
        </w:rPr>
        <w:t>o</w:t>
      </w:r>
      <w:r>
        <w:rPr>
          <w:noProof/>
        </w:rPr>
        <w:t>27' Δ</w:t>
      </w:r>
    </w:p>
    <w:p>
      <w:pPr>
        <w:pStyle w:val="Tiret1"/>
        <w:rPr>
          <w:noProof/>
        </w:rPr>
      </w:pPr>
      <w:r>
        <w:rPr>
          <w:noProof/>
        </w:rPr>
        <w:t>58</w:t>
      </w:r>
      <w:r>
        <w:rPr>
          <w:noProof/>
          <w:vertAlign w:val="superscript"/>
        </w:rPr>
        <w:t>o</w:t>
      </w:r>
      <w:r>
        <w:rPr>
          <w:noProof/>
        </w:rPr>
        <w:t>28' Β, 09</w:t>
      </w:r>
      <w:r>
        <w:rPr>
          <w:noProof/>
          <w:vertAlign w:val="superscript"/>
        </w:rPr>
        <w:t>o</w:t>
      </w:r>
      <w:r>
        <w:rPr>
          <w:noProof/>
        </w:rPr>
        <w:t>16' Δ</w:t>
      </w:r>
    </w:p>
    <w:p>
      <w:pPr>
        <w:pStyle w:val="Tiret1"/>
        <w:rPr>
          <w:noProof/>
        </w:rPr>
      </w:pPr>
      <w:r>
        <w:rPr>
          <w:noProof/>
        </w:rPr>
        <w:t>58</w:t>
      </w:r>
      <w:r>
        <w:rPr>
          <w:noProof/>
          <w:vertAlign w:val="superscript"/>
        </w:rPr>
        <w:t>o</w:t>
      </w:r>
      <w:r>
        <w:rPr>
          <w:noProof/>
        </w:rPr>
        <w:t>15' Β, 09</w:t>
      </w:r>
      <w:r>
        <w:rPr>
          <w:noProof/>
          <w:vertAlign w:val="superscript"/>
        </w:rPr>
        <w:t>o</w:t>
      </w:r>
      <w:r>
        <w:rPr>
          <w:noProof/>
        </w:rPr>
        <w:t>32' Δ</w:t>
      </w:r>
    </w:p>
    <w:p>
      <w:pPr>
        <w:pStyle w:val="Tiret1"/>
        <w:rPr>
          <w:noProof/>
        </w:rPr>
      </w:pPr>
      <w:r>
        <w:rPr>
          <w:noProof/>
        </w:rPr>
        <w:t>58</w:t>
      </w:r>
      <w:r>
        <w:rPr>
          <w:noProof/>
          <w:vertAlign w:val="superscript"/>
        </w:rPr>
        <w:t>o</w:t>
      </w:r>
      <w:r>
        <w:rPr>
          <w:noProof/>
        </w:rPr>
        <w:t>15' Β, 09</w:t>
      </w:r>
      <w:r>
        <w:rPr>
          <w:noProof/>
          <w:vertAlign w:val="superscript"/>
        </w:rPr>
        <w:t>o</w:t>
      </w:r>
      <w:r>
        <w:rPr>
          <w:noProof/>
        </w:rPr>
        <w:t>45' Δ</w:t>
      </w:r>
    </w:p>
    <w:p>
      <w:pPr>
        <w:pStyle w:val="Tiret1"/>
        <w:rPr>
          <w:noProof/>
        </w:rPr>
      </w:pPr>
      <w:r>
        <w:rPr>
          <w:noProof/>
        </w:rPr>
        <w:t>58</w:t>
      </w:r>
      <w:r>
        <w:rPr>
          <w:noProof/>
          <w:vertAlign w:val="superscript"/>
        </w:rPr>
        <w:t>o</w:t>
      </w:r>
      <w:r>
        <w:rPr>
          <w:noProof/>
        </w:rPr>
        <w:t>30' Β, 09</w:t>
      </w:r>
      <w:r>
        <w:rPr>
          <w:noProof/>
          <w:vertAlign w:val="superscript"/>
        </w:rPr>
        <w:t>o</w:t>
      </w:r>
      <w:r>
        <w:rPr>
          <w:noProof/>
        </w:rPr>
        <w:t>45' Δ</w:t>
      </w:r>
    </w:p>
    <w:p>
      <w:pPr>
        <w:pStyle w:val="Tiret1"/>
        <w:rPr>
          <w:noProof/>
        </w:rPr>
      </w:pPr>
      <w:r>
        <w:rPr>
          <w:noProof/>
        </w:rPr>
        <w:t>59</w:t>
      </w:r>
      <w:r>
        <w:rPr>
          <w:noProof/>
          <w:vertAlign w:val="superscript"/>
        </w:rPr>
        <w:t>o</w:t>
      </w:r>
      <w:r>
        <w:rPr>
          <w:noProof/>
        </w:rPr>
        <w:t>30' Β, 07</w:t>
      </w:r>
      <w:r>
        <w:rPr>
          <w:noProof/>
          <w:vertAlign w:val="superscript"/>
        </w:rPr>
        <w:t>o</w:t>
      </w:r>
      <w:r>
        <w:rPr>
          <w:noProof/>
        </w:rPr>
        <w:t>00' Δ</w:t>
      </w:r>
    </w:p>
    <w:p>
      <w:pPr>
        <w:pStyle w:val="Tiret1"/>
        <w:rPr>
          <w:noProof/>
        </w:rPr>
      </w:pPr>
      <w:r>
        <w:rPr>
          <w:noProof/>
        </w:rPr>
        <w:t>59</w:t>
      </w:r>
      <w:r>
        <w:rPr>
          <w:noProof/>
          <w:vertAlign w:val="superscript"/>
        </w:rPr>
        <w:t>o</w:t>
      </w:r>
      <w:r>
        <w:rPr>
          <w:noProof/>
        </w:rPr>
        <w:t>58' Β, 07</w:t>
      </w:r>
      <w:r>
        <w:rPr>
          <w:noProof/>
          <w:vertAlign w:val="superscript"/>
        </w:rPr>
        <w:t>o</w:t>
      </w:r>
      <w:r>
        <w:rPr>
          <w:noProof/>
        </w:rPr>
        <w:t>00' Δ</w:t>
      </w:r>
    </w:p>
    <w:p>
      <w:pPr>
        <w:rPr>
          <w:noProof/>
        </w:rPr>
      </w:pPr>
      <w:r>
        <w:rPr>
          <w:noProof/>
        </w:rPr>
        <w:t>Όριο του Rosemary bank</w:t>
      </w:r>
    </w:p>
    <w:p>
      <w:pPr>
        <w:pStyle w:val="Tiret1"/>
        <w:rPr>
          <w:noProof/>
        </w:rPr>
      </w:pPr>
      <w:r>
        <w:rPr>
          <w:noProof/>
        </w:rPr>
        <w:t>60</w:t>
      </w:r>
      <w:r>
        <w:rPr>
          <w:noProof/>
          <w:vertAlign w:val="superscript"/>
        </w:rPr>
        <w:t>o</w:t>
      </w:r>
      <w:r>
        <w:rPr>
          <w:noProof/>
        </w:rPr>
        <w:t>00' Β, 11</w:t>
      </w:r>
      <w:r>
        <w:rPr>
          <w:noProof/>
          <w:vertAlign w:val="superscript"/>
        </w:rPr>
        <w:t>o</w:t>
      </w:r>
      <w:r>
        <w:rPr>
          <w:noProof/>
        </w:rPr>
        <w:t>00' Δ</w:t>
      </w:r>
    </w:p>
    <w:p>
      <w:pPr>
        <w:pStyle w:val="Tiret1"/>
        <w:rPr>
          <w:noProof/>
        </w:rPr>
      </w:pPr>
      <w:r>
        <w:rPr>
          <w:noProof/>
        </w:rPr>
        <w:t>59</w:t>
      </w:r>
      <w:r>
        <w:rPr>
          <w:noProof/>
          <w:vertAlign w:val="superscript"/>
        </w:rPr>
        <w:t>o</w:t>
      </w:r>
      <w:r>
        <w:rPr>
          <w:noProof/>
        </w:rPr>
        <w:t>00' Β, 11°00' Δ</w:t>
      </w:r>
    </w:p>
    <w:p>
      <w:pPr>
        <w:pStyle w:val="Tiret1"/>
        <w:rPr>
          <w:noProof/>
        </w:rPr>
      </w:pPr>
      <w:r>
        <w:rPr>
          <w:noProof/>
        </w:rPr>
        <w:t>59°00' Β, 09°00' Δ</w:t>
      </w:r>
    </w:p>
    <w:p>
      <w:pPr>
        <w:pStyle w:val="Tiret1"/>
        <w:rPr>
          <w:noProof/>
        </w:rPr>
      </w:pPr>
      <w:r>
        <w:rPr>
          <w:noProof/>
        </w:rPr>
        <w:t>59º30' Β, 09º00' Δ</w:t>
      </w:r>
    </w:p>
    <w:p>
      <w:pPr>
        <w:pStyle w:val="Tiret1"/>
        <w:rPr>
          <w:noProof/>
        </w:rPr>
      </w:pPr>
      <w:r>
        <w:rPr>
          <w:noProof/>
        </w:rPr>
        <w:t>59°30' Β, 10°00' Δ</w:t>
      </w:r>
    </w:p>
    <w:p>
      <w:pPr>
        <w:pStyle w:val="Tiret1"/>
        <w:rPr>
          <w:noProof/>
        </w:rPr>
      </w:pPr>
      <w:r>
        <w:rPr>
          <w:noProof/>
        </w:rPr>
        <w:t>60°00' Β, 10°00' Δ</w:t>
      </w:r>
    </w:p>
    <w:p>
      <w:pPr>
        <w:pStyle w:val="Tiret1"/>
        <w:rPr>
          <w:noProof/>
        </w:rPr>
      </w:pPr>
      <w:r>
        <w:rPr>
          <w:noProof/>
        </w:rPr>
        <w:t>60</w:t>
      </w:r>
      <w:r>
        <w:rPr>
          <w:noProof/>
          <w:vertAlign w:val="superscript"/>
        </w:rPr>
        <w:t>o</w:t>
      </w:r>
      <w:r>
        <w:rPr>
          <w:noProof/>
        </w:rPr>
        <w:t>00' Β, 11</w:t>
      </w:r>
      <w:r>
        <w:rPr>
          <w:noProof/>
          <w:vertAlign w:val="superscript"/>
        </w:rPr>
        <w:t>o</w:t>
      </w:r>
      <w:r>
        <w:rPr>
          <w:noProof/>
        </w:rPr>
        <w:t>00' Δ</w:t>
      </w:r>
    </w:p>
    <w:p>
      <w:pPr>
        <w:rPr>
          <w:noProof/>
        </w:rPr>
      </w:pPr>
      <w:r>
        <w:rPr>
          <w:noProof/>
        </w:rPr>
        <w:t>Δεν περιλαμβάνεται η περιοχή που περικλείεται από διαδοχικές λοξοδρομικές γραμμές που ενώνουν τα εξής σημεία, τα οποία μετρώνται σύμφωνα με το σύστημα συντεταγμένων WGS84:</w:t>
      </w:r>
    </w:p>
    <w:p>
      <w:pPr>
        <w:pStyle w:val="Tiret1"/>
        <w:rPr>
          <w:noProof/>
        </w:rPr>
      </w:pPr>
      <w:r>
        <w:rPr>
          <w:noProof/>
        </w:rPr>
        <w:t>59</w:t>
      </w:r>
      <w:r>
        <w:rPr>
          <w:noProof/>
          <w:vertAlign w:val="superscript"/>
        </w:rPr>
        <w:t>o</w:t>
      </w:r>
      <w:r>
        <w:rPr>
          <w:noProof/>
        </w:rPr>
        <w:t>15' Β, 10</w:t>
      </w:r>
      <w:r>
        <w:rPr>
          <w:noProof/>
          <w:vertAlign w:val="superscript"/>
        </w:rPr>
        <w:t>o</w:t>
      </w:r>
      <w:r>
        <w:rPr>
          <w:noProof/>
        </w:rPr>
        <w:t>24' Δ</w:t>
      </w:r>
    </w:p>
    <w:p>
      <w:pPr>
        <w:pStyle w:val="Tiret1"/>
        <w:rPr>
          <w:noProof/>
        </w:rPr>
      </w:pPr>
      <w:r>
        <w:rPr>
          <w:noProof/>
        </w:rPr>
        <w:t>59</w:t>
      </w:r>
      <w:r>
        <w:rPr>
          <w:noProof/>
          <w:vertAlign w:val="superscript"/>
        </w:rPr>
        <w:t>o</w:t>
      </w:r>
      <w:r>
        <w:rPr>
          <w:noProof/>
        </w:rPr>
        <w:t>10' Β, 10</w:t>
      </w:r>
      <w:r>
        <w:rPr>
          <w:noProof/>
          <w:vertAlign w:val="superscript"/>
        </w:rPr>
        <w:t>o</w:t>
      </w:r>
      <w:r>
        <w:rPr>
          <w:noProof/>
        </w:rPr>
        <w:t>22' Δ</w:t>
      </w:r>
    </w:p>
    <w:p>
      <w:pPr>
        <w:pStyle w:val="Tiret1"/>
        <w:rPr>
          <w:noProof/>
        </w:rPr>
      </w:pPr>
      <w:r>
        <w:rPr>
          <w:noProof/>
        </w:rPr>
        <w:t>59</w:t>
      </w:r>
      <w:r>
        <w:rPr>
          <w:noProof/>
          <w:vertAlign w:val="superscript"/>
        </w:rPr>
        <w:t>o</w:t>
      </w:r>
      <w:r>
        <w:rPr>
          <w:noProof/>
        </w:rPr>
        <w:t>08' Β, 10</w:t>
      </w:r>
      <w:r>
        <w:rPr>
          <w:noProof/>
          <w:vertAlign w:val="superscript"/>
        </w:rPr>
        <w:t>o</w:t>
      </w:r>
      <w:r>
        <w:rPr>
          <w:noProof/>
        </w:rPr>
        <w:t>07' Δ</w:t>
      </w:r>
    </w:p>
    <w:p>
      <w:pPr>
        <w:pStyle w:val="Tiret1"/>
        <w:rPr>
          <w:noProof/>
        </w:rPr>
      </w:pPr>
      <w:r>
        <w:rPr>
          <w:noProof/>
        </w:rPr>
        <w:t>59</w:t>
      </w:r>
      <w:r>
        <w:rPr>
          <w:noProof/>
          <w:vertAlign w:val="superscript"/>
        </w:rPr>
        <w:t>o</w:t>
      </w:r>
      <w:r>
        <w:rPr>
          <w:noProof/>
        </w:rPr>
        <w:t>11' Β, 09</w:t>
      </w:r>
      <w:r>
        <w:rPr>
          <w:noProof/>
          <w:vertAlign w:val="superscript"/>
        </w:rPr>
        <w:t>o</w:t>
      </w:r>
      <w:r>
        <w:rPr>
          <w:noProof/>
        </w:rPr>
        <w:t>59' Δ</w:t>
      </w:r>
    </w:p>
    <w:p>
      <w:pPr>
        <w:pStyle w:val="Tiret1"/>
        <w:rPr>
          <w:noProof/>
        </w:rPr>
      </w:pPr>
      <w:r>
        <w:rPr>
          <w:noProof/>
        </w:rPr>
        <w:t>59</w:t>
      </w:r>
      <w:r>
        <w:rPr>
          <w:noProof/>
          <w:vertAlign w:val="superscript"/>
        </w:rPr>
        <w:t>o</w:t>
      </w:r>
      <w:r>
        <w:rPr>
          <w:noProof/>
        </w:rPr>
        <w:t>15' Β, 09</w:t>
      </w:r>
      <w:r>
        <w:rPr>
          <w:noProof/>
          <w:vertAlign w:val="superscript"/>
        </w:rPr>
        <w:t>o</w:t>
      </w:r>
      <w:r>
        <w:rPr>
          <w:noProof/>
        </w:rPr>
        <w:t>58' Δ</w:t>
      </w:r>
    </w:p>
    <w:p>
      <w:pPr>
        <w:pStyle w:val="Tiret1"/>
        <w:rPr>
          <w:noProof/>
        </w:rPr>
      </w:pPr>
      <w:r>
        <w:rPr>
          <w:noProof/>
        </w:rPr>
        <w:t>59</w:t>
      </w:r>
      <w:r>
        <w:rPr>
          <w:noProof/>
          <w:vertAlign w:val="superscript"/>
        </w:rPr>
        <w:t>o</w:t>
      </w:r>
      <w:r>
        <w:rPr>
          <w:noProof/>
        </w:rPr>
        <w:t>22' Β, 10</w:t>
      </w:r>
      <w:r>
        <w:rPr>
          <w:noProof/>
          <w:vertAlign w:val="superscript"/>
        </w:rPr>
        <w:t>o</w:t>
      </w:r>
      <w:r>
        <w:rPr>
          <w:noProof/>
        </w:rPr>
        <w:t>02' Δ</w:t>
      </w:r>
    </w:p>
    <w:p>
      <w:pPr>
        <w:pStyle w:val="Tiret1"/>
        <w:rPr>
          <w:noProof/>
        </w:rPr>
      </w:pPr>
      <w:r>
        <w:rPr>
          <w:noProof/>
        </w:rPr>
        <w:t>59</w:t>
      </w:r>
      <w:r>
        <w:rPr>
          <w:noProof/>
          <w:vertAlign w:val="superscript"/>
        </w:rPr>
        <w:t>o</w:t>
      </w:r>
      <w:r>
        <w:rPr>
          <w:noProof/>
        </w:rPr>
        <w:t>23' Β, 10</w:t>
      </w:r>
      <w:r>
        <w:rPr>
          <w:noProof/>
          <w:vertAlign w:val="superscript"/>
        </w:rPr>
        <w:t>o</w:t>
      </w:r>
      <w:r>
        <w:rPr>
          <w:noProof/>
        </w:rPr>
        <w:t>11' Δ</w:t>
      </w:r>
    </w:p>
    <w:p>
      <w:pPr>
        <w:pStyle w:val="Tiret1"/>
        <w:rPr>
          <w:noProof/>
        </w:rPr>
      </w:pPr>
      <w:r>
        <w:rPr>
          <w:noProof/>
        </w:rPr>
        <w:t>59</w:t>
      </w:r>
      <w:r>
        <w:rPr>
          <w:noProof/>
          <w:vertAlign w:val="superscript"/>
        </w:rPr>
        <w:t>o</w:t>
      </w:r>
      <w:r>
        <w:rPr>
          <w:noProof/>
        </w:rPr>
        <w:t>20' Β, 10</w:t>
      </w:r>
      <w:r>
        <w:rPr>
          <w:noProof/>
          <w:vertAlign w:val="superscript"/>
        </w:rPr>
        <w:t>o</w:t>
      </w:r>
      <w:r>
        <w:rPr>
          <w:noProof/>
        </w:rPr>
        <w:t>19' Δ</w:t>
      </w:r>
    </w:p>
    <w:p>
      <w:pPr>
        <w:pStyle w:val="Tiret1"/>
        <w:rPr>
          <w:noProof/>
        </w:rPr>
      </w:pPr>
      <w:r>
        <w:rPr>
          <w:noProof/>
        </w:rPr>
        <w:t>59</w:t>
      </w:r>
      <w:r>
        <w:rPr>
          <w:noProof/>
          <w:vertAlign w:val="superscript"/>
        </w:rPr>
        <w:t>o</w:t>
      </w:r>
      <w:r>
        <w:rPr>
          <w:noProof/>
        </w:rPr>
        <w:t>15' Β, 10</w:t>
      </w:r>
      <w:r>
        <w:rPr>
          <w:noProof/>
          <w:vertAlign w:val="superscript"/>
        </w:rPr>
        <w:t>o</w:t>
      </w:r>
      <w:r>
        <w:rPr>
          <w:noProof/>
        </w:rPr>
        <w:t>24' Δ</w:t>
      </w:r>
    </w:p>
    <w:p>
      <w:pPr>
        <w:widowControl w:val="0"/>
        <w:ind w:left="567" w:hanging="567"/>
        <w:rPr>
          <w:noProof/>
          <w:szCs w:val="20"/>
        </w:rPr>
      </w:pPr>
      <w:r>
        <w:rPr>
          <w:noProof/>
        </w:rPr>
        <w:t>6.2</w:t>
      </w:r>
      <w:r>
        <w:rPr>
          <w:noProof/>
        </w:rPr>
        <w:tab/>
        <w:t>Παρεμπίπτοντα αλιεύματα διπτερύγιου μουρούνας έως μέγιστη ποσότητα 6 τόνων δύναται να διατηρούνται επί του σκάφους και να εκφορτώνονται. Εάν ένα σκάφος συμπληρώσει τη μέγιστη ποσότητα 6 τόνων διπτερυγίου μουρούνας:</w:t>
      </w:r>
    </w:p>
    <w:p>
      <w:pPr>
        <w:pStyle w:val="Point0"/>
        <w:rPr>
          <w:noProof/>
        </w:rPr>
      </w:pPr>
      <w:r>
        <w:rPr>
          <w:noProof/>
        </w:rPr>
        <w:t>α)</w:t>
      </w:r>
      <w:r>
        <w:rPr>
          <w:noProof/>
        </w:rPr>
        <w:tab/>
        <w:t>διακόπτει αμέσως την αλιεία και εξέρχεται από την περιοχή στην οποία βρίσκεται·</w:t>
      </w:r>
    </w:p>
    <w:p>
      <w:pPr>
        <w:pStyle w:val="Point0"/>
        <w:rPr>
          <w:noProof/>
        </w:rPr>
      </w:pPr>
      <w:r>
        <w:rPr>
          <w:noProof/>
        </w:rPr>
        <w:t>β)</w:t>
      </w:r>
      <w:r>
        <w:rPr>
          <w:noProof/>
        </w:rPr>
        <w:tab/>
        <w:t>δεν επιτρέπεται να εισέλθει εκ νέου σε καμία από τις δύο περιοχές, έως ότου εκφορτωθούν τα αλιεύματά του·</w:t>
      </w:r>
    </w:p>
    <w:p>
      <w:pPr>
        <w:pStyle w:val="Point0"/>
        <w:rPr>
          <w:noProof/>
        </w:rPr>
      </w:pPr>
      <w:r>
        <w:rPr>
          <w:noProof/>
        </w:rPr>
        <w:t>γ)</w:t>
      </w:r>
      <w:r>
        <w:rPr>
          <w:noProof/>
        </w:rPr>
        <w:tab/>
        <w:t>δεν επιτρέπεται να ρίψει εκ νέου στη θάλασσα οποιαδήποτε ποσότητα μουρούνας.</w:t>
      </w:r>
    </w:p>
    <w:p>
      <w:pPr>
        <w:widowControl w:val="0"/>
        <w:ind w:left="567" w:hanging="567"/>
        <w:rPr>
          <w:noProof/>
          <w:szCs w:val="20"/>
        </w:rPr>
      </w:pPr>
      <w:r>
        <w:rPr>
          <w:noProof/>
        </w:rPr>
        <w:t xml:space="preserve">6.3 </w:t>
      </w:r>
      <w:r>
        <w:rPr>
          <w:noProof/>
        </w:rPr>
        <w:tab/>
        <w:t xml:space="preserve">Από τη 15η Φεβρουαρίου έως τη 15η Απριλίου κάθε έτους, απαγορεύεται να χρησιμοποιούνται τράτες βυθού, παραγάδια και στατικά δίχτυα εντός της περιοχής που περικλείεται από διαδοχικές λοξοδρομικές γραμμές που ενώνουν τα εξής σημεία, τα οποία μετρώνται σύμφωνα με το σύστημα συντεταγμένων WGS84: </w:t>
      </w:r>
    </w:p>
    <w:p>
      <w:pPr>
        <w:pStyle w:val="Tiret1"/>
        <w:rPr>
          <w:noProof/>
        </w:rPr>
      </w:pPr>
      <w:r>
        <w:rPr>
          <w:noProof/>
        </w:rPr>
        <w:t>60</w:t>
      </w:r>
      <w:r>
        <w:rPr>
          <w:noProof/>
          <w:vertAlign w:val="superscript"/>
        </w:rPr>
        <w:t>o</w:t>
      </w:r>
      <w:r>
        <w:rPr>
          <w:noProof/>
        </w:rPr>
        <w:t>58,76' Β, 27</w:t>
      </w:r>
      <w:r>
        <w:rPr>
          <w:noProof/>
          <w:vertAlign w:val="superscript"/>
        </w:rPr>
        <w:t>o</w:t>
      </w:r>
      <w:r>
        <w:rPr>
          <w:noProof/>
        </w:rPr>
        <w:t>27,32' Δ</w:t>
      </w:r>
    </w:p>
    <w:p>
      <w:pPr>
        <w:pStyle w:val="Tiret1"/>
        <w:rPr>
          <w:noProof/>
        </w:rPr>
      </w:pPr>
      <w:r>
        <w:rPr>
          <w:noProof/>
        </w:rPr>
        <w:t>60</w:t>
      </w:r>
      <w:r>
        <w:rPr>
          <w:noProof/>
          <w:vertAlign w:val="superscript"/>
        </w:rPr>
        <w:t>o</w:t>
      </w:r>
      <w:r>
        <w:rPr>
          <w:noProof/>
        </w:rPr>
        <w:t>56,02' Β, 27</w:t>
      </w:r>
      <w:r>
        <w:rPr>
          <w:noProof/>
          <w:vertAlign w:val="superscript"/>
        </w:rPr>
        <w:t>o</w:t>
      </w:r>
      <w:r>
        <w:rPr>
          <w:noProof/>
        </w:rPr>
        <w:t>31,16' Δ</w:t>
      </w:r>
    </w:p>
    <w:p>
      <w:pPr>
        <w:pStyle w:val="Tiret1"/>
        <w:rPr>
          <w:noProof/>
        </w:rPr>
      </w:pPr>
      <w:r>
        <w:rPr>
          <w:noProof/>
        </w:rPr>
        <w:t>60</w:t>
      </w:r>
      <w:r>
        <w:rPr>
          <w:noProof/>
          <w:vertAlign w:val="superscript"/>
        </w:rPr>
        <w:t>o</w:t>
      </w:r>
      <w:r>
        <w:rPr>
          <w:noProof/>
        </w:rPr>
        <w:t>59,76' Β, 27</w:t>
      </w:r>
      <w:r>
        <w:rPr>
          <w:noProof/>
          <w:vertAlign w:val="superscript"/>
        </w:rPr>
        <w:t>o</w:t>
      </w:r>
      <w:r>
        <w:rPr>
          <w:noProof/>
        </w:rPr>
        <w:t>43,48' Δ</w:t>
      </w:r>
    </w:p>
    <w:p>
      <w:pPr>
        <w:pStyle w:val="Tiret1"/>
        <w:rPr>
          <w:noProof/>
        </w:rPr>
      </w:pPr>
      <w:r>
        <w:rPr>
          <w:noProof/>
        </w:rPr>
        <w:t>61</w:t>
      </w:r>
      <w:r>
        <w:rPr>
          <w:noProof/>
          <w:vertAlign w:val="superscript"/>
        </w:rPr>
        <w:t>o</w:t>
      </w:r>
      <w:r>
        <w:rPr>
          <w:noProof/>
        </w:rPr>
        <w:t>03,00' Β, 27</w:t>
      </w:r>
      <w:r>
        <w:rPr>
          <w:noProof/>
          <w:vertAlign w:val="superscript"/>
        </w:rPr>
        <w:t>o</w:t>
      </w:r>
      <w:r>
        <w:rPr>
          <w:noProof/>
        </w:rPr>
        <w:t>39,41' Δ</w:t>
      </w:r>
    </w:p>
    <w:p>
      <w:pPr>
        <w:pStyle w:val="Tiret1"/>
        <w:rPr>
          <w:noProof/>
        </w:rPr>
      </w:pPr>
      <w:r>
        <w:rPr>
          <w:noProof/>
        </w:rPr>
        <w:t>60</w:t>
      </w:r>
      <w:r>
        <w:rPr>
          <w:noProof/>
          <w:vertAlign w:val="superscript"/>
        </w:rPr>
        <w:t>o</w:t>
      </w:r>
      <w:r>
        <w:rPr>
          <w:noProof/>
        </w:rPr>
        <w:t>58,76' Β, 27</w:t>
      </w:r>
      <w:r>
        <w:rPr>
          <w:noProof/>
          <w:vertAlign w:val="superscript"/>
        </w:rPr>
        <w:t>o</w:t>
      </w:r>
      <w:r>
        <w:rPr>
          <w:noProof/>
        </w:rPr>
        <w:t>27,32' Δ</w:t>
      </w:r>
    </w:p>
    <w:p>
      <w:pPr>
        <w:tabs>
          <w:tab w:val="center" w:pos="4800"/>
        </w:tabs>
        <w:suppressAutoHyphens/>
        <w:spacing w:before="240"/>
        <w:ind w:left="720" w:hanging="720"/>
        <w:rPr>
          <w:b/>
          <w:noProof/>
          <w:snapToGrid w:val="0"/>
        </w:rPr>
      </w:pPr>
      <w:r>
        <w:rPr>
          <w:b/>
          <w:noProof/>
          <w:snapToGrid w:val="0"/>
        </w:rPr>
        <w:t>7.</w:t>
      </w:r>
      <w:r>
        <w:rPr>
          <w:noProof/>
        </w:rPr>
        <w:tab/>
      </w:r>
      <w:r>
        <w:rPr>
          <w:b/>
          <w:noProof/>
          <w:snapToGrid w:val="0"/>
        </w:rPr>
        <w:t>Περιορισμοί της αλιείας σκουμπριών στις διαιρέσεις ICES VIIe, f, g, h</w:t>
      </w:r>
    </w:p>
    <w:p>
      <w:pPr>
        <w:rPr>
          <w:noProof/>
          <w:snapToGrid w:val="0"/>
        </w:rPr>
      </w:pPr>
      <w:r>
        <w:rPr>
          <w:noProof/>
        </w:rPr>
        <w:t xml:space="preserve">7.1 </w:t>
      </w:r>
      <w:r>
        <w:rPr>
          <w:noProof/>
        </w:rPr>
        <w:tab/>
        <w:t>Απαγορεύεται η κατευθυνόμενη αλιεία σκουμπριών με συρόμενα αλιευτικά εργαλεία με μέγεθος ματιών σάκου τράτας μικρότερο από 80 mm ή με γρι-γρι, στην περίπτωση που τα σκουμπριά αντιστοιχούν σε ποσότητα μεγαλύτερη των 50 τόνων των αλιευμάτων επί του σκάφους, στην περιοχή που περικλείεται από διαδοχικές λοξοδρομικές γραμμές που ενώνουν τα εξής σημεία, τα οποία μετρώνται σύμφωνα με το σύστημα συντεταγμένων WGS84:</w:t>
      </w:r>
    </w:p>
    <w:p>
      <w:pPr>
        <w:pStyle w:val="Tiret1"/>
        <w:rPr>
          <w:noProof/>
          <w:snapToGrid w:val="0"/>
        </w:rPr>
      </w:pPr>
      <w:r>
        <w:rPr>
          <w:noProof/>
        </w:rPr>
        <w:t>σημείο στη νότια ακτή του Ηνωμένου Βασιλείου σε γεωγραφικό μήκος 02°00' Δ</w:t>
      </w:r>
    </w:p>
    <w:p>
      <w:pPr>
        <w:pStyle w:val="Tiret1"/>
        <w:rPr>
          <w:noProof/>
          <w:snapToGrid w:val="0"/>
        </w:rPr>
      </w:pPr>
      <w:r>
        <w:rPr>
          <w:noProof/>
        </w:rPr>
        <w:t>49°30' Β, 2°00' Δ,</w:t>
      </w:r>
    </w:p>
    <w:p>
      <w:pPr>
        <w:pStyle w:val="Tiret1"/>
        <w:rPr>
          <w:noProof/>
          <w:snapToGrid w:val="0"/>
        </w:rPr>
      </w:pPr>
      <w:r>
        <w:rPr>
          <w:noProof/>
        </w:rPr>
        <w:t>49°30' Β, 7°00' Δ</w:t>
      </w:r>
    </w:p>
    <w:p>
      <w:pPr>
        <w:pStyle w:val="Tiret1"/>
        <w:rPr>
          <w:noProof/>
          <w:snapToGrid w:val="0"/>
        </w:rPr>
      </w:pPr>
      <w:r>
        <w:rPr>
          <w:noProof/>
        </w:rPr>
        <w:t>52°00' Β, 7°00' Δ</w:t>
      </w:r>
    </w:p>
    <w:p>
      <w:pPr>
        <w:pStyle w:val="Tiret1"/>
        <w:rPr>
          <w:noProof/>
          <w:snapToGrid w:val="0"/>
        </w:rPr>
      </w:pPr>
      <w:r>
        <w:rPr>
          <w:noProof/>
        </w:rPr>
        <w:t>σημείο στη δυτική ακτή του Ηνωμένου Βασιλείου σε γεωγραφικό πλάτος 52°00' Β.</w:t>
      </w:r>
    </w:p>
    <w:p>
      <w:pPr>
        <w:ind w:left="850" w:hanging="850"/>
        <w:rPr>
          <w:noProof/>
          <w:snapToGrid w:val="0"/>
        </w:rPr>
      </w:pPr>
      <w:r>
        <w:rPr>
          <w:noProof/>
        </w:rPr>
        <w:t xml:space="preserve">7.2 </w:t>
      </w:r>
      <w:r>
        <w:rPr>
          <w:noProof/>
        </w:rPr>
        <w:tab/>
        <w:t>Στην καθοριζόμενη στο σημείο 1 περιοχή επιτρέπεται η αλιεία με:</w:t>
      </w:r>
    </w:p>
    <w:p>
      <w:pPr>
        <w:pStyle w:val="Tiret1"/>
        <w:rPr>
          <w:noProof/>
          <w:snapToGrid w:val="0"/>
        </w:rPr>
      </w:pPr>
      <w:r>
        <w:rPr>
          <w:noProof/>
        </w:rPr>
        <w:tab/>
        <w:t>στατικά δίχτυα και/ή καθετή·</w:t>
      </w:r>
    </w:p>
    <w:p>
      <w:pPr>
        <w:pStyle w:val="Tiret1"/>
        <w:rPr>
          <w:noProof/>
          <w:snapToGrid w:val="0"/>
        </w:rPr>
      </w:pPr>
      <w:r>
        <w:rPr>
          <w:noProof/>
        </w:rPr>
        <w:t>βενθοπελαγική τράτα, δανέζικο γρίπο ή άλλα παρόμοια συρόμενα δίχτυα, με μέγεθος ματιών διχτυών μεγαλύτερο από 80 mm.</w:t>
      </w:r>
    </w:p>
    <w:p>
      <w:pPr>
        <w:spacing w:before="240"/>
        <w:rPr>
          <w:b/>
          <w:noProof/>
          <w:snapToGrid w:val="0"/>
        </w:rPr>
      </w:pPr>
      <w:r>
        <w:rPr>
          <w:noProof/>
        </w:rPr>
        <w:t>7.3</w:t>
      </w:r>
      <w:r>
        <w:rPr>
          <w:noProof/>
        </w:rPr>
        <w:tab/>
        <w:t>Σκάφη τα οποία δεν είναι εξοπλισμένα για αλιεία και πάνω στα οποία μεταφορτώνονται σκουμπριά επιτρέπονται εντός της οριζόμενης στο σημείο 7.1 περιοχής.</w:t>
      </w:r>
      <w:r>
        <w:rPr>
          <w:noProof/>
        </w:rPr>
        <w:tab/>
      </w:r>
    </w:p>
    <w:p>
      <w:pPr>
        <w:spacing w:before="240"/>
        <w:rPr>
          <w:b/>
          <w:noProof/>
        </w:rPr>
      </w:pPr>
      <w:r>
        <w:rPr>
          <w:b/>
          <w:noProof/>
          <w:snapToGrid w:val="0"/>
        </w:rPr>
        <w:t>8.</w:t>
      </w:r>
      <w:r>
        <w:rPr>
          <w:noProof/>
        </w:rPr>
        <w:tab/>
      </w:r>
      <w:r>
        <w:rPr>
          <w:b/>
          <w:noProof/>
          <w:snapToGrid w:val="0"/>
        </w:rPr>
        <w:t xml:space="preserve">Περιορισμοί στη χρήση </w:t>
      </w:r>
      <w:r>
        <w:rPr>
          <w:b/>
          <w:noProof/>
        </w:rPr>
        <w:t xml:space="preserve">δοκότρατας σε περιοχές εντός 12 μιλίων από τις ακτές του Ηνωμένου Βασιλείου </w:t>
      </w:r>
    </w:p>
    <w:p>
      <w:pPr>
        <w:rPr>
          <w:noProof/>
        </w:rPr>
      </w:pPr>
      <w:r>
        <w:rPr>
          <w:noProof/>
        </w:rPr>
        <w:t>8.1</w:t>
      </w:r>
      <w:r>
        <w:rPr>
          <w:noProof/>
        </w:rPr>
        <w:tab/>
        <w:t>Απαγορεύεται η χρήση δοκότρατας με μέγεθος ματιών διχτυών μικρότερο από 100 mm στην υποπεριοχή ICES Vb και στην υποπεριοχή ICES VI βορείως του γεωγραφικού πλάτους 56°Β.</w:t>
      </w:r>
    </w:p>
    <w:p>
      <w:pPr>
        <w:rPr>
          <w:noProof/>
        </w:rPr>
      </w:pPr>
      <w:r>
        <w:rPr>
          <w:noProof/>
        </w:rPr>
        <w:t>8.2.</w:t>
      </w:r>
      <w:r>
        <w:rPr>
          <w:noProof/>
        </w:rPr>
        <w:tab/>
        <w:t>Απαγορεύεται στα σκάφη η χρησιμοποίηση κάθε δοκότρατας στη ζώνη των 12 μιλίων από τις ακτές του Ηνωμένου Βασιλείου και της Ιρλανδίας, η οποία μετράται από τις γραμμές βάσης που οριοθετούν τα χωρικά ύδατα.</w:t>
      </w:r>
    </w:p>
    <w:p>
      <w:pPr>
        <w:rPr>
          <w:noProof/>
        </w:rPr>
      </w:pPr>
      <w:r>
        <w:rPr>
          <w:noProof/>
        </w:rPr>
        <w:t>8.3.</w:t>
      </w:r>
      <w:r>
        <w:rPr>
          <w:noProof/>
        </w:rPr>
        <w:tab/>
        <w:t>Επιτρέπεται η αλιεία με δοκότρατα εντός της προσδιοριζόμενης περιοχής, εφόσον:</w:t>
      </w:r>
    </w:p>
    <w:p>
      <w:pPr>
        <w:pStyle w:val="Tiret1"/>
        <w:rPr>
          <w:noProof/>
        </w:rPr>
      </w:pPr>
      <w:r>
        <w:rPr>
          <w:noProof/>
        </w:rPr>
        <w:t xml:space="preserve"> η ισχύς μηχανών των σκαφών δεν υπερβαίνει τα 221 kW και το συνολικό μήκος τους δεν υπερβαίνει τα 24 μέτρα· και</w:t>
      </w:r>
    </w:p>
    <w:p>
      <w:pPr>
        <w:pStyle w:val="Tiret1"/>
        <w:rPr>
          <w:noProof/>
        </w:rPr>
      </w:pPr>
      <w:r>
        <w:rPr>
          <w:noProof/>
        </w:rPr>
        <w:t xml:space="preserve"> το μήκος δοκού ή το συνολικό μήκος δοκών, το οποίο προκύπτει από το άθροισμα του μήκους κάθε δοκού, δεν είναι μεγαλύτερο των 9 μέτρων ή δεν μπορεί να επεκταθεί σε μήκος μεγαλύτερο των 9 μέτρων, εκτός από την περίπτωση κατευθυνόμενης αλιείας </w:t>
      </w:r>
      <w:r>
        <w:rPr>
          <w:i/>
          <w:noProof/>
        </w:rPr>
        <w:t>Crangon crangon</w:t>
      </w:r>
      <w:r>
        <w:rPr>
          <w:noProof/>
        </w:rPr>
        <w:t xml:space="preserve"> με μέγεθος ματιών σάκου τράτας μικρότερο των 31 χιλιοστών.</w:t>
      </w:r>
    </w:p>
    <w:p>
      <w:pPr>
        <w:keepNext/>
        <w:spacing w:before="240"/>
        <w:rPr>
          <w:b/>
          <w:noProof/>
        </w:rPr>
      </w:pPr>
      <w:r>
        <w:rPr>
          <w:b/>
          <w:noProof/>
        </w:rPr>
        <w:t>9.</w:t>
      </w:r>
      <w:r>
        <w:rPr>
          <w:noProof/>
        </w:rPr>
        <w:tab/>
      </w:r>
      <w:r>
        <w:rPr>
          <w:b/>
          <w:noProof/>
        </w:rPr>
        <w:t>Χρήση στατικών διχτυών στις διαιρέσεις ICES Vb, VIa, VIIb, c, j, k</w:t>
      </w:r>
    </w:p>
    <w:p>
      <w:pPr>
        <w:rPr>
          <w:noProof/>
        </w:rPr>
      </w:pPr>
      <w:r>
        <w:rPr>
          <w:noProof/>
        </w:rPr>
        <w:t>9.1.</w:t>
      </w:r>
      <w:r>
        <w:rPr>
          <w:noProof/>
        </w:rPr>
        <w:tab/>
        <w:t>Επιτρέπεται η χρήση των κατωτέρω αλιευτικών εργαλείων σε ύδατα με χαρτογραφημένο βάθος μικρότερο των 600 μέτρων:</w:t>
      </w:r>
    </w:p>
    <w:p>
      <w:pPr>
        <w:pStyle w:val="Tiret0"/>
        <w:numPr>
          <w:ilvl w:val="0"/>
          <w:numId w:val="13"/>
        </w:numPr>
        <w:rPr>
          <w:noProof/>
        </w:rPr>
      </w:pPr>
      <w:r>
        <w:rPr>
          <w:noProof/>
        </w:rPr>
        <w:t>στάσιμων απλαδιών βυθού τα οποία χρησιμοποιούνται για κατευθυνόμενη αλιεία μπακαλιάρου με μέγεθος ματιών διχτυών τουλάχιστον 120 mm και σε βάθος που δεν υπερβαίνει τα 100 μάτια, εφόσον το συνολικό μήκος όλων των χρησιμοποιούμενων διχτυών δεν υπερβαίνει τα 25km ανά σκάφος και ο μέγιστος χρόνος παραμονής στο νερό είναι 24 ώρες·</w:t>
      </w:r>
    </w:p>
    <w:p>
      <w:pPr>
        <w:pStyle w:val="Tiret0"/>
        <w:rPr>
          <w:noProof/>
        </w:rPr>
      </w:pPr>
      <w:r>
        <w:rPr>
          <w:noProof/>
        </w:rPr>
        <w:t>διχτυών παγίδευσης τα οποία χρησιμοποιούνται για κατευθυνόμενη αλιεία πεσκαντρίτσας με μέγεθος ματιών διχτυών τουλάχιστον 250 mm και σε βάθος που δεν υπερβαίνει τα 15 μάτια, εφόσον το συνολικό μήκος όλων των χρησιμοποιούμενων διχτυών δεν υπερβαίνει τα 100km και ο μέγιστος χρόνος παραμονής στο νερό είναι 72 ώρες.</w:t>
      </w:r>
    </w:p>
    <w:p>
      <w:pPr>
        <w:rPr>
          <w:noProof/>
        </w:rPr>
      </w:pPr>
      <w:r>
        <w:rPr>
          <w:noProof/>
        </w:rPr>
        <w:t>9.2.</w:t>
      </w:r>
      <w:r>
        <w:rPr>
          <w:noProof/>
        </w:rPr>
        <w:tab/>
        <w:t>Απαγορεύεται η κατευθυνόμενη αλιεία καρχαριών βαθέων υδάτων οι οποίοι παρατίθενται στο παράρτημα Ι του κανονισμού (ΕΚ) αριθ. 2347/2002 σε χαρτογραφημένα βάθη μικρότερα των 600 μέτρων. Όταν αλιεύονται παρεμπιπτόντως καρχαρίες βαθέων υδάτων, διατηρούνται επί του σκάφους. Τα εν λόγω αλιεύματα εκφορτώνονται και προσμετρώνται στις ποσοστώσεις. Στην περίπτωση που τα παρεμπίπτοντα αλιεύματα καρχαριών βαθέων υδάτων από τα σκάφη οποιουδήποτε κράτους μέλους υπερβαίνουν τους 10 τόνους, τα εν λόγω σκάφη δεν επιτρέπεται πλέον να χρησιμοποιούν τις περιγραφόμενες στο σημείο 9,1 παρεκκλίσεις.</w:t>
      </w:r>
    </w:p>
    <w:p>
      <w:pPr>
        <w:spacing w:before="240"/>
        <w:jc w:val="center"/>
        <w:rPr>
          <w:b/>
          <w:noProof/>
        </w:rPr>
      </w:pPr>
      <w:r>
        <w:rPr>
          <w:b/>
          <w:noProof/>
        </w:rPr>
        <w:t>Μέρος Δ</w:t>
      </w:r>
    </w:p>
    <w:p>
      <w:pPr>
        <w:spacing w:before="240"/>
        <w:jc w:val="center"/>
        <w:rPr>
          <w:b/>
          <w:noProof/>
        </w:rPr>
      </w:pPr>
      <w:r>
        <w:rPr>
          <w:b/>
          <w:noProof/>
        </w:rPr>
        <w:t>Μέτρα μείωσης των επιπτώσεων για ευαίσθητα είδη</w:t>
      </w:r>
    </w:p>
    <w:p>
      <w:pPr>
        <w:spacing w:before="240"/>
        <w:rPr>
          <w:b/>
          <w:noProof/>
        </w:rPr>
      </w:pPr>
      <w:r>
        <w:rPr>
          <w:b/>
          <w:noProof/>
        </w:rPr>
        <w:t>1.</w:t>
      </w:r>
      <w:r>
        <w:rPr>
          <w:noProof/>
        </w:rPr>
        <w:tab/>
      </w:r>
      <w:r>
        <w:rPr>
          <w:b/>
          <w:noProof/>
        </w:rPr>
        <w:t xml:space="preserve">Μέτρα μείωσης των παρεμπιπτόντων αλιευμάτων κητωδών στις διαιρέσεις ICES VIa και VII d, e, f, g, h και j </w:t>
      </w:r>
    </w:p>
    <w:p>
      <w:pPr>
        <w:rPr>
          <w:noProof/>
        </w:rPr>
      </w:pPr>
      <w:r>
        <w:rPr>
          <w:noProof/>
        </w:rPr>
        <w:t>1.1.</w:t>
      </w:r>
      <w:r>
        <w:rPr>
          <w:noProof/>
        </w:rPr>
        <w:tab/>
        <w:t>Σκάφη συνολικού μήκους ίσου με ή μεγαλύτερου από 12 μέτρα απαγορεύεται να χρησιμοποιούν στατικά δίχτυα στις διαιρέσεις ICES VIa και VII d, e, f, g, h και j, εκτός εάν χρησιμοποιούν ταυτόχρονα ενεργές ηχητικές αποτρεπτικές συσκευές.</w:t>
      </w:r>
    </w:p>
    <w:p>
      <w:pPr>
        <w:rPr>
          <w:noProof/>
        </w:rPr>
      </w:pPr>
      <w:r>
        <w:rPr>
          <w:noProof/>
        </w:rPr>
        <w:t>1.2.</w:t>
      </w:r>
      <w:r>
        <w:rPr>
          <w:noProof/>
        </w:rPr>
        <w:tab/>
        <w:t>Το σημείο 1,1 δεν εφαρμόζεται σε αλιευτικές δραστηριότητες που πραγματοποιούνται αποκλειστικά για τον σκοπό επιστημονικής έρευνας η οποία διεξάγεται με εξουσιοδότηση και υπό την αιγίδα των κρατών μελών ή των ενδιαφερομένων κρατών μελών και οι οποίες αποσκοπούν στην ανάπτυξη νέων τεχνικών μέτρων για τη μείωση της παρεμπίπτουσας αλίευσης ή θανάτωσης κητοειδών.</w:t>
      </w:r>
    </w:p>
    <w:p>
      <w:pPr>
        <w:rPr>
          <w:noProof/>
        </w:rPr>
      </w:pPr>
      <w:r>
        <w:rPr>
          <w:noProof/>
        </w:rPr>
        <w:t>1.3.</w:t>
      </w:r>
      <w:r>
        <w:rPr>
          <w:noProof/>
        </w:rPr>
        <w:tab/>
        <w:t>Τα κράτη μέλη παρακολουθούν και αξιολογούν, μέσω επιστημονικών μελετών ή πιλοτικών προγραμμάτων, την αποτελεσματικότητα της χρήσης συσκευών μείωσης των επιπτώσεων στους οικείους τύπους αλιείας και στις οικείες περιοχές.</w:t>
      </w:r>
    </w:p>
    <w:p>
      <w:pPr>
        <w:rPr>
          <w:noProof/>
        </w:rPr>
      </w:pPr>
      <w:r>
        <w:rPr>
          <w:b/>
          <w:noProof/>
        </w:rPr>
        <w:t>2.</w:t>
      </w:r>
      <w:r>
        <w:rPr>
          <w:noProof/>
        </w:rPr>
        <w:tab/>
      </w:r>
      <w:r>
        <w:rPr>
          <w:b/>
          <w:noProof/>
        </w:rPr>
        <w:t>Μέτρα για τη μείωση των παρεμπιπτόντων αλιευμάτων θαλάσσιων πτηνών στις υποπεριοχές ICES VI και VII</w:t>
      </w:r>
    </w:p>
    <w:p>
      <w:pPr>
        <w:rPr>
          <w:noProof/>
        </w:rPr>
      </w:pPr>
      <w:r>
        <w:rPr>
          <w:noProof/>
        </w:rPr>
        <w:t>Σκάφη που αλιεύουν με παραγάδια στις υποπεριοχές ICES VI και VII πρέπει να χρησιμοποιούν ταινίες εκφοβισμού πτηνών και/ή σχοινιά που φέρουν βαρίδια και, εφόσον είναι πρακτικά δυνατό, να ποντίζουν παραγάδια στο σκοτάδι με το ελάχιστο φως επί του καταστρώματος το οποίο είναι απαραίτητο για λόγους ασφάλειας.</w:t>
      </w:r>
    </w:p>
    <w:p>
      <w:pPr>
        <w:rPr>
          <w:noProof/>
          <w:u w:val="single"/>
        </w:rPr>
      </w:pPr>
      <w:r>
        <w:rPr>
          <w:noProof/>
        </w:rPr>
        <w:br w:type="page"/>
      </w:r>
    </w:p>
    <w:p>
      <w:pPr>
        <w:pStyle w:val="Annexetitre"/>
        <w:rPr>
          <w:noProof/>
        </w:rPr>
      </w:pPr>
      <w:r>
        <w:rPr>
          <w:noProof/>
        </w:rPr>
        <w:t xml:space="preserve">ΠΑΡΑΡΤΗΜΑ VII </w:t>
      </w:r>
    </w:p>
    <w:p>
      <w:pPr>
        <w:jc w:val="center"/>
        <w:rPr>
          <w:b/>
          <w:noProof/>
        </w:rPr>
      </w:pPr>
      <w:r>
        <w:rPr>
          <w:b/>
          <w:noProof/>
        </w:rPr>
        <w:t>Νοτιοδυτικά ύδατα</w:t>
      </w:r>
    </w:p>
    <w:p>
      <w:pPr>
        <w:jc w:val="center"/>
        <w:rPr>
          <w:b/>
          <w:noProof/>
        </w:rPr>
      </w:pPr>
      <w:r>
        <w:rPr>
          <w:b/>
          <w:noProof/>
        </w:rPr>
        <w:t>Μέρος Α</w:t>
      </w:r>
    </w:p>
    <w:p>
      <w:pPr>
        <w:jc w:val="center"/>
        <w:rPr>
          <w:b/>
          <w:noProof/>
        </w:rPr>
      </w:pPr>
      <w:r>
        <w:rPr>
          <w:b/>
          <w:noProof/>
        </w:rPr>
        <w:t>Ελάχιστα μεγέθη αναφοράς διατήρησης</w:t>
      </w:r>
    </w:p>
    <w:tbl>
      <w:tblPr>
        <w:tblW w:w="6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627"/>
      </w:tblGrid>
      <w:tr>
        <w:trPr>
          <w:jc w:val="center"/>
        </w:trPr>
        <w:tc>
          <w:tcPr>
            <w:tcW w:w="0" w:type="auto"/>
            <w:tcBorders>
              <w:left w:val="nil"/>
              <w:bottom w:val="single" w:sz="4" w:space="0" w:color="auto"/>
            </w:tcBorders>
            <w:shd w:val="clear" w:color="auto" w:fill="auto"/>
          </w:tcPr>
          <w:p>
            <w:pPr>
              <w:jc w:val="center"/>
              <w:rPr>
                <w:noProof/>
                <w:sz w:val="20"/>
                <w:szCs w:val="20"/>
              </w:rPr>
            </w:pPr>
            <w:r>
              <w:rPr>
                <w:noProof/>
                <w:sz w:val="20"/>
              </w:rPr>
              <w:t>Είδος</w:t>
            </w:r>
          </w:p>
        </w:tc>
        <w:tc>
          <w:tcPr>
            <w:tcW w:w="0" w:type="auto"/>
            <w:tcBorders>
              <w:right w:val="nil"/>
            </w:tcBorders>
            <w:shd w:val="clear" w:color="auto" w:fill="auto"/>
          </w:tcPr>
          <w:p>
            <w:pPr>
              <w:jc w:val="center"/>
              <w:rPr>
                <w:noProof/>
                <w:sz w:val="20"/>
                <w:szCs w:val="20"/>
              </w:rPr>
            </w:pPr>
            <w:r>
              <w:rPr>
                <w:noProof/>
                <w:sz w:val="20"/>
              </w:rPr>
              <w:t>Ολόκληρη η περιοχή</w:t>
            </w:r>
          </w:p>
        </w:tc>
      </w:tr>
      <w:tr>
        <w:trPr>
          <w:jc w:val="center"/>
        </w:trPr>
        <w:tc>
          <w:tcPr>
            <w:tcW w:w="0" w:type="auto"/>
            <w:tcBorders>
              <w:left w:val="nil"/>
            </w:tcBorders>
            <w:shd w:val="clear" w:color="auto" w:fill="auto"/>
          </w:tcPr>
          <w:p>
            <w:pPr>
              <w:jc w:val="center"/>
              <w:rPr>
                <w:i/>
                <w:noProof/>
                <w:sz w:val="20"/>
                <w:szCs w:val="20"/>
              </w:rPr>
            </w:pPr>
            <w:r>
              <w:rPr>
                <w:noProof/>
                <w:sz w:val="20"/>
              </w:rPr>
              <w:t>Γάδος (</w:t>
            </w:r>
            <w:r>
              <w:rPr>
                <w:i/>
                <w:noProof/>
                <w:sz w:val="20"/>
              </w:rPr>
              <w:t>Gadus morhua)</w:t>
            </w:r>
          </w:p>
        </w:tc>
        <w:tc>
          <w:tcPr>
            <w:tcW w:w="0" w:type="auto"/>
            <w:tcBorders>
              <w:right w:val="nil"/>
            </w:tcBorders>
            <w:shd w:val="clear" w:color="auto" w:fill="auto"/>
          </w:tcPr>
          <w:p>
            <w:pPr>
              <w:jc w:val="center"/>
              <w:rPr>
                <w:noProof/>
                <w:sz w:val="20"/>
                <w:szCs w:val="20"/>
              </w:rPr>
            </w:pPr>
            <w:r>
              <w:rPr>
                <w:noProof/>
                <w:sz w:val="20"/>
              </w:rPr>
              <w:t>35 cm</w:t>
            </w:r>
          </w:p>
        </w:tc>
      </w:tr>
      <w:tr>
        <w:trPr>
          <w:jc w:val="center"/>
        </w:trPr>
        <w:tc>
          <w:tcPr>
            <w:tcW w:w="0" w:type="auto"/>
            <w:tcBorders>
              <w:left w:val="nil"/>
            </w:tcBorders>
            <w:shd w:val="clear" w:color="auto" w:fill="auto"/>
          </w:tcPr>
          <w:p>
            <w:pPr>
              <w:jc w:val="center"/>
              <w:rPr>
                <w:noProof/>
                <w:sz w:val="20"/>
                <w:szCs w:val="20"/>
              </w:rPr>
            </w:pPr>
            <w:r>
              <w:rPr>
                <w:noProof/>
                <w:sz w:val="20"/>
              </w:rPr>
              <w:t>Εγκλεφίνος (</w:t>
            </w:r>
            <w:r>
              <w:rPr>
                <w:i/>
                <w:noProof/>
                <w:sz w:val="20"/>
              </w:rPr>
              <w:t>Melanogra mmus aeglefinus)</w:t>
            </w:r>
          </w:p>
        </w:tc>
        <w:tc>
          <w:tcPr>
            <w:tcW w:w="0" w:type="auto"/>
            <w:tcBorders>
              <w:right w:val="nil"/>
            </w:tcBorders>
            <w:shd w:val="clear" w:color="auto" w:fill="auto"/>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Μαύρος μπακαλιάρος (</w:t>
            </w:r>
            <w:r>
              <w:rPr>
                <w:i/>
                <w:noProof/>
                <w:sz w:val="20"/>
              </w:rPr>
              <w:t>Pollachius virens)</w:t>
            </w:r>
          </w:p>
        </w:tc>
        <w:tc>
          <w:tcPr>
            <w:tcW w:w="0" w:type="auto"/>
            <w:tcBorders>
              <w:right w:val="nil"/>
            </w:tcBorders>
            <w:shd w:val="clear" w:color="auto" w:fill="auto"/>
          </w:tcPr>
          <w:p>
            <w:pPr>
              <w:jc w:val="center"/>
              <w:rPr>
                <w:noProof/>
                <w:sz w:val="20"/>
                <w:szCs w:val="20"/>
              </w:rPr>
            </w:pPr>
            <w:r>
              <w:rPr>
                <w:noProof/>
                <w:sz w:val="20"/>
              </w:rPr>
              <w:t>35 cm</w:t>
            </w:r>
          </w:p>
        </w:tc>
      </w:tr>
      <w:tr>
        <w:trPr>
          <w:jc w:val="center"/>
        </w:trPr>
        <w:tc>
          <w:tcPr>
            <w:tcW w:w="0" w:type="auto"/>
            <w:tcBorders>
              <w:left w:val="nil"/>
            </w:tcBorders>
            <w:shd w:val="clear" w:color="auto" w:fill="auto"/>
          </w:tcPr>
          <w:p>
            <w:pPr>
              <w:jc w:val="center"/>
              <w:rPr>
                <w:noProof/>
                <w:sz w:val="20"/>
                <w:szCs w:val="20"/>
              </w:rPr>
            </w:pPr>
            <w:r>
              <w:rPr>
                <w:noProof/>
                <w:sz w:val="20"/>
              </w:rPr>
              <w:t>Κίτρινος μπακαλιάρος (</w:t>
            </w:r>
            <w:r>
              <w:rPr>
                <w:i/>
                <w:noProof/>
                <w:sz w:val="20"/>
              </w:rPr>
              <w:t>Pollachius pollachius)</w:t>
            </w:r>
          </w:p>
        </w:tc>
        <w:tc>
          <w:tcPr>
            <w:tcW w:w="0" w:type="auto"/>
            <w:tcBorders>
              <w:right w:val="nil"/>
            </w:tcBorders>
            <w:shd w:val="clear" w:color="auto" w:fill="auto"/>
          </w:tcPr>
          <w:p>
            <w:pPr>
              <w:jc w:val="center"/>
              <w:rPr>
                <w:noProof/>
                <w:sz w:val="20"/>
                <w:szCs w:val="20"/>
              </w:rPr>
            </w:pPr>
            <w:r>
              <w:rPr>
                <w:noProof/>
                <w:sz w:val="20"/>
              </w:rPr>
              <w:t>30 cm</w:t>
            </w:r>
          </w:p>
        </w:tc>
      </w:tr>
      <w:tr>
        <w:trPr>
          <w:jc w:val="center"/>
        </w:trPr>
        <w:tc>
          <w:tcPr>
            <w:tcW w:w="0" w:type="auto"/>
            <w:tcBorders>
              <w:left w:val="nil"/>
            </w:tcBorders>
            <w:shd w:val="clear" w:color="auto" w:fill="auto"/>
          </w:tcPr>
          <w:p>
            <w:pPr>
              <w:jc w:val="center"/>
              <w:rPr>
                <w:noProof/>
                <w:sz w:val="20"/>
                <w:szCs w:val="20"/>
              </w:rPr>
            </w:pPr>
            <w:r>
              <w:rPr>
                <w:noProof/>
                <w:sz w:val="20"/>
              </w:rPr>
              <w:t>Μπακαλιάρος μερλούκιος (</w:t>
            </w:r>
            <w:r>
              <w:rPr>
                <w:i/>
                <w:noProof/>
                <w:sz w:val="20"/>
              </w:rPr>
              <w:t>Merluccius merluccius)</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Ζαγκέτα </w:t>
            </w:r>
            <w:r>
              <w:rPr>
                <w:i/>
                <w:noProof/>
                <w:sz w:val="20"/>
              </w:rPr>
              <w:t xml:space="preserve">(Lepidorhombus </w:t>
            </w:r>
            <w:r>
              <w:rPr>
                <w:noProof/>
                <w:sz w:val="20"/>
              </w:rPr>
              <w:t>spp.)</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 xml:space="preserve">Γλώσσα </w:t>
            </w:r>
            <w:r>
              <w:rPr>
                <w:i/>
                <w:noProof/>
                <w:sz w:val="20"/>
              </w:rPr>
              <w:t>(Solea</w:t>
            </w:r>
            <w:r>
              <w:rPr>
                <w:noProof/>
                <w:sz w:val="20"/>
              </w:rPr>
              <w:t xml:space="preserve"> spp.)</w:t>
            </w:r>
          </w:p>
        </w:tc>
        <w:tc>
          <w:tcPr>
            <w:tcW w:w="0" w:type="auto"/>
            <w:tcBorders>
              <w:right w:val="nil"/>
            </w:tcBorders>
            <w:shd w:val="clear" w:color="auto" w:fill="auto"/>
          </w:tcPr>
          <w:p>
            <w:pPr>
              <w:jc w:val="center"/>
              <w:rPr>
                <w:noProof/>
                <w:sz w:val="20"/>
                <w:szCs w:val="20"/>
              </w:rPr>
            </w:pPr>
            <w:r>
              <w:rPr>
                <w:noProof/>
                <w:sz w:val="20"/>
              </w:rPr>
              <w:t>24 cm</w:t>
            </w:r>
          </w:p>
        </w:tc>
      </w:tr>
      <w:tr>
        <w:trPr>
          <w:jc w:val="center"/>
        </w:trPr>
        <w:tc>
          <w:tcPr>
            <w:tcW w:w="0" w:type="auto"/>
            <w:tcBorders>
              <w:left w:val="nil"/>
            </w:tcBorders>
            <w:shd w:val="clear" w:color="auto" w:fill="auto"/>
          </w:tcPr>
          <w:p>
            <w:pPr>
              <w:jc w:val="center"/>
              <w:rPr>
                <w:noProof/>
                <w:sz w:val="20"/>
                <w:szCs w:val="20"/>
              </w:rPr>
            </w:pPr>
            <w:r>
              <w:rPr>
                <w:noProof/>
                <w:sz w:val="20"/>
              </w:rPr>
              <w:t>Ευρωπαϊκή χωματίδα (</w:t>
            </w:r>
            <w:r>
              <w:rPr>
                <w:i/>
                <w:noProof/>
                <w:sz w:val="20"/>
              </w:rPr>
              <w:t>Pleuronectes Platessa</w:t>
            </w:r>
            <w:r>
              <w:rPr>
                <w:noProof/>
                <w:sz w:val="20"/>
              </w:rPr>
              <w:t>)</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Νταούκι Ατλαντικού (</w:t>
            </w:r>
            <w:r>
              <w:rPr>
                <w:i/>
                <w:noProof/>
                <w:sz w:val="20"/>
              </w:rPr>
              <w:t>Merlangius merlangus</w:t>
            </w:r>
            <w:r>
              <w:rPr>
                <w:noProof/>
                <w:sz w:val="20"/>
              </w:rPr>
              <w:t>)</w:t>
            </w:r>
          </w:p>
        </w:tc>
        <w:tc>
          <w:tcPr>
            <w:tcW w:w="0" w:type="auto"/>
            <w:tcBorders>
              <w:right w:val="nil"/>
            </w:tcBorders>
            <w:shd w:val="clear" w:color="auto" w:fill="auto"/>
          </w:tcPr>
          <w:p>
            <w:pPr>
              <w:jc w:val="center"/>
              <w:rPr>
                <w:noProof/>
                <w:sz w:val="20"/>
                <w:szCs w:val="20"/>
              </w:rPr>
            </w:pPr>
            <w:r>
              <w:rPr>
                <w:noProof/>
                <w:sz w:val="20"/>
              </w:rPr>
              <w:t>27 cm</w:t>
            </w:r>
          </w:p>
        </w:tc>
      </w:tr>
      <w:tr>
        <w:trPr>
          <w:jc w:val="center"/>
        </w:trPr>
        <w:tc>
          <w:tcPr>
            <w:tcW w:w="0" w:type="auto"/>
            <w:tcBorders>
              <w:left w:val="nil"/>
            </w:tcBorders>
            <w:shd w:val="clear" w:color="auto" w:fill="auto"/>
          </w:tcPr>
          <w:p>
            <w:pPr>
              <w:jc w:val="center"/>
              <w:rPr>
                <w:noProof/>
                <w:sz w:val="20"/>
                <w:szCs w:val="20"/>
              </w:rPr>
            </w:pPr>
            <w:r>
              <w:rPr>
                <w:noProof/>
                <w:sz w:val="20"/>
              </w:rPr>
              <w:t>Ποντίκι (</w:t>
            </w:r>
            <w:r>
              <w:rPr>
                <w:i/>
                <w:noProof/>
                <w:sz w:val="20"/>
              </w:rPr>
              <w:t>Molva molva</w:t>
            </w:r>
            <w:r>
              <w:rPr>
                <w:noProof/>
                <w:sz w:val="20"/>
              </w:rPr>
              <w:t>)</w:t>
            </w:r>
          </w:p>
        </w:tc>
        <w:tc>
          <w:tcPr>
            <w:tcW w:w="0" w:type="auto"/>
            <w:tcBorders>
              <w:right w:val="nil"/>
            </w:tcBorders>
            <w:shd w:val="clear" w:color="auto" w:fill="auto"/>
          </w:tcPr>
          <w:p>
            <w:pPr>
              <w:jc w:val="center"/>
              <w:rPr>
                <w:noProof/>
                <w:sz w:val="20"/>
                <w:szCs w:val="20"/>
              </w:rPr>
            </w:pPr>
            <w:r>
              <w:rPr>
                <w:noProof/>
                <w:sz w:val="20"/>
              </w:rPr>
              <w:t>63 cm</w:t>
            </w:r>
          </w:p>
        </w:tc>
      </w:tr>
      <w:tr>
        <w:trPr>
          <w:jc w:val="center"/>
        </w:trPr>
        <w:tc>
          <w:tcPr>
            <w:tcW w:w="0" w:type="auto"/>
            <w:tcBorders>
              <w:left w:val="nil"/>
            </w:tcBorders>
            <w:shd w:val="clear" w:color="auto" w:fill="auto"/>
          </w:tcPr>
          <w:p>
            <w:pPr>
              <w:jc w:val="center"/>
              <w:rPr>
                <w:noProof/>
                <w:sz w:val="20"/>
                <w:szCs w:val="20"/>
              </w:rPr>
            </w:pPr>
            <w:r>
              <w:rPr>
                <w:noProof/>
                <w:sz w:val="20"/>
              </w:rPr>
              <w:t>Μουρούνα διπτερύγιος (</w:t>
            </w:r>
            <w:r>
              <w:rPr>
                <w:i/>
                <w:noProof/>
                <w:sz w:val="20"/>
              </w:rPr>
              <w:t>Molva dipterygia</w:t>
            </w:r>
            <w:r>
              <w:rPr>
                <w:noProof/>
                <w:sz w:val="20"/>
              </w:rPr>
              <w:t>)</w:t>
            </w:r>
          </w:p>
        </w:tc>
        <w:tc>
          <w:tcPr>
            <w:tcW w:w="0" w:type="auto"/>
            <w:tcBorders>
              <w:right w:val="nil"/>
            </w:tcBorders>
            <w:shd w:val="clear" w:color="auto" w:fill="auto"/>
          </w:tcPr>
          <w:p>
            <w:pPr>
              <w:jc w:val="center"/>
              <w:rPr>
                <w:noProof/>
                <w:sz w:val="20"/>
                <w:szCs w:val="20"/>
              </w:rPr>
            </w:pPr>
            <w:r>
              <w:rPr>
                <w:noProof/>
                <w:sz w:val="20"/>
              </w:rPr>
              <w:t>70 cm</w:t>
            </w:r>
          </w:p>
        </w:tc>
      </w:tr>
      <w:tr>
        <w:trPr>
          <w:jc w:val="center"/>
        </w:trPr>
        <w:tc>
          <w:tcPr>
            <w:tcW w:w="0" w:type="auto"/>
            <w:tcBorders>
              <w:left w:val="nil"/>
            </w:tcBorders>
            <w:shd w:val="clear" w:color="auto" w:fill="auto"/>
          </w:tcPr>
          <w:p>
            <w:pPr>
              <w:jc w:val="center"/>
              <w:rPr>
                <w:i/>
                <w:noProof/>
                <w:sz w:val="20"/>
                <w:szCs w:val="20"/>
              </w:rPr>
            </w:pPr>
            <w:r>
              <w:rPr>
                <w:noProof/>
                <w:sz w:val="20"/>
              </w:rPr>
              <w:t>Καραβίδα (</w:t>
            </w:r>
            <w:r>
              <w:rPr>
                <w:i/>
                <w:noProof/>
                <w:sz w:val="20"/>
              </w:rPr>
              <w:t>Nephrops norvegicus</w:t>
            </w:r>
            <w:r>
              <w:rPr>
                <w:noProof/>
                <w:sz w:val="20"/>
              </w:rPr>
              <w:t>)</w:t>
            </w:r>
          </w:p>
          <w:p>
            <w:pPr>
              <w:jc w:val="center"/>
              <w:rPr>
                <w:noProof/>
                <w:sz w:val="20"/>
                <w:szCs w:val="20"/>
              </w:rPr>
            </w:pPr>
            <w:r>
              <w:rPr>
                <w:noProof/>
                <w:sz w:val="20"/>
              </w:rPr>
              <w:t>Ουρές καραβίδας</w:t>
            </w:r>
          </w:p>
        </w:tc>
        <w:tc>
          <w:tcPr>
            <w:tcW w:w="0" w:type="auto"/>
            <w:tcBorders>
              <w:right w:val="nil"/>
            </w:tcBorders>
            <w:shd w:val="clear" w:color="auto" w:fill="auto"/>
          </w:tcPr>
          <w:p>
            <w:pPr>
              <w:spacing w:before="0" w:after="0"/>
              <w:jc w:val="center"/>
              <w:rPr>
                <w:noProof/>
                <w:sz w:val="20"/>
                <w:szCs w:val="20"/>
              </w:rPr>
            </w:pPr>
            <w:r>
              <w:rPr>
                <w:noProof/>
                <w:sz w:val="20"/>
              </w:rPr>
              <w:t xml:space="preserve">ολικό μήκος 70 mm, </w:t>
            </w:r>
          </w:p>
          <w:p>
            <w:pPr>
              <w:spacing w:before="0" w:after="0"/>
              <w:jc w:val="center"/>
              <w:rPr>
                <w:noProof/>
                <w:sz w:val="20"/>
                <w:szCs w:val="20"/>
              </w:rPr>
            </w:pPr>
            <w:r>
              <w:rPr>
                <w:noProof/>
                <w:sz w:val="20"/>
              </w:rPr>
              <w:t>μήκος κελύφους 20 mm</w:t>
            </w:r>
          </w:p>
          <w:p>
            <w:pPr>
              <w:jc w:val="center"/>
              <w:rPr>
                <w:noProof/>
                <w:sz w:val="20"/>
                <w:szCs w:val="20"/>
              </w:rPr>
            </w:pPr>
            <w:r>
              <w:rPr>
                <w:noProof/>
                <w:sz w:val="20"/>
              </w:rPr>
              <w:t>37 mm</w:t>
            </w:r>
          </w:p>
        </w:tc>
      </w:tr>
      <w:tr>
        <w:trPr>
          <w:jc w:val="center"/>
        </w:trPr>
        <w:tc>
          <w:tcPr>
            <w:tcW w:w="0" w:type="auto"/>
            <w:tcBorders>
              <w:left w:val="nil"/>
            </w:tcBorders>
            <w:shd w:val="clear" w:color="auto" w:fill="auto"/>
          </w:tcPr>
          <w:p>
            <w:pPr>
              <w:jc w:val="center"/>
              <w:rPr>
                <w:noProof/>
                <w:sz w:val="20"/>
                <w:szCs w:val="20"/>
              </w:rPr>
            </w:pPr>
            <w:r>
              <w:rPr>
                <w:noProof/>
                <w:sz w:val="20"/>
              </w:rPr>
              <w:t>Σκουμπρί (</w:t>
            </w:r>
            <w:r>
              <w:rPr>
                <w:i/>
                <w:noProof/>
                <w:sz w:val="20"/>
              </w:rPr>
              <w:t xml:space="preserve">Scomber </w:t>
            </w:r>
            <w:r>
              <w:rPr>
                <w:noProof/>
                <w:sz w:val="20"/>
              </w:rPr>
              <w:t>spp.)</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Ρέγγα (</w:t>
            </w:r>
            <w:r>
              <w:rPr>
                <w:i/>
                <w:noProof/>
                <w:sz w:val="20"/>
              </w:rPr>
              <w:t>Clupea harengus</w:t>
            </w:r>
            <w:r>
              <w:rPr>
                <w:noProof/>
                <w:sz w:val="20"/>
              </w:rPr>
              <w:t>)</w:t>
            </w:r>
          </w:p>
        </w:tc>
        <w:tc>
          <w:tcPr>
            <w:tcW w:w="0" w:type="auto"/>
            <w:tcBorders>
              <w:right w:val="nil"/>
            </w:tcBorders>
            <w:shd w:val="clear" w:color="auto" w:fill="auto"/>
          </w:tcPr>
          <w:p>
            <w:pPr>
              <w:jc w:val="center"/>
              <w:rPr>
                <w:noProof/>
                <w:sz w:val="20"/>
                <w:szCs w:val="20"/>
              </w:rPr>
            </w:pPr>
            <w:r>
              <w:rPr>
                <w:noProof/>
                <w:sz w:val="20"/>
              </w:rPr>
              <w:t>20 cm</w:t>
            </w:r>
          </w:p>
        </w:tc>
      </w:tr>
      <w:tr>
        <w:trPr>
          <w:jc w:val="center"/>
        </w:trPr>
        <w:tc>
          <w:tcPr>
            <w:tcW w:w="0" w:type="auto"/>
            <w:tcBorders>
              <w:left w:val="nil"/>
            </w:tcBorders>
            <w:shd w:val="clear" w:color="auto" w:fill="auto"/>
          </w:tcPr>
          <w:p>
            <w:pPr>
              <w:jc w:val="center"/>
              <w:rPr>
                <w:noProof/>
                <w:sz w:val="20"/>
                <w:szCs w:val="20"/>
              </w:rPr>
            </w:pPr>
            <w:r>
              <w:rPr>
                <w:noProof/>
                <w:sz w:val="20"/>
              </w:rPr>
              <w:t>Σαφρίδι (</w:t>
            </w:r>
            <w:r>
              <w:rPr>
                <w:i/>
                <w:noProof/>
                <w:sz w:val="20"/>
              </w:rPr>
              <w:t>Trachurus</w:t>
            </w:r>
            <w:r>
              <w:rPr>
                <w:noProof/>
                <w:sz w:val="20"/>
              </w:rPr>
              <w:t xml:space="preserve"> spp.)</w:t>
            </w:r>
          </w:p>
        </w:tc>
        <w:tc>
          <w:tcPr>
            <w:tcW w:w="0" w:type="auto"/>
            <w:tcBorders>
              <w:right w:val="nil"/>
            </w:tcBorders>
            <w:shd w:val="clear" w:color="auto" w:fill="auto"/>
          </w:tcPr>
          <w:p>
            <w:pPr>
              <w:jc w:val="center"/>
              <w:rPr>
                <w:noProof/>
                <w:sz w:val="20"/>
                <w:szCs w:val="20"/>
              </w:rPr>
            </w:pPr>
            <w:r>
              <w:rPr>
                <w:noProof/>
                <w:sz w:val="20"/>
              </w:rPr>
              <w:t>15 cm</w:t>
            </w:r>
            <w:r>
              <w:rPr>
                <w:noProof/>
                <w:sz w:val="20"/>
                <w:vertAlign w:val="superscript"/>
              </w:rPr>
              <w:t>1</w:t>
            </w:r>
          </w:p>
        </w:tc>
      </w:tr>
      <w:tr>
        <w:trPr>
          <w:jc w:val="center"/>
        </w:trPr>
        <w:tc>
          <w:tcPr>
            <w:tcW w:w="0" w:type="auto"/>
            <w:tcBorders>
              <w:left w:val="nil"/>
            </w:tcBorders>
            <w:shd w:val="clear" w:color="auto" w:fill="auto"/>
          </w:tcPr>
          <w:p>
            <w:pPr>
              <w:jc w:val="center"/>
              <w:rPr>
                <w:i/>
                <w:noProof/>
                <w:sz w:val="20"/>
                <w:szCs w:val="20"/>
              </w:rPr>
            </w:pPr>
            <w:r>
              <w:rPr>
                <w:noProof/>
                <w:sz w:val="20"/>
              </w:rPr>
              <w:t>Γαύρος (</w:t>
            </w:r>
            <w:r>
              <w:rPr>
                <w:i/>
                <w:noProof/>
                <w:sz w:val="20"/>
              </w:rPr>
              <w:t>Engraulis encrasicolus)</w:t>
            </w:r>
          </w:p>
        </w:tc>
        <w:tc>
          <w:tcPr>
            <w:tcW w:w="0" w:type="auto"/>
            <w:tcBorders>
              <w:right w:val="nil"/>
            </w:tcBorders>
            <w:shd w:val="clear" w:color="auto" w:fill="auto"/>
          </w:tcPr>
          <w:p>
            <w:pPr>
              <w:jc w:val="center"/>
              <w:rPr>
                <w:noProof/>
                <w:sz w:val="20"/>
                <w:szCs w:val="20"/>
              </w:rPr>
            </w:pPr>
            <w:r>
              <w:rPr>
                <w:noProof/>
                <w:sz w:val="20"/>
              </w:rPr>
              <w:t>12 cm ή 90 άτομα ανά χιλιόγραμμο</w:t>
            </w:r>
            <w:r>
              <w:rPr>
                <w:noProof/>
                <w:sz w:val="20"/>
                <w:vertAlign w:val="superscript"/>
              </w:rPr>
              <w:t>2</w:t>
            </w:r>
          </w:p>
        </w:tc>
      </w:tr>
      <w:tr>
        <w:trPr>
          <w:jc w:val="center"/>
        </w:trPr>
        <w:tc>
          <w:tcPr>
            <w:tcW w:w="0" w:type="auto"/>
            <w:tcBorders>
              <w:left w:val="nil"/>
            </w:tcBorders>
            <w:shd w:val="clear" w:color="auto" w:fill="auto"/>
          </w:tcPr>
          <w:p>
            <w:pPr>
              <w:jc w:val="center"/>
              <w:rPr>
                <w:i/>
                <w:noProof/>
                <w:sz w:val="20"/>
                <w:szCs w:val="20"/>
              </w:rPr>
            </w:pPr>
            <w:r>
              <w:rPr>
                <w:noProof/>
                <w:sz w:val="20"/>
              </w:rPr>
              <w:t>Λαυράκι (</w:t>
            </w:r>
            <w:r>
              <w:rPr>
                <w:i/>
                <w:noProof/>
                <w:sz w:val="20"/>
              </w:rPr>
              <w:t>Dicentrarchus labrax)</w:t>
            </w:r>
          </w:p>
        </w:tc>
        <w:tc>
          <w:tcPr>
            <w:tcW w:w="0" w:type="auto"/>
            <w:tcBorders>
              <w:right w:val="nil"/>
            </w:tcBorders>
            <w:shd w:val="clear" w:color="auto" w:fill="auto"/>
          </w:tcPr>
          <w:p>
            <w:pPr>
              <w:jc w:val="center"/>
              <w:rPr>
                <w:noProof/>
                <w:sz w:val="20"/>
                <w:szCs w:val="20"/>
              </w:rPr>
            </w:pPr>
            <w:r>
              <w:rPr>
                <w:noProof/>
                <w:sz w:val="20"/>
              </w:rPr>
              <w:t>42 cm</w:t>
            </w:r>
          </w:p>
        </w:tc>
      </w:tr>
      <w:tr>
        <w:trPr>
          <w:jc w:val="center"/>
        </w:trPr>
        <w:tc>
          <w:tcPr>
            <w:tcW w:w="0" w:type="auto"/>
            <w:tcBorders>
              <w:left w:val="nil"/>
            </w:tcBorders>
            <w:shd w:val="clear" w:color="auto" w:fill="auto"/>
          </w:tcPr>
          <w:p>
            <w:pPr>
              <w:jc w:val="center"/>
              <w:rPr>
                <w:noProof/>
                <w:sz w:val="20"/>
                <w:szCs w:val="20"/>
              </w:rPr>
            </w:pPr>
            <w:r>
              <w:rPr>
                <w:noProof/>
                <w:sz w:val="20"/>
              </w:rPr>
              <w:t>Σαρδέλα (</w:t>
            </w:r>
            <w:r>
              <w:rPr>
                <w:i/>
                <w:noProof/>
                <w:sz w:val="20"/>
              </w:rPr>
              <w:t>Sardina pilchardus)</w:t>
            </w:r>
          </w:p>
        </w:tc>
        <w:tc>
          <w:tcPr>
            <w:tcW w:w="0" w:type="auto"/>
            <w:tcBorders>
              <w:right w:val="nil"/>
            </w:tcBorders>
            <w:shd w:val="clear" w:color="auto" w:fill="auto"/>
          </w:tcPr>
          <w:p>
            <w:pPr>
              <w:jc w:val="center"/>
              <w:rPr>
                <w:noProof/>
                <w:sz w:val="20"/>
                <w:szCs w:val="20"/>
              </w:rPr>
            </w:pPr>
            <w:r>
              <w:rPr>
                <w:noProof/>
                <w:sz w:val="20"/>
              </w:rPr>
              <w:t>11 cm</w:t>
            </w:r>
          </w:p>
        </w:tc>
      </w:tr>
      <w:tr>
        <w:trPr>
          <w:jc w:val="center"/>
        </w:trPr>
        <w:tc>
          <w:tcPr>
            <w:tcW w:w="0" w:type="auto"/>
            <w:tcBorders>
              <w:left w:val="nil"/>
            </w:tcBorders>
            <w:shd w:val="clear" w:color="auto" w:fill="auto"/>
          </w:tcPr>
          <w:p>
            <w:pPr>
              <w:jc w:val="center"/>
              <w:rPr>
                <w:noProof/>
                <w:sz w:val="20"/>
                <w:szCs w:val="20"/>
              </w:rPr>
            </w:pPr>
            <w:r>
              <w:rPr>
                <w:noProof/>
                <w:sz w:val="20"/>
              </w:rPr>
              <w:t>Λυθρίνι πελαγίσιο (</w:t>
            </w:r>
            <w:r>
              <w:rPr>
                <w:i/>
                <w:noProof/>
                <w:sz w:val="20"/>
              </w:rPr>
              <w:t>Pagellus bogaraveo)</w:t>
            </w:r>
          </w:p>
        </w:tc>
        <w:tc>
          <w:tcPr>
            <w:tcW w:w="0" w:type="auto"/>
            <w:tcBorders>
              <w:right w:val="nil"/>
            </w:tcBorders>
            <w:shd w:val="clear" w:color="auto" w:fill="auto"/>
          </w:tcPr>
          <w:p>
            <w:pPr>
              <w:jc w:val="center"/>
              <w:rPr>
                <w:noProof/>
                <w:sz w:val="20"/>
                <w:szCs w:val="20"/>
              </w:rPr>
            </w:pPr>
            <w:r>
              <w:rPr>
                <w:noProof/>
                <w:sz w:val="20"/>
              </w:rPr>
              <w:t>33 cm</w:t>
            </w:r>
          </w:p>
        </w:tc>
      </w:tr>
      <w:tr>
        <w:trPr>
          <w:jc w:val="center"/>
        </w:trPr>
        <w:tc>
          <w:tcPr>
            <w:tcW w:w="0" w:type="auto"/>
            <w:tcBorders>
              <w:left w:val="nil"/>
            </w:tcBorders>
            <w:shd w:val="clear" w:color="auto" w:fill="auto"/>
          </w:tcPr>
          <w:p>
            <w:pPr>
              <w:jc w:val="center"/>
              <w:rPr>
                <w:noProof/>
                <w:sz w:val="20"/>
                <w:szCs w:val="20"/>
              </w:rPr>
            </w:pPr>
            <w:r>
              <w:rPr>
                <w:noProof/>
                <w:sz w:val="20"/>
              </w:rPr>
              <w:t>Αστακός (</w:t>
            </w:r>
            <w:r>
              <w:rPr>
                <w:i/>
                <w:noProof/>
                <w:sz w:val="20"/>
              </w:rPr>
              <w:t>Homarus ga mmarus</w:t>
            </w:r>
            <w:r>
              <w:rPr>
                <w:noProof/>
                <w:sz w:val="20"/>
              </w:rPr>
              <w:t>)</w:t>
            </w:r>
          </w:p>
        </w:tc>
        <w:tc>
          <w:tcPr>
            <w:tcW w:w="0" w:type="auto"/>
            <w:tcBorders>
              <w:right w:val="nil"/>
            </w:tcBorders>
            <w:shd w:val="clear" w:color="auto" w:fill="auto"/>
          </w:tcPr>
          <w:p>
            <w:pPr>
              <w:jc w:val="center"/>
              <w:rPr>
                <w:noProof/>
                <w:sz w:val="20"/>
                <w:szCs w:val="20"/>
              </w:rPr>
            </w:pPr>
            <w:r>
              <w:rPr>
                <w:noProof/>
                <w:sz w:val="20"/>
              </w:rPr>
              <w:t>87 mm</w:t>
            </w:r>
          </w:p>
        </w:tc>
      </w:tr>
      <w:tr>
        <w:trPr>
          <w:jc w:val="center"/>
        </w:trPr>
        <w:tc>
          <w:tcPr>
            <w:tcW w:w="0" w:type="auto"/>
            <w:tcBorders>
              <w:left w:val="nil"/>
            </w:tcBorders>
            <w:shd w:val="clear" w:color="auto" w:fill="auto"/>
          </w:tcPr>
          <w:p>
            <w:pPr>
              <w:jc w:val="center"/>
              <w:rPr>
                <w:noProof/>
                <w:sz w:val="20"/>
                <w:szCs w:val="20"/>
              </w:rPr>
            </w:pPr>
            <w:r>
              <w:rPr>
                <w:noProof/>
                <w:sz w:val="20"/>
              </w:rPr>
              <w:t>Καβουρομάνα (</w:t>
            </w:r>
            <w:r>
              <w:rPr>
                <w:i/>
                <w:noProof/>
                <w:sz w:val="20"/>
              </w:rPr>
              <w:t>Maja squinado</w:t>
            </w:r>
            <w:r>
              <w:rPr>
                <w:noProof/>
                <w:sz w:val="20"/>
              </w:rPr>
              <w:t>)</w:t>
            </w:r>
          </w:p>
        </w:tc>
        <w:tc>
          <w:tcPr>
            <w:tcW w:w="0" w:type="auto"/>
            <w:tcBorders>
              <w:right w:val="nil"/>
            </w:tcBorders>
            <w:shd w:val="clear" w:color="auto" w:fill="auto"/>
          </w:tcPr>
          <w:p>
            <w:pPr>
              <w:jc w:val="center"/>
              <w:rPr>
                <w:noProof/>
                <w:sz w:val="20"/>
                <w:szCs w:val="20"/>
              </w:rPr>
            </w:pPr>
            <w:r>
              <w:rPr>
                <w:noProof/>
                <w:sz w:val="20"/>
              </w:rPr>
              <w:t>120 mm</w:t>
            </w:r>
          </w:p>
        </w:tc>
      </w:tr>
      <w:tr>
        <w:trPr>
          <w:jc w:val="center"/>
        </w:trPr>
        <w:tc>
          <w:tcPr>
            <w:tcW w:w="0" w:type="auto"/>
            <w:tcBorders>
              <w:left w:val="nil"/>
            </w:tcBorders>
            <w:shd w:val="clear" w:color="auto" w:fill="auto"/>
          </w:tcPr>
          <w:p>
            <w:pPr>
              <w:jc w:val="center"/>
              <w:rPr>
                <w:noProof/>
                <w:sz w:val="20"/>
                <w:szCs w:val="20"/>
              </w:rPr>
            </w:pPr>
            <w:r>
              <w:rPr>
                <w:noProof/>
                <w:sz w:val="20"/>
              </w:rPr>
              <w:t>Βασιλικό χτένι (</w:t>
            </w:r>
            <w:r>
              <w:rPr>
                <w:i/>
                <w:noProof/>
                <w:sz w:val="20"/>
              </w:rPr>
              <w:t xml:space="preserve">Chlamys </w:t>
            </w:r>
            <w:r>
              <w:rPr>
                <w:noProof/>
                <w:sz w:val="20"/>
              </w:rPr>
              <w:t>spp.</w:t>
            </w:r>
            <w:r>
              <w:rPr>
                <w:i/>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i/>
                <w:noProof/>
                <w:sz w:val="20"/>
                <w:szCs w:val="20"/>
              </w:rPr>
            </w:pPr>
            <w:r>
              <w:rPr>
                <w:noProof/>
                <w:sz w:val="20"/>
              </w:rPr>
              <w:t xml:space="preserve">Χάβαρο </w:t>
            </w:r>
            <w:r>
              <w:rPr>
                <w:i/>
                <w:noProof/>
                <w:sz w:val="20"/>
              </w:rPr>
              <w:t>(Ruditapes decussatus</w:t>
            </w:r>
            <w:r>
              <w:rPr>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noProof/>
                <w:sz w:val="20"/>
                <w:szCs w:val="20"/>
              </w:rPr>
            </w:pPr>
            <w:r>
              <w:rPr>
                <w:noProof/>
                <w:sz w:val="20"/>
              </w:rPr>
              <w:t>Αχιβάδα (</w:t>
            </w:r>
            <w:r>
              <w:rPr>
                <w:i/>
                <w:noProof/>
                <w:sz w:val="20"/>
              </w:rPr>
              <w:t>Venerupis pullastra</w:t>
            </w:r>
            <w:r>
              <w:rPr>
                <w:noProof/>
                <w:sz w:val="20"/>
              </w:rPr>
              <w:t>)</w:t>
            </w:r>
          </w:p>
        </w:tc>
        <w:tc>
          <w:tcPr>
            <w:tcW w:w="0" w:type="auto"/>
            <w:tcBorders>
              <w:right w:val="nil"/>
            </w:tcBorders>
            <w:shd w:val="clear" w:color="auto" w:fill="auto"/>
          </w:tcPr>
          <w:p>
            <w:pPr>
              <w:jc w:val="center"/>
              <w:rPr>
                <w:noProof/>
                <w:sz w:val="20"/>
                <w:szCs w:val="20"/>
              </w:rPr>
            </w:pPr>
            <w:r>
              <w:rPr>
                <w:noProof/>
                <w:sz w:val="20"/>
              </w:rPr>
              <w:t>38 mm</w:t>
            </w:r>
          </w:p>
        </w:tc>
      </w:tr>
      <w:tr>
        <w:trPr>
          <w:jc w:val="center"/>
        </w:trPr>
        <w:tc>
          <w:tcPr>
            <w:tcW w:w="0" w:type="auto"/>
            <w:tcBorders>
              <w:left w:val="nil"/>
            </w:tcBorders>
            <w:shd w:val="clear" w:color="auto" w:fill="auto"/>
          </w:tcPr>
          <w:p>
            <w:pPr>
              <w:jc w:val="center"/>
              <w:rPr>
                <w:noProof/>
                <w:sz w:val="20"/>
                <w:szCs w:val="20"/>
              </w:rPr>
            </w:pPr>
            <w:r>
              <w:rPr>
                <w:noProof/>
                <w:sz w:val="20"/>
              </w:rPr>
              <w:t>Κυδώνι της Ιαπωνίας (</w:t>
            </w:r>
            <w:r>
              <w:rPr>
                <w:i/>
                <w:noProof/>
                <w:sz w:val="20"/>
              </w:rPr>
              <w:t>Venerupis philippinarum</w:t>
            </w:r>
            <w:r>
              <w:rPr>
                <w:noProof/>
                <w:sz w:val="20"/>
              </w:rPr>
              <w:t>)</w:t>
            </w:r>
          </w:p>
        </w:tc>
        <w:tc>
          <w:tcPr>
            <w:tcW w:w="0" w:type="auto"/>
            <w:tcBorders>
              <w:right w:val="nil"/>
            </w:tcBorders>
            <w:shd w:val="clear" w:color="auto" w:fill="auto"/>
          </w:tcPr>
          <w:p>
            <w:pPr>
              <w:jc w:val="center"/>
              <w:rPr>
                <w:noProof/>
                <w:sz w:val="20"/>
                <w:szCs w:val="20"/>
              </w:rPr>
            </w:pPr>
            <w:r>
              <w:rPr>
                <w:noProof/>
                <w:sz w:val="20"/>
              </w:rPr>
              <w:t>35 mm</w:t>
            </w:r>
          </w:p>
        </w:tc>
      </w:tr>
      <w:tr>
        <w:trPr>
          <w:jc w:val="center"/>
        </w:trPr>
        <w:tc>
          <w:tcPr>
            <w:tcW w:w="0" w:type="auto"/>
            <w:tcBorders>
              <w:left w:val="nil"/>
            </w:tcBorders>
            <w:shd w:val="clear" w:color="auto" w:fill="auto"/>
          </w:tcPr>
          <w:p>
            <w:pPr>
              <w:jc w:val="center"/>
              <w:rPr>
                <w:noProof/>
                <w:sz w:val="20"/>
                <w:szCs w:val="20"/>
              </w:rPr>
            </w:pPr>
            <w:r>
              <w:rPr>
                <w:noProof/>
                <w:sz w:val="20"/>
              </w:rPr>
              <w:t>Κυδώνι (</w:t>
            </w:r>
            <w:r>
              <w:rPr>
                <w:i/>
                <w:noProof/>
                <w:sz w:val="20"/>
              </w:rPr>
              <w:t>Venus verrucosa</w:t>
            </w:r>
            <w:r>
              <w:rPr>
                <w:noProof/>
                <w:sz w:val="20"/>
              </w:rPr>
              <w:t>)</w:t>
            </w:r>
          </w:p>
        </w:tc>
        <w:tc>
          <w:tcPr>
            <w:tcW w:w="0" w:type="auto"/>
            <w:tcBorders>
              <w:right w:val="nil"/>
            </w:tcBorders>
            <w:shd w:val="clear" w:color="auto" w:fill="auto"/>
          </w:tcPr>
          <w:p>
            <w:pPr>
              <w:jc w:val="center"/>
              <w:rPr>
                <w:noProof/>
                <w:sz w:val="20"/>
                <w:szCs w:val="20"/>
              </w:rPr>
            </w:pPr>
            <w:r>
              <w:rPr>
                <w:noProof/>
                <w:sz w:val="20"/>
              </w:rPr>
              <w:t>40 mm</w:t>
            </w:r>
          </w:p>
        </w:tc>
      </w:tr>
      <w:tr>
        <w:trPr>
          <w:jc w:val="center"/>
        </w:trPr>
        <w:tc>
          <w:tcPr>
            <w:tcW w:w="0" w:type="auto"/>
            <w:tcBorders>
              <w:left w:val="nil"/>
            </w:tcBorders>
            <w:shd w:val="clear" w:color="auto" w:fill="auto"/>
          </w:tcPr>
          <w:p>
            <w:pPr>
              <w:jc w:val="center"/>
              <w:rPr>
                <w:noProof/>
                <w:sz w:val="20"/>
                <w:szCs w:val="20"/>
              </w:rPr>
            </w:pPr>
            <w:r>
              <w:rPr>
                <w:noProof/>
                <w:sz w:val="20"/>
              </w:rPr>
              <w:t>Γυαλιστερή (</w:t>
            </w:r>
            <w:r>
              <w:rPr>
                <w:i/>
                <w:noProof/>
                <w:sz w:val="20"/>
              </w:rPr>
              <w:t>Callista chione</w:t>
            </w:r>
            <w:r>
              <w:rPr>
                <w:noProof/>
                <w:sz w:val="20"/>
              </w:rPr>
              <w:t>)</w:t>
            </w:r>
          </w:p>
        </w:tc>
        <w:tc>
          <w:tcPr>
            <w:tcW w:w="0" w:type="auto"/>
            <w:tcBorders>
              <w:right w:val="nil"/>
            </w:tcBorders>
            <w:shd w:val="clear" w:color="auto" w:fill="auto"/>
          </w:tcPr>
          <w:p>
            <w:pPr>
              <w:jc w:val="center"/>
              <w:rPr>
                <w:noProof/>
                <w:sz w:val="20"/>
                <w:szCs w:val="20"/>
              </w:rPr>
            </w:pPr>
            <w:r>
              <w:rPr>
                <w:noProof/>
                <w:sz w:val="20"/>
              </w:rPr>
              <w:t>6 cm</w:t>
            </w:r>
          </w:p>
        </w:tc>
      </w:tr>
      <w:tr>
        <w:trPr>
          <w:jc w:val="center"/>
        </w:trPr>
        <w:tc>
          <w:tcPr>
            <w:tcW w:w="0" w:type="auto"/>
            <w:tcBorders>
              <w:left w:val="nil"/>
            </w:tcBorders>
            <w:shd w:val="clear" w:color="auto" w:fill="auto"/>
          </w:tcPr>
          <w:p>
            <w:pPr>
              <w:jc w:val="center"/>
              <w:rPr>
                <w:noProof/>
                <w:sz w:val="20"/>
                <w:szCs w:val="20"/>
              </w:rPr>
            </w:pPr>
            <w:r>
              <w:rPr>
                <w:noProof/>
                <w:sz w:val="20"/>
              </w:rPr>
              <w:t>Σωλήνας (</w:t>
            </w:r>
            <w:r>
              <w:rPr>
                <w:i/>
                <w:noProof/>
                <w:sz w:val="20"/>
              </w:rPr>
              <w:t xml:space="preserve">Ensis </w:t>
            </w:r>
            <w:r>
              <w:rPr>
                <w:noProof/>
                <w:sz w:val="20"/>
              </w:rPr>
              <w:t>spp.)</w:t>
            </w:r>
          </w:p>
        </w:tc>
        <w:tc>
          <w:tcPr>
            <w:tcW w:w="0" w:type="auto"/>
            <w:tcBorders>
              <w:right w:val="nil"/>
            </w:tcBorders>
            <w:shd w:val="clear" w:color="auto" w:fill="auto"/>
          </w:tcPr>
          <w:p>
            <w:pPr>
              <w:jc w:val="center"/>
              <w:rPr>
                <w:noProof/>
                <w:sz w:val="20"/>
                <w:szCs w:val="20"/>
              </w:rPr>
            </w:pPr>
            <w:r>
              <w:rPr>
                <w:noProof/>
                <w:sz w:val="20"/>
              </w:rPr>
              <w:t>10 cm</w:t>
            </w:r>
          </w:p>
        </w:tc>
      </w:tr>
      <w:tr>
        <w:trPr>
          <w:jc w:val="center"/>
        </w:trPr>
        <w:tc>
          <w:tcPr>
            <w:tcW w:w="0" w:type="auto"/>
            <w:tcBorders>
              <w:left w:val="nil"/>
            </w:tcBorders>
            <w:shd w:val="clear" w:color="auto" w:fill="auto"/>
          </w:tcPr>
          <w:p>
            <w:pPr>
              <w:jc w:val="center"/>
              <w:rPr>
                <w:i/>
                <w:noProof/>
                <w:sz w:val="20"/>
                <w:szCs w:val="20"/>
              </w:rPr>
            </w:pPr>
            <w:r>
              <w:rPr>
                <w:noProof/>
                <w:sz w:val="20"/>
              </w:rPr>
              <w:t>Γυαλιστερή της Αμερικής (</w:t>
            </w:r>
            <w:r>
              <w:rPr>
                <w:i/>
                <w:noProof/>
                <w:sz w:val="20"/>
              </w:rPr>
              <w:t>Spisula solida)</w:t>
            </w:r>
          </w:p>
        </w:tc>
        <w:tc>
          <w:tcPr>
            <w:tcW w:w="0" w:type="auto"/>
            <w:tcBorders>
              <w:right w:val="nil"/>
            </w:tcBorders>
            <w:shd w:val="clear" w:color="auto" w:fill="auto"/>
          </w:tcPr>
          <w:p>
            <w:pPr>
              <w:jc w:val="center"/>
              <w:rPr>
                <w:noProof/>
                <w:sz w:val="20"/>
                <w:szCs w:val="20"/>
              </w:rPr>
            </w:pPr>
            <w:r>
              <w:rPr>
                <w:noProof/>
                <w:sz w:val="20"/>
              </w:rPr>
              <w:t>25 mm</w:t>
            </w:r>
          </w:p>
        </w:tc>
      </w:tr>
      <w:tr>
        <w:trPr>
          <w:jc w:val="center"/>
        </w:trPr>
        <w:tc>
          <w:tcPr>
            <w:tcW w:w="0" w:type="auto"/>
            <w:tcBorders>
              <w:left w:val="nil"/>
            </w:tcBorders>
            <w:shd w:val="clear" w:color="auto" w:fill="auto"/>
          </w:tcPr>
          <w:p>
            <w:pPr>
              <w:jc w:val="center"/>
              <w:rPr>
                <w:noProof/>
                <w:sz w:val="20"/>
                <w:szCs w:val="20"/>
              </w:rPr>
            </w:pPr>
            <w:r>
              <w:rPr>
                <w:noProof/>
                <w:sz w:val="20"/>
              </w:rPr>
              <w:t>Κοχύλι (</w:t>
            </w:r>
            <w:r>
              <w:rPr>
                <w:i/>
                <w:noProof/>
                <w:sz w:val="20"/>
              </w:rPr>
              <w:t xml:space="preserve">Donax </w:t>
            </w:r>
            <w:r>
              <w:rPr>
                <w:noProof/>
                <w:sz w:val="20"/>
              </w:rPr>
              <w:t>spp)</w:t>
            </w:r>
          </w:p>
        </w:tc>
        <w:tc>
          <w:tcPr>
            <w:tcW w:w="0" w:type="auto"/>
            <w:tcBorders>
              <w:right w:val="nil"/>
            </w:tcBorders>
            <w:shd w:val="clear" w:color="auto" w:fill="auto"/>
          </w:tcPr>
          <w:p>
            <w:pPr>
              <w:jc w:val="center"/>
              <w:rPr>
                <w:noProof/>
                <w:sz w:val="20"/>
                <w:szCs w:val="20"/>
              </w:rPr>
            </w:pPr>
            <w:r>
              <w:rPr>
                <w:noProof/>
                <w:sz w:val="20"/>
              </w:rPr>
              <w:t>25 mm</w:t>
            </w:r>
          </w:p>
        </w:tc>
      </w:tr>
      <w:tr>
        <w:trPr>
          <w:jc w:val="center"/>
        </w:trPr>
        <w:tc>
          <w:tcPr>
            <w:tcW w:w="0" w:type="auto"/>
            <w:tcBorders>
              <w:left w:val="nil"/>
            </w:tcBorders>
            <w:shd w:val="clear" w:color="auto" w:fill="auto"/>
          </w:tcPr>
          <w:p>
            <w:pPr>
              <w:jc w:val="center"/>
              <w:rPr>
                <w:noProof/>
                <w:sz w:val="20"/>
                <w:szCs w:val="20"/>
              </w:rPr>
            </w:pPr>
            <w:r>
              <w:rPr>
                <w:noProof/>
                <w:sz w:val="20"/>
              </w:rPr>
              <w:t>Σωλήνας (</w:t>
            </w:r>
            <w:r>
              <w:rPr>
                <w:i/>
                <w:noProof/>
                <w:sz w:val="20"/>
              </w:rPr>
              <w:t>Pharus legumen</w:t>
            </w:r>
            <w:r>
              <w:rPr>
                <w:noProof/>
                <w:sz w:val="20"/>
              </w:rPr>
              <w:t>)</w:t>
            </w:r>
          </w:p>
        </w:tc>
        <w:tc>
          <w:tcPr>
            <w:tcW w:w="0" w:type="auto"/>
            <w:tcBorders>
              <w:right w:val="nil"/>
            </w:tcBorders>
            <w:shd w:val="clear" w:color="auto" w:fill="auto"/>
          </w:tcPr>
          <w:p>
            <w:pPr>
              <w:jc w:val="center"/>
              <w:rPr>
                <w:noProof/>
                <w:sz w:val="20"/>
                <w:szCs w:val="20"/>
              </w:rPr>
            </w:pPr>
            <w:r>
              <w:rPr>
                <w:noProof/>
                <w:sz w:val="20"/>
              </w:rPr>
              <w:t>65 mm</w:t>
            </w:r>
          </w:p>
        </w:tc>
      </w:tr>
      <w:tr>
        <w:trPr>
          <w:jc w:val="center"/>
        </w:trPr>
        <w:tc>
          <w:tcPr>
            <w:tcW w:w="0" w:type="auto"/>
            <w:tcBorders>
              <w:left w:val="nil"/>
            </w:tcBorders>
            <w:shd w:val="clear" w:color="auto" w:fill="auto"/>
          </w:tcPr>
          <w:p>
            <w:pPr>
              <w:jc w:val="center"/>
              <w:rPr>
                <w:noProof/>
                <w:sz w:val="20"/>
                <w:szCs w:val="20"/>
              </w:rPr>
            </w:pPr>
            <w:r>
              <w:rPr>
                <w:noProof/>
                <w:sz w:val="20"/>
              </w:rPr>
              <w:t>Βούκινο (</w:t>
            </w:r>
            <w:r>
              <w:rPr>
                <w:i/>
                <w:noProof/>
                <w:sz w:val="20"/>
              </w:rPr>
              <w:t>Buccinum undatum</w:t>
            </w:r>
            <w:r>
              <w:rPr>
                <w:noProof/>
                <w:sz w:val="20"/>
              </w:rPr>
              <w:t>)</w:t>
            </w:r>
          </w:p>
        </w:tc>
        <w:tc>
          <w:tcPr>
            <w:tcW w:w="0" w:type="auto"/>
            <w:tcBorders>
              <w:right w:val="nil"/>
            </w:tcBorders>
            <w:shd w:val="clear" w:color="auto" w:fill="auto"/>
          </w:tcPr>
          <w:p>
            <w:pPr>
              <w:jc w:val="center"/>
              <w:rPr>
                <w:noProof/>
                <w:sz w:val="20"/>
                <w:szCs w:val="20"/>
              </w:rPr>
            </w:pPr>
            <w:r>
              <w:rPr>
                <w:noProof/>
                <w:sz w:val="20"/>
              </w:rPr>
              <w:t>45 mm</w:t>
            </w:r>
          </w:p>
        </w:tc>
      </w:tr>
      <w:tr>
        <w:trPr>
          <w:jc w:val="center"/>
        </w:trPr>
        <w:tc>
          <w:tcPr>
            <w:tcW w:w="0" w:type="auto"/>
            <w:tcBorders>
              <w:left w:val="nil"/>
            </w:tcBorders>
            <w:shd w:val="clear" w:color="auto" w:fill="auto"/>
          </w:tcPr>
          <w:p>
            <w:pPr>
              <w:jc w:val="center"/>
              <w:rPr>
                <w:i/>
                <w:noProof/>
                <w:sz w:val="20"/>
                <w:szCs w:val="20"/>
              </w:rPr>
            </w:pPr>
            <w:r>
              <w:rPr>
                <w:noProof/>
                <w:sz w:val="20"/>
              </w:rPr>
              <w:t>Χταπόδι (</w:t>
            </w:r>
            <w:r>
              <w:rPr>
                <w:i/>
                <w:noProof/>
                <w:sz w:val="20"/>
              </w:rPr>
              <w:t>Octopus Vulgaris)</w:t>
            </w:r>
          </w:p>
        </w:tc>
        <w:tc>
          <w:tcPr>
            <w:tcW w:w="0" w:type="auto"/>
            <w:tcBorders>
              <w:right w:val="nil"/>
            </w:tcBorders>
            <w:shd w:val="clear" w:color="auto" w:fill="auto"/>
          </w:tcPr>
          <w:p>
            <w:pPr>
              <w:jc w:val="center"/>
              <w:rPr>
                <w:noProof/>
                <w:sz w:val="20"/>
                <w:szCs w:val="20"/>
              </w:rPr>
            </w:pPr>
            <w:r>
              <w:rPr>
                <w:noProof/>
                <w:sz w:val="20"/>
              </w:rPr>
              <w:t>750 γραμμάρια</w:t>
            </w:r>
            <w:r>
              <w:rPr>
                <w:noProof/>
                <w:sz w:val="20"/>
                <w:vertAlign w:val="superscript"/>
              </w:rPr>
              <w:t>3</w:t>
            </w:r>
          </w:p>
        </w:tc>
      </w:tr>
      <w:tr>
        <w:trPr>
          <w:jc w:val="center"/>
        </w:trPr>
        <w:tc>
          <w:tcPr>
            <w:tcW w:w="0" w:type="auto"/>
            <w:tcBorders>
              <w:left w:val="nil"/>
            </w:tcBorders>
            <w:shd w:val="clear" w:color="auto" w:fill="auto"/>
          </w:tcPr>
          <w:p>
            <w:pPr>
              <w:jc w:val="center"/>
              <w:rPr>
                <w:noProof/>
                <w:sz w:val="20"/>
                <w:szCs w:val="20"/>
              </w:rPr>
            </w:pPr>
            <w:r>
              <w:rPr>
                <w:noProof/>
                <w:sz w:val="20"/>
              </w:rPr>
              <w:t>Καραβίδα (</w:t>
            </w:r>
            <w:r>
              <w:rPr>
                <w:i/>
                <w:noProof/>
                <w:sz w:val="20"/>
              </w:rPr>
              <w:t xml:space="preserve">Palinurus </w:t>
            </w:r>
            <w:r>
              <w:rPr>
                <w:noProof/>
                <w:sz w:val="20"/>
              </w:rPr>
              <w:t>spp.)</w:t>
            </w:r>
          </w:p>
        </w:tc>
        <w:tc>
          <w:tcPr>
            <w:tcW w:w="0" w:type="auto"/>
            <w:tcBorders>
              <w:right w:val="nil"/>
            </w:tcBorders>
            <w:shd w:val="clear" w:color="auto" w:fill="auto"/>
          </w:tcPr>
          <w:p>
            <w:pPr>
              <w:jc w:val="center"/>
              <w:rPr>
                <w:noProof/>
                <w:sz w:val="20"/>
                <w:szCs w:val="20"/>
              </w:rPr>
            </w:pPr>
            <w:r>
              <w:rPr>
                <w:noProof/>
                <w:sz w:val="20"/>
              </w:rPr>
              <w:t>95 mm</w:t>
            </w:r>
          </w:p>
        </w:tc>
      </w:tr>
      <w:tr>
        <w:trPr>
          <w:jc w:val="center"/>
        </w:trPr>
        <w:tc>
          <w:tcPr>
            <w:tcW w:w="0" w:type="auto"/>
            <w:tcBorders>
              <w:left w:val="nil"/>
            </w:tcBorders>
            <w:shd w:val="clear" w:color="auto" w:fill="auto"/>
          </w:tcPr>
          <w:p>
            <w:pPr>
              <w:jc w:val="center"/>
              <w:rPr>
                <w:i/>
                <w:noProof/>
                <w:sz w:val="20"/>
                <w:szCs w:val="20"/>
              </w:rPr>
            </w:pPr>
            <w:r>
              <w:rPr>
                <w:noProof/>
                <w:sz w:val="20"/>
              </w:rPr>
              <w:t>Κόκκινη γαρίδα βαθέων υδάτων (</w:t>
            </w:r>
            <w:r>
              <w:rPr>
                <w:i/>
                <w:noProof/>
                <w:sz w:val="20"/>
              </w:rPr>
              <w:t>Parapenaeus longirostris)</w:t>
            </w:r>
          </w:p>
        </w:tc>
        <w:tc>
          <w:tcPr>
            <w:tcW w:w="0" w:type="auto"/>
            <w:tcBorders>
              <w:right w:val="nil"/>
            </w:tcBorders>
            <w:shd w:val="clear" w:color="auto" w:fill="auto"/>
          </w:tcPr>
          <w:p>
            <w:pPr>
              <w:jc w:val="center"/>
              <w:rPr>
                <w:noProof/>
                <w:sz w:val="20"/>
                <w:szCs w:val="20"/>
              </w:rPr>
            </w:pPr>
            <w:r>
              <w:rPr>
                <w:noProof/>
                <w:sz w:val="20"/>
              </w:rPr>
              <w:t>22 mm (μήκος κελύφους)</w:t>
            </w:r>
          </w:p>
        </w:tc>
      </w:tr>
      <w:tr>
        <w:trPr>
          <w:jc w:val="center"/>
        </w:trPr>
        <w:tc>
          <w:tcPr>
            <w:tcW w:w="0" w:type="auto"/>
            <w:tcBorders>
              <w:left w:val="nil"/>
            </w:tcBorders>
            <w:shd w:val="clear" w:color="auto" w:fill="auto"/>
          </w:tcPr>
          <w:p>
            <w:pPr>
              <w:jc w:val="center"/>
              <w:rPr>
                <w:i/>
                <w:noProof/>
                <w:sz w:val="20"/>
                <w:szCs w:val="20"/>
              </w:rPr>
            </w:pPr>
            <w:r>
              <w:rPr>
                <w:noProof/>
                <w:sz w:val="20"/>
              </w:rPr>
              <w:t>Κάβουρας (</w:t>
            </w:r>
            <w:r>
              <w:rPr>
                <w:i/>
                <w:noProof/>
                <w:sz w:val="20"/>
              </w:rPr>
              <w:t>Cancer pagurus)</w:t>
            </w:r>
          </w:p>
        </w:tc>
        <w:tc>
          <w:tcPr>
            <w:tcW w:w="0" w:type="auto"/>
            <w:tcBorders>
              <w:right w:val="nil"/>
            </w:tcBorders>
            <w:shd w:val="clear" w:color="auto" w:fill="auto"/>
          </w:tcPr>
          <w:p>
            <w:pPr>
              <w:jc w:val="center"/>
              <w:rPr>
                <w:noProof/>
                <w:sz w:val="20"/>
                <w:szCs w:val="20"/>
              </w:rPr>
            </w:pPr>
            <w:r>
              <w:rPr>
                <w:noProof/>
                <w:sz w:val="20"/>
              </w:rPr>
              <w:t>140 mm (περιοχές 1 και 2 βόρεια του 56° Β, υποδιαίρεση ICES VII d, e, f)</w:t>
            </w:r>
            <w:r>
              <w:rPr>
                <w:noProof/>
                <w:sz w:val="20"/>
                <w:vertAlign w:val="superscript"/>
              </w:rPr>
              <w:t>4,5</w:t>
            </w:r>
          </w:p>
        </w:tc>
      </w:tr>
      <w:tr>
        <w:trPr>
          <w:jc w:val="center"/>
        </w:trPr>
        <w:tc>
          <w:tcPr>
            <w:tcW w:w="0" w:type="auto"/>
            <w:tcBorders>
              <w:left w:val="nil"/>
            </w:tcBorders>
            <w:shd w:val="clear" w:color="auto" w:fill="auto"/>
          </w:tcPr>
          <w:p>
            <w:pPr>
              <w:jc w:val="center"/>
              <w:rPr>
                <w:i/>
                <w:noProof/>
                <w:sz w:val="20"/>
                <w:szCs w:val="20"/>
              </w:rPr>
            </w:pPr>
            <w:r>
              <w:rPr>
                <w:noProof/>
                <w:sz w:val="20"/>
              </w:rPr>
              <w:t>Χτένι (</w:t>
            </w:r>
            <w:r>
              <w:rPr>
                <w:i/>
                <w:noProof/>
                <w:sz w:val="20"/>
              </w:rPr>
              <w:t>Pecten maximus)</w:t>
            </w:r>
          </w:p>
        </w:tc>
        <w:tc>
          <w:tcPr>
            <w:tcW w:w="0" w:type="auto"/>
            <w:tcBorders>
              <w:right w:val="nil"/>
            </w:tcBorders>
            <w:shd w:val="clear" w:color="auto" w:fill="auto"/>
          </w:tcPr>
          <w:p>
            <w:pPr>
              <w:jc w:val="center"/>
              <w:rPr>
                <w:noProof/>
                <w:sz w:val="20"/>
                <w:szCs w:val="20"/>
              </w:rPr>
            </w:pPr>
            <w:r>
              <w:rPr>
                <w:noProof/>
                <w:sz w:val="20"/>
              </w:rPr>
              <w:t>100 mm</w:t>
            </w:r>
          </w:p>
        </w:tc>
      </w:tr>
    </w:tbl>
    <w:p>
      <w:pPr>
        <w:rPr>
          <w:noProof/>
          <w:sz w:val="20"/>
          <w:szCs w:val="20"/>
        </w:rPr>
      </w:pPr>
      <w:r>
        <w:rPr>
          <w:noProof/>
          <w:sz w:val="20"/>
          <w:vertAlign w:val="superscript"/>
        </w:rPr>
        <w:t>1</w:t>
      </w:r>
      <w:r>
        <w:rPr>
          <w:noProof/>
          <w:sz w:val="20"/>
        </w:rPr>
        <w:t xml:space="preserve"> Δεν ισχύει ελάχιστο μέγεθος αναφοράς διατήρησης για σαφρίδι (</w:t>
      </w:r>
      <w:r>
        <w:rPr>
          <w:i/>
          <w:noProof/>
          <w:sz w:val="20"/>
        </w:rPr>
        <w:t>Trachurus trachurus)</w:t>
      </w:r>
      <w:r>
        <w:rPr>
          <w:noProof/>
          <w:sz w:val="20"/>
        </w:rPr>
        <w:t xml:space="preserve"> που έχει αλιευθεί σε ύδατα που γειτονεύουν με τις Αζόρες νήσους και υπόκεινται στην κυριαρχία ή τη δικαιοδοσία της Πορτογαλίας.</w:t>
      </w:r>
    </w:p>
    <w:p>
      <w:pPr>
        <w:spacing w:before="0"/>
        <w:rPr>
          <w:noProof/>
          <w:sz w:val="20"/>
          <w:szCs w:val="20"/>
        </w:rPr>
      </w:pPr>
      <w:r>
        <w:rPr>
          <w:noProof/>
          <w:sz w:val="20"/>
          <w:vertAlign w:val="superscript"/>
        </w:rPr>
        <w:t>2</w:t>
      </w:r>
      <w:r>
        <w:rPr>
          <w:noProof/>
          <w:sz w:val="20"/>
        </w:rPr>
        <w:t xml:space="preserve"> Στη διαίρεση ICES IX και στην </w:t>
      </w:r>
      <w:r>
        <w:rPr>
          <w:noProof/>
          <w:sz w:val="19"/>
        </w:rPr>
        <w:t xml:space="preserve">περιοχή CECAF 34.1.2 </w:t>
      </w:r>
      <w:r>
        <w:rPr>
          <w:noProof/>
          <w:sz w:val="20"/>
        </w:rPr>
        <w:t>ισχύει ελάχιστο μέγεθος αναφοράς διατήρησης μήκους 9 cm.</w:t>
      </w:r>
    </w:p>
    <w:p>
      <w:pPr>
        <w:spacing w:before="0"/>
        <w:rPr>
          <w:noProof/>
          <w:sz w:val="20"/>
          <w:szCs w:val="20"/>
        </w:rPr>
      </w:pPr>
      <w:r>
        <w:rPr>
          <w:noProof/>
          <w:sz w:val="20"/>
          <w:vertAlign w:val="superscript"/>
        </w:rPr>
        <w:t>3</w:t>
      </w:r>
      <w:r>
        <w:rPr>
          <w:noProof/>
        </w:rPr>
        <w:t xml:space="preserve"> </w:t>
      </w:r>
      <w:r>
        <w:rPr>
          <w:noProof/>
          <w:sz w:val="20"/>
        </w:rPr>
        <w:t>Σε όλα τα ύδατα που βρίσκονται στο τμήμα του Κεντροανατολικού Ατλαντικού που περιλαμβάνει τις διαιρέσεις 34.1.1, 34.1.2 και 34.1.3 και στην υποπεριοχή 34.2.0 της αλιευτικής ζώνης 34 της περιοχής CECAF ισχύει βάρος μετά τον εκσπλαχνισμό 450 γραμμαρίων.</w:t>
      </w:r>
    </w:p>
    <w:p>
      <w:pPr>
        <w:spacing w:before="0"/>
        <w:rPr>
          <w:noProof/>
          <w:sz w:val="20"/>
          <w:szCs w:val="20"/>
        </w:rPr>
      </w:pPr>
      <w:r>
        <w:rPr>
          <w:noProof/>
          <w:sz w:val="20"/>
          <w:vertAlign w:val="superscript"/>
        </w:rPr>
        <w:t>4</w:t>
      </w:r>
      <w:r>
        <w:rPr>
          <w:noProof/>
          <w:sz w:val="20"/>
        </w:rPr>
        <w:t xml:space="preserve"> Σε ενωσιακά ύδατα στις υποπεριοχές ICES VIII και IX, ισχύει ελάχιστο μέγεθος αναφοράς διατήρησης 130 mm. </w:t>
      </w:r>
    </w:p>
    <w:p>
      <w:pPr>
        <w:spacing w:before="0"/>
        <w:rPr>
          <w:noProof/>
          <w:sz w:val="20"/>
          <w:szCs w:val="20"/>
        </w:rPr>
      </w:pPr>
      <w:r>
        <w:rPr>
          <w:noProof/>
          <w:sz w:val="20"/>
          <w:vertAlign w:val="superscript"/>
        </w:rPr>
        <w:t>5</w:t>
      </w:r>
      <w:r>
        <w:rPr>
          <w:noProof/>
          <w:sz w:val="20"/>
        </w:rPr>
        <w:t xml:space="preserve"> Για κάβουρες που αλιεύονται σε κιούρτους και κοφινέλλα, μέγιστο ποσοστό 1 % κατά βάρος του συνολικού αλιεύματος καβουριών μπορεί να συνίσταται σε αποσπασμένες λαβίδες. Για κάβουρες που αλιεύονται με οποιοδήποτε άλλο αλιευτικό εργαλείο, επιτρέπεται να εκφορτώνεται μέγιστη ποσότητα 75kg αποσπασμένων λαβίδων.</w:t>
      </w:r>
    </w:p>
    <w:p>
      <w:pPr>
        <w:jc w:val="center"/>
        <w:rPr>
          <w:b/>
          <w:noProof/>
        </w:rPr>
      </w:pPr>
      <w:r>
        <w:rPr>
          <w:b/>
          <w:noProof/>
        </w:rPr>
        <w:t>Μέρος B</w:t>
      </w:r>
    </w:p>
    <w:p>
      <w:pPr>
        <w:jc w:val="center"/>
        <w:rPr>
          <w:b/>
          <w:noProof/>
        </w:rPr>
      </w:pPr>
      <w:r>
        <w:rPr>
          <w:b/>
          <w:noProof/>
        </w:rPr>
        <w:t>Μέγεθος ματιών διχτυών</w:t>
      </w:r>
    </w:p>
    <w:p>
      <w:pPr>
        <w:keepNext/>
        <w:spacing w:before="360"/>
        <w:rPr>
          <w:b/>
          <w:noProof/>
        </w:rPr>
      </w:pPr>
      <w:r>
        <w:rPr>
          <w:b/>
          <w:noProof/>
        </w:rPr>
        <w:t>1.</w:t>
      </w:r>
      <w:r>
        <w:rPr>
          <w:noProof/>
        </w:rPr>
        <w:tab/>
      </w:r>
      <w:r>
        <w:rPr>
          <w:b/>
          <w:noProof/>
        </w:rPr>
        <w:t>Βασικά μεγέθη ματιών διχτυών για συρόμενα αλιευτικά εργαλεία</w:t>
      </w:r>
    </w:p>
    <w:p>
      <w:pPr>
        <w:keepNext/>
        <w:spacing w:before="360"/>
        <w:rPr>
          <w:noProof/>
        </w:rPr>
      </w:pPr>
      <w:r>
        <w:rPr>
          <w:noProof/>
        </w:rPr>
        <w:t>Τα ακόλουθα μεγέθη ματιών σάκου τράτας εφαρμόζονται στα Νοτιοδυτικά ύδατα.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288"/>
        <w:gridCol w:w="4369"/>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 σάκου τράτας</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70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 xml:space="preserve">Κατευθυνόμενη αλιεία </w:t>
            </w:r>
            <w:r>
              <w:rPr>
                <w:i/>
                <w:noProof/>
                <w:sz w:val="20"/>
              </w:rPr>
              <w:t>Nephrops norvegicus.</w:t>
            </w:r>
            <w:r>
              <w:rPr>
                <w:noProof/>
                <w:sz w:val="20"/>
              </w:rPr>
              <w:t xml:space="preserve"> Τοποθετείται δίχτυ με τετράγωνα μάτια τουλάχιστον 100 mm ή προσάρτημα ισοδύναμης επιλεκτικότητας.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65 mm</w:t>
            </w:r>
          </w:p>
        </w:tc>
        <w:tc>
          <w:tcPr>
            <w:tcW w:w="0" w:type="auto"/>
            <w:shd w:val="clear" w:color="auto" w:fill="auto"/>
          </w:tcPr>
          <w:p>
            <w:pPr>
              <w:jc w:val="center"/>
              <w:rPr>
                <w:noProof/>
                <w:sz w:val="20"/>
                <w:szCs w:val="20"/>
              </w:rPr>
            </w:pPr>
            <w:r>
              <w:rPr>
                <w:noProof/>
                <w:sz w:val="20"/>
              </w:rPr>
              <w:t>Υποπεριοχή ICES X· διαιρέσεις CECAF 34.1.1, 34.1.2, 34.1.3 και υποπεριοχή 34.2.0 της αλιευτικής ζώνης 34</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55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 xml:space="preserve">Κατευθυνόμενη αλιεία ειδών για τα οποία δεν ισχύουν όρια αλιευμάτων ή κεφαλά </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55 mm</w:t>
            </w:r>
          </w:p>
        </w:tc>
        <w:tc>
          <w:tcPr>
            <w:tcW w:w="0" w:type="auto"/>
            <w:shd w:val="clear" w:color="auto" w:fill="auto"/>
          </w:tcPr>
          <w:p>
            <w:pPr>
              <w:jc w:val="center"/>
              <w:rPr>
                <w:noProof/>
                <w:sz w:val="20"/>
                <w:szCs w:val="20"/>
              </w:rPr>
            </w:pPr>
            <w:r>
              <w:rPr>
                <w:noProof/>
                <w:sz w:val="20"/>
              </w:rPr>
              <w:t>Διαίρεση ICES IXa ανατολικά του γεωγραφικού μήκους 7°23'48''Δ</w:t>
            </w:r>
          </w:p>
        </w:tc>
        <w:tc>
          <w:tcPr>
            <w:tcW w:w="0" w:type="auto"/>
            <w:tcBorders>
              <w:right w:val="nil"/>
            </w:tcBorders>
          </w:tcPr>
          <w:p>
            <w:pPr>
              <w:jc w:val="center"/>
              <w:rPr>
                <w:noProof/>
                <w:sz w:val="20"/>
                <w:szCs w:val="20"/>
              </w:rPr>
            </w:pPr>
            <w:r>
              <w:rPr>
                <w:noProof/>
                <w:sz w:val="20"/>
              </w:rPr>
              <w:t xml:space="preserve">Κατευθυνόμενη αλιεία καρκινοειδών </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16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keepNext/>
        <w:spacing w:before="360"/>
        <w:rPr>
          <w:b/>
          <w:noProof/>
        </w:rPr>
      </w:pPr>
      <w:r>
        <w:rPr>
          <w:b/>
          <w:noProof/>
        </w:rPr>
        <w:t>2.</w:t>
      </w:r>
      <w:r>
        <w:rPr>
          <w:noProof/>
        </w:rPr>
        <w:tab/>
      </w:r>
      <w:r>
        <w:rPr>
          <w:b/>
          <w:noProof/>
        </w:rPr>
        <w:t>Βασικό μέγεθος ματιών διχτυών για στατικά δίχτυα</w:t>
      </w:r>
    </w:p>
    <w:p>
      <w:pPr>
        <w:keepNext/>
        <w:spacing w:before="360"/>
        <w:rPr>
          <w:noProof/>
        </w:rPr>
      </w:pPr>
      <w:r>
        <w:rPr>
          <w:noProof/>
        </w:rPr>
        <w:t>Τα ακόλουθα μεγέθη ματιών διχτυών για στατικά δίχτυα εφαρμόζονται στα Νοτιοδυτικά ύδατα.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926"/>
        <w:gridCol w:w="5476"/>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80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ειδών για τα οποία δεν ισχύουν όρια αλιευμάτων</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50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spacing w:before="240"/>
        <w:jc w:val="center"/>
        <w:rPr>
          <w:b/>
          <w:noProof/>
        </w:rPr>
      </w:pPr>
      <w:r>
        <w:rPr>
          <w:b/>
          <w:noProof/>
        </w:rPr>
        <w:t>Μέρος Γ</w:t>
      </w:r>
    </w:p>
    <w:p>
      <w:pPr>
        <w:spacing w:before="240"/>
        <w:jc w:val="center"/>
        <w:rPr>
          <w:b/>
          <w:noProof/>
        </w:rPr>
      </w:pPr>
      <w:r>
        <w:rPr>
          <w:b/>
          <w:noProof/>
        </w:rPr>
        <w:t xml:space="preserve">Περιοχές απαγόρευσης ή περιορισμού αλιείας </w:t>
      </w:r>
    </w:p>
    <w:p>
      <w:pPr>
        <w:spacing w:before="240"/>
        <w:rPr>
          <w:b/>
          <w:noProof/>
        </w:rPr>
      </w:pPr>
      <w:r>
        <w:rPr>
          <w:b/>
          <w:noProof/>
        </w:rPr>
        <w:t>1.</w:t>
      </w:r>
      <w:r>
        <w:rPr>
          <w:noProof/>
        </w:rPr>
        <w:tab/>
      </w:r>
      <w:r>
        <w:rPr>
          <w:b/>
          <w:noProof/>
          <w:snapToGrid w:val="0"/>
        </w:rPr>
        <w:t>Περιοχή απαγόρευσης αλιείας για τη διατήρηση του μπακαλιάρου στη διαίρεση ICES IXa</w:t>
      </w:r>
    </w:p>
    <w:p>
      <w:pPr>
        <w:rPr>
          <w:noProof/>
          <w:snapToGrid w:val="0"/>
        </w:rPr>
      </w:pPr>
      <w:r>
        <w:rPr>
          <w:noProof/>
        </w:rPr>
        <w:t>Απαγορεύεται η αλιεία με οποιαδήποτε τράτα, δανέζικο γρίπο ή παρόμοια συρόμενα δίχτυα στις γεωγραφικές περιοχές που περικλείονται από τις λοξοδρομικές γραμμές που συνδέουν διαδοχικά τα εξής σημεία, τα οποία μετρώνται σύμφωνα με το σύστημα συντεταγμένων WGS84:</w:t>
      </w:r>
    </w:p>
    <w:p>
      <w:pPr>
        <w:pStyle w:val="Point1"/>
        <w:rPr>
          <w:noProof/>
          <w:snapToGrid w:val="0"/>
        </w:rPr>
      </w:pPr>
      <w:r>
        <w:rPr>
          <w:noProof/>
        </w:rPr>
        <w:t>α)</w:t>
      </w:r>
      <w:r>
        <w:rPr>
          <w:noProof/>
        </w:rPr>
        <w:tab/>
        <w:t>από την 1η Οκτωβρίου έως τη 31η Ιανουαρίου του επόμενου έτους εντός της γεωγραφικής περιοχής που οριοθετείται από ευθείες γραμμές που συνδέουν διαδοχικά τα εξής σημεία:</w:t>
      </w:r>
    </w:p>
    <w:p>
      <w:pPr>
        <w:pStyle w:val="Tiret1"/>
        <w:rPr>
          <w:noProof/>
          <w:snapToGrid w:val="0"/>
        </w:rPr>
      </w:pPr>
      <w:r>
        <w:rPr>
          <w:noProof/>
        </w:rPr>
        <w:t>43°46,5’Β, 07°54,4’Δ</w:t>
      </w:r>
    </w:p>
    <w:p>
      <w:pPr>
        <w:pStyle w:val="Tiret1"/>
        <w:rPr>
          <w:noProof/>
          <w:snapToGrid w:val="0"/>
        </w:rPr>
      </w:pPr>
      <w:r>
        <w:rPr>
          <w:noProof/>
        </w:rPr>
        <w:t>44°01,5’Β, 07°54,4’Δ</w:t>
      </w:r>
    </w:p>
    <w:p>
      <w:pPr>
        <w:pStyle w:val="Tiret1"/>
        <w:rPr>
          <w:noProof/>
          <w:snapToGrid w:val="0"/>
        </w:rPr>
      </w:pPr>
      <w:r>
        <w:rPr>
          <w:noProof/>
        </w:rPr>
        <w:t>43°25,0’Β, 09°12,0’Δ</w:t>
      </w:r>
    </w:p>
    <w:p>
      <w:pPr>
        <w:pStyle w:val="Tiret1"/>
        <w:rPr>
          <w:noProof/>
          <w:snapToGrid w:val="0"/>
        </w:rPr>
      </w:pPr>
      <w:r>
        <w:rPr>
          <w:noProof/>
        </w:rPr>
        <w:t>43°10,0’Β, 09°12,0’Δ</w:t>
      </w:r>
    </w:p>
    <w:p>
      <w:pPr>
        <w:pStyle w:val="Point1"/>
        <w:rPr>
          <w:noProof/>
          <w:snapToGrid w:val="0"/>
        </w:rPr>
      </w:pPr>
      <w:r>
        <w:rPr>
          <w:noProof/>
        </w:rPr>
        <w:t>β)</w:t>
      </w:r>
      <w:r>
        <w:rPr>
          <w:noProof/>
        </w:rPr>
        <w:tab/>
        <w:t>από την 1η Δεκεμβρίου έως την τελευταία ημέρα του Φεβρουαρίου του επομένου έτους, εντός της γεωγραφικής περιοχής που οριοθετείται από ευθείες γραμμές που συνδέουν διαδοχικά τα εξής σημεία:</w:t>
      </w:r>
    </w:p>
    <w:p>
      <w:pPr>
        <w:pStyle w:val="Tiret1"/>
        <w:rPr>
          <w:noProof/>
          <w:snapToGrid w:val="0"/>
        </w:rPr>
      </w:pPr>
      <w:r>
        <w:rPr>
          <w:noProof/>
        </w:rPr>
        <w:t>σημείο της δυτικής ακτής της Πορτογαλίας σε γεωγραφικό πλάτος 37°50'Β</w:t>
      </w:r>
    </w:p>
    <w:p>
      <w:pPr>
        <w:pStyle w:val="Tiret1"/>
        <w:rPr>
          <w:noProof/>
          <w:snapToGrid w:val="0"/>
        </w:rPr>
      </w:pPr>
      <w:r>
        <w:rPr>
          <w:noProof/>
        </w:rPr>
        <w:t>37°50'Β, 09°08’Δ</w:t>
      </w:r>
    </w:p>
    <w:p>
      <w:pPr>
        <w:pStyle w:val="Tiret1"/>
        <w:rPr>
          <w:noProof/>
          <w:snapToGrid w:val="0"/>
        </w:rPr>
      </w:pPr>
      <w:r>
        <w:rPr>
          <w:noProof/>
        </w:rPr>
        <w:t>37°00'Β, 09°07’Δ</w:t>
      </w:r>
    </w:p>
    <w:p>
      <w:pPr>
        <w:pStyle w:val="Tiret1"/>
        <w:rPr>
          <w:noProof/>
          <w:snapToGrid w:val="0"/>
        </w:rPr>
      </w:pPr>
      <w:r>
        <w:rPr>
          <w:noProof/>
        </w:rPr>
        <w:t>σημείο της δυτικής ακτής της Πορτογαλίας σε γεωγραφικό πλάτος 37°00'Β</w:t>
      </w:r>
    </w:p>
    <w:p>
      <w:pPr>
        <w:autoSpaceDE w:val="0"/>
        <w:autoSpaceDN w:val="0"/>
        <w:adjustRightInd w:val="0"/>
        <w:spacing w:before="240"/>
        <w:rPr>
          <w:b/>
          <w:bCs/>
          <w:noProof/>
        </w:rPr>
      </w:pPr>
      <w:r>
        <w:rPr>
          <w:b/>
          <w:noProof/>
        </w:rPr>
        <w:t>2.</w:t>
      </w:r>
      <w:r>
        <w:rPr>
          <w:noProof/>
        </w:rPr>
        <w:tab/>
      </w:r>
      <w:r>
        <w:rPr>
          <w:b/>
          <w:noProof/>
        </w:rPr>
        <w:t>Περιοχή απαγόρευσης αλιείας για τη διατήρηση της καραβίδας στη διαίρεση ICES IXa</w:t>
      </w:r>
    </w:p>
    <w:p>
      <w:pPr>
        <w:rPr>
          <w:noProof/>
        </w:rPr>
      </w:pPr>
      <w:r>
        <w:rPr>
          <w:noProof/>
        </w:rPr>
        <w:t>2.1.</w:t>
      </w:r>
      <w:r>
        <w:rPr>
          <w:noProof/>
        </w:rPr>
        <w:tab/>
        <w:t>Απαγορεύεται η κατευθυνόμενη αλιεία καραβίδας (</w:t>
      </w:r>
      <w:r>
        <w:rPr>
          <w:i/>
          <w:noProof/>
          <w:snapToGrid w:val="0"/>
        </w:rPr>
        <w:t>Nephrops norvegicus)</w:t>
      </w:r>
      <w:r>
        <w:rPr>
          <w:noProof/>
        </w:rPr>
        <w:t xml:space="preserve"> με τράτα βυθού, δανέζικο γρίπο ή παρόμοια συρόμενα δίχτυα ή με κιούρτους στις γεωγραφικές περιοχές που περικλείονται από τις λοξοδρομικές γραμμές που συνδέουν διαδοχικά τα εξής σημεία, τα οποία μετρώνται σύμφωνα με το σύστημα συντεταγμένων WGS84:</w:t>
      </w:r>
    </w:p>
    <w:p>
      <w:pPr>
        <w:pStyle w:val="Point1"/>
        <w:rPr>
          <w:noProof/>
        </w:rPr>
      </w:pPr>
      <w:r>
        <w:rPr>
          <w:noProof/>
        </w:rPr>
        <w:t>α)</w:t>
      </w:r>
      <w:r>
        <w:rPr>
          <w:noProof/>
        </w:rPr>
        <w:tab/>
        <w:t>Από την 1η Ιουνίου έως την 31η Αυγούστου:</w:t>
      </w:r>
    </w:p>
    <w:p>
      <w:pPr>
        <w:pStyle w:val="Tiret1"/>
        <w:rPr>
          <w:noProof/>
        </w:rPr>
      </w:pPr>
      <w:r>
        <w:rPr>
          <w:noProof/>
        </w:rPr>
        <w:t>42°23' Β, 08°57' Δ</w:t>
      </w:r>
    </w:p>
    <w:p>
      <w:pPr>
        <w:pStyle w:val="Tiret1"/>
        <w:rPr>
          <w:noProof/>
        </w:rPr>
      </w:pPr>
      <w:r>
        <w:rPr>
          <w:noProof/>
        </w:rPr>
        <w:t>42°00' Β, 08°57' Δ</w:t>
      </w:r>
    </w:p>
    <w:p>
      <w:pPr>
        <w:pStyle w:val="Tiret1"/>
        <w:rPr>
          <w:noProof/>
        </w:rPr>
      </w:pPr>
      <w:r>
        <w:rPr>
          <w:noProof/>
        </w:rPr>
        <w:t>42°00' Β, 09°14' Δ</w:t>
      </w:r>
    </w:p>
    <w:p>
      <w:pPr>
        <w:pStyle w:val="Tiret1"/>
        <w:rPr>
          <w:noProof/>
        </w:rPr>
      </w:pPr>
      <w:r>
        <w:rPr>
          <w:noProof/>
        </w:rPr>
        <w:t>42°04' Β, 09°14' Δ</w:t>
      </w:r>
    </w:p>
    <w:p>
      <w:pPr>
        <w:pStyle w:val="Tiret1"/>
        <w:rPr>
          <w:noProof/>
        </w:rPr>
      </w:pPr>
      <w:r>
        <w:rPr>
          <w:noProof/>
        </w:rPr>
        <w:t>42°09' Β, 09°09' Δ</w:t>
      </w:r>
    </w:p>
    <w:p>
      <w:pPr>
        <w:pStyle w:val="Tiret1"/>
        <w:rPr>
          <w:noProof/>
        </w:rPr>
      </w:pPr>
      <w:r>
        <w:rPr>
          <w:noProof/>
        </w:rPr>
        <w:t>42°12' Β, 09°09' Δ</w:t>
      </w:r>
    </w:p>
    <w:p>
      <w:pPr>
        <w:pStyle w:val="Tiret1"/>
        <w:rPr>
          <w:noProof/>
        </w:rPr>
      </w:pPr>
      <w:r>
        <w:rPr>
          <w:noProof/>
        </w:rPr>
        <w:t>42°23' Β, 09°15' Δ</w:t>
      </w:r>
    </w:p>
    <w:p>
      <w:pPr>
        <w:pStyle w:val="Tiret1"/>
        <w:rPr>
          <w:noProof/>
        </w:rPr>
      </w:pPr>
      <w:r>
        <w:rPr>
          <w:noProof/>
        </w:rPr>
        <w:t>42°23' Β, 08°57' Δ</w:t>
      </w:r>
    </w:p>
    <w:p>
      <w:pPr>
        <w:pStyle w:val="Point1"/>
        <w:rPr>
          <w:noProof/>
        </w:rPr>
      </w:pPr>
      <w:r>
        <w:rPr>
          <w:noProof/>
        </w:rPr>
        <w:t>β)</w:t>
      </w:r>
      <w:r>
        <w:rPr>
          <w:noProof/>
        </w:rPr>
        <w:tab/>
        <w:t>από την 1η Μαΐου έως την 31η Αυγούστου:</w:t>
      </w:r>
    </w:p>
    <w:p>
      <w:pPr>
        <w:pStyle w:val="Tiret1"/>
        <w:rPr>
          <w:noProof/>
        </w:rPr>
      </w:pPr>
      <w:r>
        <w:rPr>
          <w:noProof/>
        </w:rPr>
        <w:t>37°45' Β, 09°00' Δ</w:t>
      </w:r>
    </w:p>
    <w:p>
      <w:pPr>
        <w:pStyle w:val="Tiret1"/>
        <w:rPr>
          <w:noProof/>
        </w:rPr>
      </w:pPr>
      <w:r>
        <w:rPr>
          <w:noProof/>
        </w:rPr>
        <w:t>38°10' Β, 09°00' Δ</w:t>
      </w:r>
    </w:p>
    <w:p>
      <w:pPr>
        <w:pStyle w:val="Tiret1"/>
        <w:rPr>
          <w:noProof/>
        </w:rPr>
      </w:pPr>
      <w:r>
        <w:rPr>
          <w:noProof/>
        </w:rPr>
        <w:t>38°10' Β, 09°15' Δ</w:t>
      </w:r>
    </w:p>
    <w:p>
      <w:pPr>
        <w:pStyle w:val="Tiret1"/>
        <w:rPr>
          <w:noProof/>
        </w:rPr>
      </w:pPr>
      <w:r>
        <w:rPr>
          <w:noProof/>
        </w:rPr>
        <w:t>37°45' Β, 09°20' Δ</w:t>
      </w:r>
    </w:p>
    <w:p>
      <w:pPr>
        <w:autoSpaceDE w:val="0"/>
        <w:autoSpaceDN w:val="0"/>
        <w:adjustRightInd w:val="0"/>
        <w:rPr>
          <w:noProof/>
        </w:rPr>
      </w:pPr>
      <w:r>
        <w:rPr>
          <w:noProof/>
        </w:rPr>
        <w:t>2.2.</w:t>
      </w:r>
      <w:r>
        <w:rPr>
          <w:noProof/>
        </w:rPr>
        <w:tab/>
        <w:t>Επιτρέπεται η αλιεία με τράτες βυθού ή παρόμοια συρόμενα δίχτυα ή κιούρτους στις γεωγραφικές περιοχές και κατά τη διάρκεια της περιόδου που περιγράφονται στο σημείο 2,1 στοιχείο β), εφόσον όλα τα παρεμπίπτοντα αλιεύματα καραβίδας (</w:t>
      </w:r>
      <w:r>
        <w:rPr>
          <w:i/>
          <w:noProof/>
        </w:rPr>
        <w:t>Nephrops norvegicus)</w:t>
      </w:r>
      <w:r>
        <w:rPr>
          <w:noProof/>
        </w:rPr>
        <w:t xml:space="preserve"> εκφορτώνονται και προσμετρώνται στις ποσοστώσεις.</w:t>
      </w:r>
    </w:p>
    <w:p>
      <w:pPr>
        <w:autoSpaceDE w:val="0"/>
        <w:autoSpaceDN w:val="0"/>
        <w:adjustRightInd w:val="0"/>
        <w:rPr>
          <w:noProof/>
        </w:rPr>
      </w:pPr>
      <w:r>
        <w:rPr>
          <w:noProof/>
        </w:rPr>
        <w:t>2.3.</w:t>
      </w:r>
      <w:r>
        <w:rPr>
          <w:noProof/>
        </w:rPr>
        <w:tab/>
        <w:t>Απαγορεύεται η κατευθυνόμενη αλιεία καραβίδας (</w:t>
      </w:r>
      <w:r>
        <w:rPr>
          <w:i/>
          <w:noProof/>
        </w:rPr>
        <w:t>Nephrops norvegicus)</w:t>
      </w:r>
      <w:r>
        <w:rPr>
          <w:noProof/>
        </w:rPr>
        <w:t xml:space="preserve"> στις γεωγραφικές περιοχές που αναφέρονται στο σημείο 2,1 εκτός των χρονικών περιόδων που αναφέρονται σε αυτό. Τα παρεμπίπτοντα αλιεύματα καραβίδας (</w:t>
      </w:r>
      <w:r>
        <w:rPr>
          <w:i/>
          <w:noProof/>
        </w:rPr>
        <w:t>Nephrops norvegicus)</w:t>
      </w:r>
      <w:r>
        <w:rPr>
          <w:noProof/>
        </w:rPr>
        <w:t xml:space="preserve"> εκφορτώνονται και προσμετρώνται στις ποσοστώσεις.</w:t>
      </w:r>
    </w:p>
    <w:p>
      <w:pPr>
        <w:autoSpaceDE w:val="0"/>
        <w:autoSpaceDN w:val="0"/>
        <w:adjustRightInd w:val="0"/>
        <w:spacing w:before="240"/>
        <w:rPr>
          <w:b/>
          <w:bCs/>
          <w:noProof/>
        </w:rPr>
      </w:pPr>
      <w:r>
        <w:rPr>
          <w:b/>
          <w:noProof/>
        </w:rPr>
        <w:t>3.</w:t>
      </w:r>
      <w:r>
        <w:rPr>
          <w:noProof/>
        </w:rPr>
        <w:tab/>
      </w:r>
      <w:r>
        <w:rPr>
          <w:b/>
          <w:noProof/>
        </w:rPr>
        <w:t>Περιορισμοί της κατευθυνόμενης αλιείας γαύρο</w:t>
      </w:r>
      <w:r>
        <w:rPr>
          <w:b/>
          <w:i/>
          <w:noProof/>
        </w:rPr>
        <w:t>υ</w:t>
      </w:r>
      <w:r>
        <w:rPr>
          <w:b/>
          <w:noProof/>
        </w:rPr>
        <w:t xml:space="preserve"> στη διαίρεση ICES VIIIc</w:t>
      </w:r>
    </w:p>
    <w:p>
      <w:pPr>
        <w:rPr>
          <w:noProof/>
        </w:rPr>
      </w:pPr>
      <w:r>
        <w:rPr>
          <w:noProof/>
        </w:rPr>
        <w:t>3.1.</w:t>
      </w:r>
      <w:r>
        <w:rPr>
          <w:noProof/>
        </w:rPr>
        <w:tab/>
        <w:t>Απαγορεύεται η κατευθυνόμενη αλιεία γαύρου με δίχτυα πελαγικής τράτας στη διαίρεση CIEM VIIIc.</w:t>
      </w:r>
    </w:p>
    <w:p>
      <w:pPr>
        <w:rPr>
          <w:noProof/>
        </w:rPr>
      </w:pPr>
      <w:r>
        <w:rPr>
          <w:noProof/>
        </w:rPr>
        <w:t>3.2.</w:t>
      </w:r>
      <w:r>
        <w:rPr>
          <w:noProof/>
        </w:rPr>
        <w:tab/>
        <w:t>Εντός της διαίρεσης VIIIc, απαγορεύεται η ταυτόχρονη μεταφορά επί του σκάφους πελαγικών τρατών και γρι-γρι.</w:t>
      </w:r>
    </w:p>
    <w:p>
      <w:pPr>
        <w:keepNext/>
        <w:spacing w:before="240"/>
        <w:rPr>
          <w:b/>
          <w:noProof/>
        </w:rPr>
      </w:pPr>
      <w:r>
        <w:rPr>
          <w:b/>
          <w:noProof/>
        </w:rPr>
        <w:t>4.</w:t>
      </w:r>
      <w:r>
        <w:rPr>
          <w:noProof/>
        </w:rPr>
        <w:tab/>
      </w:r>
      <w:r>
        <w:rPr>
          <w:b/>
          <w:noProof/>
        </w:rPr>
        <w:t>Χρήση στατικών διχτυών στις υποπεριοχές ICES VIII, IX, X και XII ανατολικά του γεωγραφικού μήκους 27°Δ</w:t>
      </w:r>
    </w:p>
    <w:p>
      <w:pPr>
        <w:rPr>
          <w:noProof/>
        </w:rPr>
      </w:pPr>
      <w:r>
        <w:rPr>
          <w:noProof/>
        </w:rPr>
        <w:t>4.1.</w:t>
      </w:r>
      <w:r>
        <w:rPr>
          <w:noProof/>
        </w:rPr>
        <w:tab/>
        <w:t>Επιτρέπεται η χρήση των κατωτέρω αλιευτικών εργαλείων σε ύδατα με χαρτογραφημένο βάθος μικρότερο των 600 μέτρων:</w:t>
      </w:r>
    </w:p>
    <w:p>
      <w:pPr>
        <w:pStyle w:val="Tiret0"/>
        <w:numPr>
          <w:ilvl w:val="0"/>
          <w:numId w:val="5"/>
        </w:numPr>
        <w:rPr>
          <w:noProof/>
        </w:rPr>
      </w:pPr>
      <w:r>
        <w:rPr>
          <w:noProof/>
        </w:rPr>
        <w:t>στάσιμων απλαδιών βυθού τα οποία χρησιμοποιούνται για κατευθυνόμενη αλιεία μπακαλιάρου με μέγεθος ματιών διχτυών τουλάχιστον 100 mm και σε βάθος που δεν υπερβαίνει τα 100 μάτια, εφόσον το συνολικό μήκος όλων των χρησιμοποιούμενων διχτυών δεν υπερβαίνει τα 25 km ανά σκάφος και ο μέγιστος χρόνος παραμονής στο νερό είναι 24 ώρες.</w:t>
      </w:r>
    </w:p>
    <w:p>
      <w:pPr>
        <w:pStyle w:val="Tiret0"/>
        <w:numPr>
          <w:ilvl w:val="0"/>
          <w:numId w:val="5"/>
        </w:numPr>
        <w:rPr>
          <w:noProof/>
        </w:rPr>
      </w:pPr>
      <w:r>
        <w:rPr>
          <w:noProof/>
        </w:rPr>
        <w:t>Διχτυών παγίδευσης τα οποία χρησιμοποιούνται για κατευθυνόμενη αλιεία πεσκαντρίτσας με μέγεθος ματιών διχτυών τουλάχιστον 250 mm και σε βάθος που δεν υπερβαίνει τα 15 μάτια, εφόσον το συνολικό μήκος όλων των χρησιμοποιούμενων διχτυών δεν υπερβαίνει τα 100km και ο μέγιστος χρόνος παραμονής στο νερό είναι 72 ώρες.</w:t>
      </w:r>
    </w:p>
    <w:p>
      <w:pPr>
        <w:pStyle w:val="Tiret0"/>
        <w:numPr>
          <w:ilvl w:val="0"/>
          <w:numId w:val="5"/>
        </w:numPr>
        <w:rPr>
          <w:noProof/>
        </w:rPr>
      </w:pPr>
      <w:r>
        <w:rPr>
          <w:noProof/>
        </w:rPr>
        <w:t>μανωμένων διχτυών στην υποπεριοχή ICES IX τα οποία χρησιμοποιούνται για κατευθυνόμενη αλιεία πεσκαντρίτσας με μέγεθος ματιών διχτυών τουλάχιστον 220 mm και σε βάθος που δεν υπερβαίνει τα 30 μάτια, εφόσον το συνολικό μήκος των χρησιμοποιούμενων διχτυών δεν υπερβαίνει τα 20 km ανά σκάφος και ο μέγιστος χρόνος παραμονής στο νερό είναι 72 ώρες.</w:t>
      </w:r>
    </w:p>
    <w:p>
      <w:pPr>
        <w:rPr>
          <w:noProof/>
        </w:rPr>
      </w:pPr>
      <w:r>
        <w:rPr>
          <w:noProof/>
        </w:rPr>
        <w:t>4.2.</w:t>
      </w:r>
      <w:r>
        <w:rPr>
          <w:noProof/>
        </w:rPr>
        <w:tab/>
        <w:t>Απαγορεύεται η κατευθυνόμενη αλιεία καρχαριών βαθέων υδάτων οι οποίοι παρατίθενται στο παράρτημα Ι του κανονισμού (ΕΚ) αριθ. 2347/2002 σε χαρτογραφημένα βάθη μικρότερα των 600 μέτρων. Όταν αλιεύονται παρεμπιπτόντως καρχαρίες βαθέων υδάτων, διατηρούνται επί του σκάφους. Τα εν λόγω αλιεύματα εκφορτώνονται και προσμετρώνται στις ποσοστώσεις. Στην περίπτωση που τα παρεμπίπτοντα αλιεύματα καρχαριών βαθέων υδάτων από τα σκάφη οποιουδήποτε κράτους μέλους υπερβαίνουν τους 10 τόνους, τα εν λόγω σκάφη δεν επιτρέπεται πλέον να χρησιμοποιούν τις περιγραφόμενες στο σημείο 1 παρεκκλίσεις.</w:t>
      </w:r>
    </w:p>
    <w:p>
      <w:pPr>
        <w:spacing w:before="240"/>
        <w:jc w:val="center"/>
        <w:rPr>
          <w:b/>
          <w:noProof/>
        </w:rPr>
      </w:pPr>
      <w:r>
        <w:rPr>
          <w:b/>
          <w:noProof/>
        </w:rPr>
        <w:t>Μέρος Δ</w:t>
      </w:r>
    </w:p>
    <w:p>
      <w:pPr>
        <w:spacing w:before="240"/>
        <w:jc w:val="center"/>
        <w:rPr>
          <w:b/>
          <w:noProof/>
        </w:rPr>
      </w:pPr>
      <w:r>
        <w:rPr>
          <w:b/>
          <w:noProof/>
        </w:rPr>
        <w:t>Μέτρα μείωσης των επιπτώσεων για ευαίσθητα είδη</w:t>
      </w:r>
    </w:p>
    <w:p>
      <w:pPr>
        <w:spacing w:before="240"/>
        <w:rPr>
          <w:b/>
          <w:noProof/>
        </w:rPr>
      </w:pPr>
      <w:r>
        <w:rPr>
          <w:b/>
          <w:noProof/>
        </w:rPr>
        <w:t>1. Μέτρα μείωσης των παρεμπιπτόντων αλιευμάτων κητωδών στις υποπεριοχές ICES VIII και IXa</w:t>
      </w:r>
    </w:p>
    <w:p>
      <w:pPr>
        <w:rPr>
          <w:noProof/>
        </w:rPr>
      </w:pPr>
      <w:r>
        <w:rPr>
          <w:noProof/>
        </w:rPr>
        <w:t>1.1.</w:t>
      </w:r>
      <w:r>
        <w:rPr>
          <w:noProof/>
        </w:rPr>
        <w:tab/>
        <w:t>Σκάφη συνολικού μήκους ίσου με ή μεγαλύτερου από 12 μέτρα απαγορεύεται να χρησιμοποιούν στατικά δίχτυα στις υποπεριοχές ICES VIII και στη διαίρεση IXa, εκτός εάν χρησιμοποιούν ταυτόχρονα ενεργές ηχητικές αποτρεπτικές συσκευές.</w:t>
      </w:r>
    </w:p>
    <w:p>
      <w:pPr>
        <w:rPr>
          <w:noProof/>
        </w:rPr>
      </w:pPr>
      <w:r>
        <w:rPr>
          <w:noProof/>
        </w:rPr>
        <w:t>1.2.</w:t>
      </w:r>
      <w:r>
        <w:rPr>
          <w:noProof/>
        </w:rPr>
        <w:tab/>
        <w:t>Το σημείο 1 δεν εφαρμόζεται σε αλιευτικές δραστηριότητες που πραγματοποιούνται αποκλειστικά για τον σκοπό επιστημονικής έρευνας η οποία διεξάγεται με εξουσιοδότηση και υπό την αιγίδα των κρατών μελών ή των ενδιαφερομένων κρατών μελών και οι οποίες αποσκοπούν στην ανάπτυξη νέων τεχνικών μέτρων για τη μείωση της παρεμπίπτουσας αλίευσης ή θανάτωσης κητοειδών.</w:t>
      </w:r>
    </w:p>
    <w:p>
      <w:pPr>
        <w:rPr>
          <w:noProof/>
        </w:rPr>
      </w:pPr>
      <w:r>
        <w:rPr>
          <w:noProof/>
        </w:rPr>
        <w:t>1.3.</w:t>
      </w:r>
      <w:r>
        <w:rPr>
          <w:noProof/>
        </w:rPr>
        <w:tab/>
        <w:t>Τα κράτη μέλη παρακολουθούν και αξιολογούν, μέσω επιστημονικών μελετών ή πιλοτικών προγραμμάτων, την αποτελεσματικότητα των συσκευών μείωσης των επιπτώσεων οι οποίες περιγράφονται στο σημείο 1,1 στους οικείους τύπους αλιείας και στις οικείες περιοχές.</w:t>
      </w:r>
    </w:p>
    <w:p>
      <w:pPr>
        <w:rPr>
          <w:noProof/>
          <w:color w:val="000000" w:themeColor="text1"/>
        </w:rPr>
      </w:pPr>
      <w:r>
        <w:rPr>
          <w:b/>
          <w:noProof/>
        </w:rPr>
        <w:t>2. Μέτρα για τη μείωση των παρεμπιπτόντων αλιευμάτων θαλάσσιων πτηνών στις υποπεριοχές ICES VIIIa και b</w:t>
      </w:r>
    </w:p>
    <w:p>
      <w:pPr>
        <w:rPr>
          <w:noProof/>
        </w:rPr>
      </w:pPr>
      <w:r>
        <w:rPr>
          <w:noProof/>
        </w:rPr>
        <w:t>Σκάφη τα οποία αλιεύουν με παραγάδια στις υποπεριοχές ICES VIIIa και b πρέπει να χρησιμοποιούν τουλάχιστον δύο από τα κατωτέρω μέτρα μείωσης των επιπτώσεων: ταινίες εκφοβισμού πτηνών, σχοινιά με βαρίδια, πόντιση των παραγαδιών στο σκοτάδι με ελάχιστο φως επί του καταστρώματος το οποίο είναι απαραίτητο για λόγους ασφάλειας.</w:t>
      </w:r>
    </w:p>
    <w:p>
      <w:pPr>
        <w:rPr>
          <w:noProof/>
          <w:u w:val="single"/>
        </w:rPr>
      </w:pPr>
      <w:r>
        <w:rPr>
          <w:noProof/>
        </w:rPr>
        <w:br w:type="page"/>
      </w:r>
    </w:p>
    <w:p>
      <w:pPr>
        <w:pStyle w:val="Annexetitre"/>
        <w:rPr>
          <w:noProof/>
        </w:rPr>
      </w:pPr>
      <w:r>
        <w:rPr>
          <w:noProof/>
        </w:rPr>
        <w:t xml:space="preserve">ΠΑΡΑΡΤΗΜΑ VIII </w:t>
      </w:r>
    </w:p>
    <w:p>
      <w:pPr>
        <w:jc w:val="center"/>
        <w:rPr>
          <w:b/>
          <w:noProof/>
        </w:rPr>
      </w:pPr>
      <w:r>
        <w:rPr>
          <w:b/>
          <w:noProof/>
        </w:rPr>
        <w:t>Βαλτική Θάλασσα</w:t>
      </w:r>
    </w:p>
    <w:p>
      <w:pPr>
        <w:jc w:val="center"/>
        <w:rPr>
          <w:b/>
          <w:noProof/>
        </w:rPr>
      </w:pPr>
      <w:r>
        <w:rPr>
          <w:b/>
          <w:noProof/>
        </w:rPr>
        <w:t>Μέρος Α</w:t>
      </w:r>
    </w:p>
    <w:p>
      <w:pPr>
        <w:jc w:val="center"/>
        <w:rPr>
          <w:b/>
          <w:noProof/>
          <w:szCs w:val="24"/>
        </w:rPr>
      </w:pPr>
      <w:r>
        <w:rPr>
          <w:b/>
          <w:noProof/>
        </w:rPr>
        <w:t>Ελάχιστα μεγέθη αναφοράς διατήρησης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669"/>
        <w:gridCol w:w="1996"/>
      </w:tblGrid>
      <w:tr>
        <w:trPr>
          <w:trHeight w:val="915"/>
          <w:jc w:val="center"/>
        </w:trPr>
        <w:tc>
          <w:tcPr>
            <w:tcW w:w="2474" w:type="dxa"/>
            <w:tcBorders>
              <w:left w:val="nil"/>
            </w:tcBorders>
            <w:shd w:val="clear" w:color="auto" w:fill="auto"/>
          </w:tcPr>
          <w:p>
            <w:pPr>
              <w:jc w:val="center"/>
              <w:rPr>
                <w:noProof/>
                <w:sz w:val="20"/>
                <w:szCs w:val="20"/>
              </w:rPr>
            </w:pPr>
            <w:r>
              <w:rPr>
                <w:noProof/>
                <w:sz w:val="20"/>
              </w:rPr>
              <w:t>Είδος</w:t>
            </w:r>
          </w:p>
        </w:tc>
        <w:tc>
          <w:tcPr>
            <w:tcW w:w="2669" w:type="dxa"/>
            <w:shd w:val="clear" w:color="auto" w:fill="auto"/>
          </w:tcPr>
          <w:p>
            <w:pPr>
              <w:jc w:val="center"/>
              <w:rPr>
                <w:noProof/>
                <w:sz w:val="20"/>
                <w:szCs w:val="20"/>
              </w:rPr>
            </w:pPr>
            <w:r>
              <w:rPr>
                <w:noProof/>
                <w:sz w:val="20"/>
              </w:rPr>
              <w:t>Γεωγραφικές περιοχές</w:t>
            </w:r>
          </w:p>
        </w:tc>
        <w:tc>
          <w:tcPr>
            <w:tcW w:w="1996" w:type="dxa"/>
            <w:tcBorders>
              <w:right w:val="nil"/>
            </w:tcBorders>
          </w:tcPr>
          <w:p>
            <w:pPr>
              <w:jc w:val="center"/>
              <w:rPr>
                <w:noProof/>
                <w:sz w:val="20"/>
                <w:szCs w:val="20"/>
              </w:rPr>
            </w:pPr>
            <w:r>
              <w:rPr>
                <w:noProof/>
                <w:sz w:val="20"/>
              </w:rPr>
              <w:t>Ελάχιστο μέγεθος αναφοράς διατήρησης</w:t>
            </w:r>
          </w:p>
        </w:tc>
      </w:tr>
      <w:tr>
        <w:trPr>
          <w:jc w:val="center"/>
        </w:trPr>
        <w:tc>
          <w:tcPr>
            <w:tcW w:w="2474" w:type="dxa"/>
            <w:tcBorders>
              <w:left w:val="nil"/>
            </w:tcBorders>
            <w:shd w:val="clear" w:color="auto" w:fill="auto"/>
          </w:tcPr>
          <w:p>
            <w:pPr>
              <w:jc w:val="center"/>
              <w:rPr>
                <w:i/>
                <w:noProof/>
                <w:sz w:val="20"/>
                <w:szCs w:val="20"/>
              </w:rPr>
            </w:pPr>
            <w:r>
              <w:rPr>
                <w:noProof/>
                <w:sz w:val="20"/>
              </w:rPr>
              <w:t>Γάδος (</w:t>
            </w:r>
            <w:r>
              <w:rPr>
                <w:i/>
                <w:noProof/>
                <w:sz w:val="20"/>
              </w:rPr>
              <w:t>Gadus morhua)</w:t>
            </w:r>
          </w:p>
        </w:tc>
        <w:tc>
          <w:tcPr>
            <w:tcW w:w="2669" w:type="dxa"/>
            <w:shd w:val="clear" w:color="auto" w:fill="auto"/>
          </w:tcPr>
          <w:p>
            <w:pPr>
              <w:jc w:val="center"/>
              <w:rPr>
                <w:noProof/>
                <w:sz w:val="20"/>
                <w:szCs w:val="20"/>
              </w:rPr>
            </w:pPr>
            <w:r>
              <w:rPr>
                <w:noProof/>
                <w:sz w:val="20"/>
              </w:rPr>
              <w:t>Υποδιαιρέσεις 22-32</w:t>
            </w:r>
          </w:p>
        </w:tc>
        <w:tc>
          <w:tcPr>
            <w:tcW w:w="1996" w:type="dxa"/>
            <w:tcBorders>
              <w:right w:val="nil"/>
            </w:tcBorders>
          </w:tcPr>
          <w:p>
            <w:pPr>
              <w:jc w:val="center"/>
              <w:rPr>
                <w:noProof/>
                <w:sz w:val="20"/>
                <w:szCs w:val="20"/>
              </w:rPr>
            </w:pPr>
            <w:r>
              <w:rPr>
                <w:noProof/>
                <w:sz w:val="20"/>
              </w:rPr>
              <w:t>35 cm</w:t>
            </w:r>
          </w:p>
        </w:tc>
      </w:tr>
      <w:tr>
        <w:trPr>
          <w:jc w:val="center"/>
        </w:trPr>
        <w:tc>
          <w:tcPr>
            <w:tcW w:w="2474" w:type="dxa"/>
            <w:tcBorders>
              <w:left w:val="nil"/>
            </w:tcBorders>
            <w:shd w:val="clear" w:color="auto" w:fill="auto"/>
          </w:tcPr>
          <w:p>
            <w:pPr>
              <w:jc w:val="center"/>
              <w:rPr>
                <w:noProof/>
                <w:sz w:val="20"/>
                <w:szCs w:val="20"/>
              </w:rPr>
            </w:pPr>
            <w:r>
              <w:rPr>
                <w:noProof/>
                <w:sz w:val="20"/>
              </w:rPr>
              <w:t>Ευρωπαϊκή χωματίδα (</w:t>
            </w:r>
            <w:r>
              <w:rPr>
                <w:i/>
                <w:noProof/>
                <w:sz w:val="20"/>
              </w:rPr>
              <w:t>Pleuronectes Platessa</w:t>
            </w:r>
            <w:r>
              <w:rPr>
                <w:noProof/>
                <w:sz w:val="20"/>
              </w:rPr>
              <w:t>)</w:t>
            </w:r>
          </w:p>
        </w:tc>
        <w:tc>
          <w:tcPr>
            <w:tcW w:w="2669" w:type="dxa"/>
            <w:shd w:val="clear" w:color="auto" w:fill="auto"/>
          </w:tcPr>
          <w:p>
            <w:pPr>
              <w:jc w:val="center"/>
              <w:rPr>
                <w:noProof/>
                <w:sz w:val="20"/>
                <w:szCs w:val="20"/>
              </w:rPr>
            </w:pPr>
            <w:r>
              <w:rPr>
                <w:noProof/>
                <w:sz w:val="20"/>
              </w:rPr>
              <w:t>Υποδιαιρέσεις 22 έως 32</w:t>
            </w:r>
          </w:p>
        </w:tc>
        <w:tc>
          <w:tcPr>
            <w:tcW w:w="1996" w:type="dxa"/>
            <w:tcBorders>
              <w:right w:val="nil"/>
            </w:tcBorders>
          </w:tcPr>
          <w:p>
            <w:pPr>
              <w:jc w:val="center"/>
              <w:rPr>
                <w:noProof/>
                <w:sz w:val="20"/>
                <w:szCs w:val="20"/>
              </w:rPr>
            </w:pPr>
            <w:r>
              <w:rPr>
                <w:noProof/>
                <w:sz w:val="20"/>
              </w:rPr>
              <w:t>25 cm</w:t>
            </w:r>
          </w:p>
        </w:tc>
      </w:tr>
      <w:tr>
        <w:trPr>
          <w:jc w:val="center"/>
        </w:trPr>
        <w:tc>
          <w:tcPr>
            <w:tcW w:w="2474" w:type="dxa"/>
            <w:tcBorders>
              <w:left w:val="nil"/>
            </w:tcBorders>
            <w:shd w:val="clear" w:color="auto" w:fill="auto"/>
          </w:tcPr>
          <w:p>
            <w:pPr>
              <w:jc w:val="center"/>
              <w:rPr>
                <w:i/>
                <w:noProof/>
                <w:sz w:val="20"/>
                <w:szCs w:val="20"/>
              </w:rPr>
            </w:pPr>
            <w:r>
              <w:rPr>
                <w:noProof/>
                <w:sz w:val="20"/>
              </w:rPr>
              <w:t>Σολομός (</w:t>
            </w:r>
            <w:r>
              <w:rPr>
                <w:i/>
                <w:noProof/>
                <w:sz w:val="20"/>
              </w:rPr>
              <w:t>Salmo salar)</w:t>
            </w:r>
          </w:p>
        </w:tc>
        <w:tc>
          <w:tcPr>
            <w:tcW w:w="2669" w:type="dxa"/>
            <w:shd w:val="clear" w:color="auto" w:fill="auto"/>
          </w:tcPr>
          <w:p>
            <w:pPr>
              <w:jc w:val="center"/>
              <w:rPr>
                <w:noProof/>
                <w:sz w:val="20"/>
                <w:szCs w:val="20"/>
              </w:rPr>
            </w:pPr>
            <w:r>
              <w:rPr>
                <w:noProof/>
                <w:sz w:val="20"/>
              </w:rPr>
              <w:t>Υποδιαιρέσεις 22 έως 30 και 32</w:t>
            </w:r>
          </w:p>
          <w:p>
            <w:pPr>
              <w:jc w:val="center"/>
              <w:rPr>
                <w:noProof/>
                <w:sz w:val="20"/>
                <w:szCs w:val="20"/>
              </w:rPr>
            </w:pPr>
            <w:r>
              <w:rPr>
                <w:noProof/>
                <w:sz w:val="20"/>
              </w:rPr>
              <w:t>Υποδιαίρεση 31</w:t>
            </w:r>
          </w:p>
        </w:tc>
        <w:tc>
          <w:tcPr>
            <w:tcW w:w="1996" w:type="dxa"/>
            <w:tcBorders>
              <w:right w:val="nil"/>
            </w:tcBorders>
          </w:tcPr>
          <w:p>
            <w:pPr>
              <w:jc w:val="center"/>
              <w:rPr>
                <w:noProof/>
                <w:sz w:val="20"/>
                <w:szCs w:val="20"/>
              </w:rPr>
            </w:pPr>
            <w:r>
              <w:rPr>
                <w:noProof/>
                <w:sz w:val="20"/>
              </w:rPr>
              <w:t>60 cm</w:t>
            </w:r>
          </w:p>
          <w:p>
            <w:pPr>
              <w:jc w:val="center"/>
              <w:rPr>
                <w:noProof/>
                <w:sz w:val="20"/>
                <w:szCs w:val="20"/>
              </w:rPr>
            </w:pPr>
            <w:r>
              <w:rPr>
                <w:noProof/>
                <w:sz w:val="20"/>
              </w:rPr>
              <w:t>50 cm</w:t>
            </w:r>
          </w:p>
        </w:tc>
      </w:tr>
      <w:tr>
        <w:trPr>
          <w:jc w:val="center"/>
        </w:trPr>
        <w:tc>
          <w:tcPr>
            <w:tcW w:w="2474" w:type="dxa"/>
            <w:tcBorders>
              <w:left w:val="nil"/>
            </w:tcBorders>
            <w:shd w:val="clear" w:color="auto" w:fill="auto"/>
          </w:tcPr>
          <w:p>
            <w:pPr>
              <w:jc w:val="center"/>
              <w:rPr>
                <w:i/>
                <w:noProof/>
                <w:sz w:val="20"/>
                <w:szCs w:val="20"/>
              </w:rPr>
            </w:pPr>
            <w:r>
              <w:rPr>
                <w:noProof/>
                <w:sz w:val="20"/>
              </w:rPr>
              <w:t>Χωματίδα (</w:t>
            </w:r>
            <w:r>
              <w:rPr>
                <w:i/>
                <w:noProof/>
                <w:sz w:val="20"/>
              </w:rPr>
              <w:t>Platichthys flesus)</w:t>
            </w:r>
          </w:p>
        </w:tc>
        <w:tc>
          <w:tcPr>
            <w:tcW w:w="2669" w:type="dxa"/>
            <w:shd w:val="clear" w:color="auto" w:fill="auto"/>
          </w:tcPr>
          <w:p>
            <w:pPr>
              <w:jc w:val="center"/>
              <w:rPr>
                <w:noProof/>
                <w:sz w:val="20"/>
                <w:szCs w:val="20"/>
              </w:rPr>
            </w:pPr>
            <w:r>
              <w:rPr>
                <w:noProof/>
                <w:sz w:val="20"/>
              </w:rPr>
              <w:t>Υποδιαιρέσεις 22 έως 25</w:t>
            </w:r>
          </w:p>
          <w:p>
            <w:pPr>
              <w:jc w:val="center"/>
              <w:rPr>
                <w:noProof/>
                <w:sz w:val="20"/>
                <w:szCs w:val="20"/>
              </w:rPr>
            </w:pPr>
            <w:r>
              <w:rPr>
                <w:noProof/>
                <w:sz w:val="20"/>
              </w:rPr>
              <w:t>Υποδιαιρέσεις 26 έως 28</w:t>
            </w:r>
          </w:p>
          <w:p>
            <w:pPr>
              <w:jc w:val="center"/>
              <w:rPr>
                <w:noProof/>
                <w:sz w:val="20"/>
                <w:szCs w:val="20"/>
              </w:rPr>
            </w:pPr>
            <w:r>
              <w:rPr>
                <w:noProof/>
                <w:sz w:val="20"/>
              </w:rPr>
              <w:t>Υποδιαιρέσεις 29 έως 32, 59 νοτίως των 59°</w:t>
            </w:r>
          </w:p>
        </w:tc>
        <w:tc>
          <w:tcPr>
            <w:tcW w:w="1996" w:type="dxa"/>
            <w:tcBorders>
              <w:right w:val="nil"/>
            </w:tcBorders>
          </w:tcPr>
          <w:p>
            <w:pPr>
              <w:jc w:val="center"/>
              <w:rPr>
                <w:noProof/>
                <w:sz w:val="20"/>
                <w:szCs w:val="20"/>
              </w:rPr>
            </w:pPr>
            <w:r>
              <w:rPr>
                <w:noProof/>
                <w:sz w:val="20"/>
              </w:rPr>
              <w:t>23 cm</w:t>
            </w:r>
          </w:p>
          <w:p>
            <w:pPr>
              <w:jc w:val="center"/>
              <w:rPr>
                <w:noProof/>
                <w:sz w:val="20"/>
                <w:szCs w:val="20"/>
              </w:rPr>
            </w:pPr>
            <w:r>
              <w:rPr>
                <w:noProof/>
                <w:sz w:val="20"/>
              </w:rPr>
              <w:t>21 cm</w:t>
            </w:r>
          </w:p>
          <w:p>
            <w:pPr>
              <w:jc w:val="center"/>
              <w:rPr>
                <w:noProof/>
                <w:sz w:val="20"/>
                <w:szCs w:val="20"/>
              </w:rPr>
            </w:pPr>
            <w:r>
              <w:rPr>
                <w:noProof/>
                <w:sz w:val="20"/>
              </w:rPr>
              <w:t>18 cm</w:t>
            </w:r>
          </w:p>
        </w:tc>
      </w:tr>
      <w:tr>
        <w:trPr>
          <w:jc w:val="center"/>
        </w:trPr>
        <w:tc>
          <w:tcPr>
            <w:tcW w:w="2474" w:type="dxa"/>
            <w:tcBorders>
              <w:left w:val="nil"/>
            </w:tcBorders>
            <w:shd w:val="clear" w:color="auto" w:fill="auto"/>
          </w:tcPr>
          <w:p>
            <w:pPr>
              <w:jc w:val="center"/>
              <w:rPr>
                <w:i/>
                <w:noProof/>
                <w:sz w:val="20"/>
                <w:szCs w:val="20"/>
              </w:rPr>
            </w:pPr>
            <w:r>
              <w:rPr>
                <w:noProof/>
                <w:sz w:val="20"/>
              </w:rPr>
              <w:t>Καλκάνι (</w:t>
            </w:r>
            <w:r>
              <w:rPr>
                <w:i/>
                <w:noProof/>
                <w:sz w:val="20"/>
              </w:rPr>
              <w:t>Psetta maxima)</w:t>
            </w:r>
          </w:p>
        </w:tc>
        <w:tc>
          <w:tcPr>
            <w:tcW w:w="2669" w:type="dxa"/>
            <w:shd w:val="clear" w:color="auto" w:fill="auto"/>
          </w:tcPr>
          <w:p>
            <w:pPr>
              <w:jc w:val="center"/>
              <w:rPr>
                <w:noProof/>
                <w:sz w:val="20"/>
                <w:szCs w:val="20"/>
              </w:rPr>
            </w:pPr>
            <w:r>
              <w:rPr>
                <w:noProof/>
                <w:sz w:val="20"/>
              </w:rPr>
              <w:t>Υποδιαιρέσεις 22 έως 32</w:t>
            </w:r>
          </w:p>
        </w:tc>
        <w:tc>
          <w:tcPr>
            <w:tcW w:w="1996" w:type="dxa"/>
            <w:tcBorders>
              <w:right w:val="nil"/>
            </w:tcBorders>
          </w:tcPr>
          <w:p>
            <w:pPr>
              <w:jc w:val="center"/>
              <w:rPr>
                <w:noProof/>
                <w:sz w:val="20"/>
                <w:szCs w:val="20"/>
              </w:rPr>
            </w:pPr>
            <w:r>
              <w:rPr>
                <w:noProof/>
                <w:sz w:val="20"/>
              </w:rPr>
              <w:t>30 cm</w:t>
            </w:r>
          </w:p>
        </w:tc>
      </w:tr>
      <w:tr>
        <w:trPr>
          <w:jc w:val="center"/>
        </w:trPr>
        <w:tc>
          <w:tcPr>
            <w:tcW w:w="2474" w:type="dxa"/>
            <w:tcBorders>
              <w:left w:val="nil"/>
            </w:tcBorders>
            <w:shd w:val="clear" w:color="auto" w:fill="auto"/>
          </w:tcPr>
          <w:p>
            <w:pPr>
              <w:jc w:val="center"/>
              <w:rPr>
                <w:i/>
                <w:noProof/>
                <w:sz w:val="20"/>
                <w:szCs w:val="20"/>
              </w:rPr>
            </w:pPr>
            <w:r>
              <w:rPr>
                <w:noProof/>
                <w:sz w:val="20"/>
              </w:rPr>
              <w:t>Καλκάνι (</w:t>
            </w:r>
            <w:r>
              <w:rPr>
                <w:i/>
                <w:noProof/>
                <w:sz w:val="20"/>
              </w:rPr>
              <w:t>Scophthalmus rhombus)</w:t>
            </w:r>
          </w:p>
        </w:tc>
        <w:tc>
          <w:tcPr>
            <w:tcW w:w="2669" w:type="dxa"/>
            <w:shd w:val="clear" w:color="auto" w:fill="auto"/>
          </w:tcPr>
          <w:p>
            <w:pPr>
              <w:jc w:val="center"/>
              <w:rPr>
                <w:noProof/>
                <w:sz w:val="20"/>
                <w:szCs w:val="20"/>
              </w:rPr>
            </w:pPr>
            <w:r>
              <w:rPr>
                <w:noProof/>
                <w:sz w:val="20"/>
              </w:rPr>
              <w:t>Υποδιαιρέσεις 22 έως 32</w:t>
            </w:r>
          </w:p>
        </w:tc>
        <w:tc>
          <w:tcPr>
            <w:tcW w:w="1996" w:type="dxa"/>
            <w:tcBorders>
              <w:right w:val="nil"/>
            </w:tcBorders>
          </w:tcPr>
          <w:p>
            <w:pPr>
              <w:jc w:val="center"/>
              <w:rPr>
                <w:noProof/>
                <w:sz w:val="20"/>
                <w:szCs w:val="20"/>
              </w:rPr>
            </w:pPr>
            <w:r>
              <w:rPr>
                <w:noProof/>
                <w:sz w:val="20"/>
              </w:rPr>
              <w:t>30 cm</w:t>
            </w:r>
          </w:p>
        </w:tc>
      </w:tr>
      <w:tr>
        <w:trPr>
          <w:jc w:val="center"/>
        </w:trPr>
        <w:tc>
          <w:tcPr>
            <w:tcW w:w="2474" w:type="dxa"/>
            <w:tcBorders>
              <w:left w:val="nil"/>
            </w:tcBorders>
            <w:shd w:val="clear" w:color="auto" w:fill="auto"/>
          </w:tcPr>
          <w:p>
            <w:pPr>
              <w:jc w:val="center"/>
              <w:rPr>
                <w:i/>
                <w:noProof/>
                <w:sz w:val="20"/>
                <w:szCs w:val="20"/>
              </w:rPr>
            </w:pPr>
            <w:r>
              <w:rPr>
                <w:noProof/>
                <w:sz w:val="20"/>
              </w:rPr>
              <w:t>Χέλι (</w:t>
            </w:r>
            <w:r>
              <w:rPr>
                <w:i/>
                <w:noProof/>
                <w:sz w:val="20"/>
              </w:rPr>
              <w:t>Anguilla anguilla)</w:t>
            </w:r>
          </w:p>
        </w:tc>
        <w:tc>
          <w:tcPr>
            <w:tcW w:w="2669" w:type="dxa"/>
            <w:shd w:val="clear" w:color="auto" w:fill="auto"/>
          </w:tcPr>
          <w:p>
            <w:pPr>
              <w:jc w:val="center"/>
              <w:rPr>
                <w:noProof/>
                <w:sz w:val="20"/>
                <w:szCs w:val="20"/>
              </w:rPr>
            </w:pPr>
            <w:r>
              <w:rPr>
                <w:noProof/>
                <w:sz w:val="20"/>
              </w:rPr>
              <w:t>Υποδιαιρέσεις 22 έως 32</w:t>
            </w:r>
          </w:p>
        </w:tc>
        <w:tc>
          <w:tcPr>
            <w:tcW w:w="1996" w:type="dxa"/>
            <w:tcBorders>
              <w:right w:val="nil"/>
            </w:tcBorders>
          </w:tcPr>
          <w:p>
            <w:pPr>
              <w:jc w:val="center"/>
              <w:rPr>
                <w:noProof/>
                <w:sz w:val="20"/>
                <w:szCs w:val="20"/>
              </w:rPr>
            </w:pPr>
            <w:r>
              <w:rPr>
                <w:noProof/>
                <w:sz w:val="20"/>
              </w:rPr>
              <w:t>35 cm</w:t>
            </w:r>
          </w:p>
        </w:tc>
      </w:tr>
      <w:tr>
        <w:trPr>
          <w:jc w:val="center"/>
        </w:trPr>
        <w:tc>
          <w:tcPr>
            <w:tcW w:w="2474" w:type="dxa"/>
            <w:tcBorders>
              <w:left w:val="nil"/>
            </w:tcBorders>
            <w:shd w:val="clear" w:color="auto" w:fill="auto"/>
          </w:tcPr>
          <w:p>
            <w:pPr>
              <w:jc w:val="center"/>
              <w:rPr>
                <w:i/>
                <w:noProof/>
                <w:sz w:val="20"/>
                <w:szCs w:val="20"/>
              </w:rPr>
            </w:pPr>
            <w:r>
              <w:rPr>
                <w:noProof/>
                <w:sz w:val="20"/>
              </w:rPr>
              <w:t>Θαλάσσια πέστροφα (</w:t>
            </w:r>
            <w:r>
              <w:rPr>
                <w:i/>
                <w:noProof/>
                <w:sz w:val="20"/>
              </w:rPr>
              <w:t>Salmo trutta)</w:t>
            </w:r>
          </w:p>
        </w:tc>
        <w:tc>
          <w:tcPr>
            <w:tcW w:w="2669" w:type="dxa"/>
            <w:shd w:val="clear" w:color="auto" w:fill="auto"/>
          </w:tcPr>
          <w:p>
            <w:pPr>
              <w:jc w:val="center"/>
              <w:rPr>
                <w:noProof/>
                <w:sz w:val="20"/>
                <w:szCs w:val="20"/>
              </w:rPr>
            </w:pPr>
            <w:r>
              <w:rPr>
                <w:noProof/>
                <w:sz w:val="20"/>
              </w:rPr>
              <w:t>Υποδιαιρέσεις 22 έως 25 και 29 έως 32</w:t>
            </w:r>
          </w:p>
          <w:p>
            <w:pPr>
              <w:jc w:val="center"/>
              <w:rPr>
                <w:noProof/>
                <w:sz w:val="20"/>
                <w:szCs w:val="20"/>
              </w:rPr>
            </w:pPr>
            <w:r>
              <w:rPr>
                <w:noProof/>
                <w:sz w:val="20"/>
              </w:rPr>
              <w:t>Υποδιαιρέσεις 26 έως 28</w:t>
            </w:r>
          </w:p>
        </w:tc>
        <w:tc>
          <w:tcPr>
            <w:tcW w:w="1996" w:type="dxa"/>
            <w:tcBorders>
              <w:right w:val="nil"/>
            </w:tcBorders>
          </w:tcPr>
          <w:p>
            <w:pPr>
              <w:jc w:val="center"/>
              <w:rPr>
                <w:noProof/>
                <w:sz w:val="20"/>
                <w:szCs w:val="20"/>
              </w:rPr>
            </w:pPr>
            <w:r>
              <w:rPr>
                <w:noProof/>
                <w:sz w:val="20"/>
              </w:rPr>
              <w:t>40 cm</w:t>
            </w:r>
          </w:p>
          <w:p>
            <w:pPr>
              <w:jc w:val="center"/>
              <w:rPr>
                <w:noProof/>
                <w:sz w:val="20"/>
                <w:szCs w:val="20"/>
              </w:rPr>
            </w:pPr>
            <w:r>
              <w:rPr>
                <w:noProof/>
                <w:sz w:val="20"/>
              </w:rPr>
              <w:t>50 cm</w:t>
            </w:r>
          </w:p>
        </w:tc>
      </w:tr>
    </w:tbl>
    <w:p>
      <w:pPr>
        <w:jc w:val="center"/>
        <w:rPr>
          <w:b/>
          <w:noProof/>
          <w:szCs w:val="24"/>
        </w:rPr>
      </w:pPr>
      <w:r>
        <w:rPr>
          <w:b/>
          <w:noProof/>
        </w:rPr>
        <w:t>Μέρος B</w:t>
      </w:r>
    </w:p>
    <w:p>
      <w:pPr>
        <w:jc w:val="center"/>
        <w:rPr>
          <w:b/>
          <w:noProof/>
          <w:szCs w:val="24"/>
        </w:rPr>
      </w:pPr>
      <w:r>
        <w:rPr>
          <w:b/>
          <w:noProof/>
        </w:rPr>
        <w:t>Μέγεθος ματιών διχτυών</w:t>
      </w:r>
    </w:p>
    <w:p>
      <w:pPr>
        <w:keepNext/>
        <w:spacing w:before="360"/>
        <w:rPr>
          <w:b/>
          <w:noProof/>
        </w:rPr>
      </w:pPr>
      <w:r>
        <w:rPr>
          <w:b/>
          <w:noProof/>
        </w:rPr>
        <w:t>1.</w:t>
      </w:r>
      <w:r>
        <w:rPr>
          <w:noProof/>
        </w:rPr>
        <w:tab/>
      </w:r>
      <w:r>
        <w:rPr>
          <w:b/>
          <w:noProof/>
        </w:rPr>
        <w:t>Βασικά μεγέθη ματιών διχτυών για συρόμενα αλιευτικά εργαλεία</w:t>
      </w:r>
    </w:p>
    <w:p>
      <w:pPr>
        <w:keepNext/>
        <w:spacing w:before="360"/>
        <w:rPr>
          <w:b/>
          <w:noProof/>
        </w:rPr>
      </w:pPr>
      <w:r>
        <w:rPr>
          <w:noProof/>
        </w:rPr>
        <w:t>Τα κατωτέρω μεγέθη ματιών σάκου τράτας εφαρμόζονται στη Βαλτική Θάλασσα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86"/>
        <w:gridCol w:w="5749"/>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120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Ο σάκος τράτας και το προσάρτημα επέκτασης κατασκευάζονται με δικτύωμα T90.</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105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Τοποθετείται άνοιγμα διαφυγής τύπου BACOMA με μέγεθος ματιών τουλάχιστον 110 mm.</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16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keepNext/>
        <w:spacing w:before="360"/>
        <w:rPr>
          <w:b/>
          <w:noProof/>
        </w:rPr>
      </w:pPr>
      <w:r>
        <w:rPr>
          <w:b/>
          <w:noProof/>
        </w:rPr>
        <w:t>2.</w:t>
      </w:r>
      <w:r>
        <w:rPr>
          <w:noProof/>
        </w:rPr>
        <w:tab/>
      </w:r>
      <w:r>
        <w:rPr>
          <w:b/>
          <w:noProof/>
        </w:rPr>
        <w:t>Βασικό μέγεθος ματιών διχτυών για στατικά δίχτυα</w:t>
      </w:r>
    </w:p>
    <w:p>
      <w:pPr>
        <w:keepNext/>
        <w:spacing w:before="360"/>
        <w:rPr>
          <w:noProof/>
        </w:rPr>
      </w:pPr>
      <w:r>
        <w:rPr>
          <w:noProof/>
        </w:rPr>
        <w:t>Τα ακόλουθα μεγέθη ματιών διχτυών για στατικά δίχτυα εφαρμόζονται στη Βαλτική Θάλασσα.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014"/>
        <w:gridCol w:w="4483"/>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r>
              <w:rPr>
                <w:noProof/>
                <w:sz w:val="20"/>
                <w:vertAlign w:val="superscript"/>
              </w:rPr>
              <w:t>1,2</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157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σολομού</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110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γάδου και ειδών πλατύψαρων</w:t>
            </w:r>
          </w:p>
        </w:tc>
      </w:tr>
      <w:tr>
        <w:trPr>
          <w:jc w:val="center"/>
        </w:trPr>
        <w:tc>
          <w:tcPr>
            <w:tcW w:w="0" w:type="auto"/>
            <w:tcBorders>
              <w:left w:val="nil"/>
            </w:tcBorders>
            <w:shd w:val="clear" w:color="auto" w:fill="auto"/>
          </w:tcPr>
          <w:p>
            <w:pPr>
              <w:jc w:val="center"/>
              <w:rPr>
                <w:noProof/>
                <w:sz w:val="20"/>
                <w:szCs w:val="20"/>
              </w:rPr>
            </w:pPr>
            <w:r>
              <w:rPr>
                <w:noProof/>
                <w:sz w:val="20"/>
              </w:rPr>
              <w:t>Κάτω των 110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w:t>
            </w:r>
          </w:p>
        </w:tc>
      </w:tr>
    </w:tbl>
    <w:p>
      <w:pPr>
        <w:rPr>
          <w:noProof/>
          <w:sz w:val="20"/>
          <w:szCs w:val="20"/>
        </w:rPr>
      </w:pPr>
      <w:r>
        <w:rPr>
          <w:noProof/>
          <w:sz w:val="20"/>
          <w:vertAlign w:val="superscript"/>
        </w:rPr>
        <w:t xml:space="preserve">1 </w:t>
      </w:r>
      <w:r>
        <w:rPr>
          <w:noProof/>
          <w:sz w:val="20"/>
        </w:rPr>
        <w:t>Απαγορεύεται η χρήση απλαδιών διχτυών, διχτυών παγίδευσης ή μανωμένων διχτυών μήκους άνω των 9km από σκάφη συνολικού μήκους κάτω των 12 μέτρων και 21km από σκάφη συνολικού μήκους άνω των 12 μέτρων.</w:t>
      </w:r>
    </w:p>
    <w:p>
      <w:pPr>
        <w:rPr>
          <w:noProof/>
          <w:sz w:val="20"/>
          <w:szCs w:val="20"/>
        </w:rPr>
      </w:pPr>
      <w:r>
        <w:rPr>
          <w:noProof/>
          <w:sz w:val="20"/>
          <w:vertAlign w:val="superscript"/>
        </w:rPr>
        <w:t>2</w:t>
      </w:r>
      <w:r>
        <w:rPr>
          <w:noProof/>
          <w:sz w:val="20"/>
        </w:rPr>
        <w:t xml:space="preserve"> Ο μέγιστος χρόνος βύθισης όλων των στατικών διχτυών που αναφέρονται στο σημείο 1 είναι 48 ώρες, με εξαίρεση την αλιεία κάτω από τον πάγο.</w:t>
      </w:r>
    </w:p>
    <w:p>
      <w:pPr>
        <w:spacing w:before="240"/>
        <w:jc w:val="center"/>
        <w:rPr>
          <w:b/>
          <w:noProof/>
        </w:rPr>
      </w:pPr>
      <w:r>
        <w:rPr>
          <w:b/>
          <w:noProof/>
        </w:rPr>
        <w:t>Μέρος Γ</w:t>
      </w:r>
    </w:p>
    <w:p>
      <w:pPr>
        <w:spacing w:before="240"/>
        <w:jc w:val="center"/>
        <w:rPr>
          <w:b/>
          <w:noProof/>
        </w:rPr>
      </w:pPr>
      <w:r>
        <w:rPr>
          <w:b/>
          <w:noProof/>
        </w:rPr>
        <w:t xml:space="preserve">Περιοχές απαγόρευσης ή περιορισμού αλιείας </w:t>
      </w:r>
    </w:p>
    <w:p>
      <w:pPr>
        <w:spacing w:before="240"/>
        <w:rPr>
          <w:b/>
          <w:noProof/>
        </w:rPr>
      </w:pPr>
      <w:r>
        <w:rPr>
          <w:b/>
          <w:noProof/>
        </w:rPr>
        <w:t>1.</w:t>
      </w:r>
      <w:r>
        <w:rPr>
          <w:noProof/>
        </w:rPr>
        <w:tab/>
      </w:r>
      <w:r>
        <w:rPr>
          <w:b/>
          <w:noProof/>
        </w:rPr>
        <w:t>Περιορισμοί της αλιείας με συρόμενα αλιευτικά εργαλεία</w:t>
      </w:r>
    </w:p>
    <w:p>
      <w:pPr>
        <w:rPr>
          <w:noProof/>
        </w:rPr>
      </w:pPr>
      <w:r>
        <w:rPr>
          <w:noProof/>
        </w:rPr>
        <w:t>Απαγορεύεται, καθ’ όλη τη διάρκεια του έτους, η αλιεία με οποιοδήποτε συρόμενο εργαλείο στη γεωγραφική περιοχή που περικλείεται από διαδοχικές λοξοδρομικές γραμμές που ενώνουν τα εξής σημεία, τα οποία μετρώνται σύμφωνα με το σύστημα συντεταγμένων WGS84:</w:t>
      </w:r>
    </w:p>
    <w:p>
      <w:pPr>
        <w:pStyle w:val="Tiret1"/>
        <w:numPr>
          <w:ilvl w:val="0"/>
          <w:numId w:val="6"/>
        </w:numPr>
        <w:rPr>
          <w:rFonts w:eastAsia="EUAlbertina+20"/>
          <w:noProof/>
        </w:rPr>
      </w:pPr>
      <w:r>
        <w:rPr>
          <w:noProof/>
        </w:rPr>
        <w:t>54°23' B, 14°35' A</w:t>
      </w:r>
    </w:p>
    <w:p>
      <w:pPr>
        <w:pStyle w:val="Tiret1"/>
        <w:numPr>
          <w:ilvl w:val="0"/>
          <w:numId w:val="6"/>
        </w:numPr>
        <w:rPr>
          <w:noProof/>
        </w:rPr>
      </w:pPr>
      <w:r>
        <w:rPr>
          <w:noProof/>
        </w:rPr>
        <w:t>54°21' B, 14°40' A</w:t>
      </w:r>
    </w:p>
    <w:p>
      <w:pPr>
        <w:pStyle w:val="Tiret1"/>
        <w:numPr>
          <w:ilvl w:val="0"/>
          <w:numId w:val="6"/>
        </w:numPr>
        <w:rPr>
          <w:noProof/>
        </w:rPr>
      </w:pPr>
      <w:r>
        <w:rPr>
          <w:noProof/>
        </w:rPr>
        <w:t>54°17' B, 14°33' A</w:t>
      </w:r>
    </w:p>
    <w:p>
      <w:pPr>
        <w:pStyle w:val="Tiret1"/>
        <w:numPr>
          <w:ilvl w:val="0"/>
          <w:numId w:val="6"/>
        </w:numPr>
        <w:rPr>
          <w:noProof/>
        </w:rPr>
      </w:pPr>
      <w:r>
        <w:rPr>
          <w:noProof/>
        </w:rPr>
        <w:t>54°07' B, 14°25' A</w:t>
      </w:r>
    </w:p>
    <w:p>
      <w:pPr>
        <w:pStyle w:val="Tiret1"/>
        <w:numPr>
          <w:ilvl w:val="0"/>
          <w:numId w:val="6"/>
        </w:numPr>
        <w:rPr>
          <w:noProof/>
        </w:rPr>
      </w:pPr>
      <w:r>
        <w:rPr>
          <w:noProof/>
        </w:rPr>
        <w:t>54°10' B, 14°21' A</w:t>
      </w:r>
    </w:p>
    <w:p>
      <w:pPr>
        <w:pStyle w:val="Tiret1"/>
        <w:numPr>
          <w:ilvl w:val="0"/>
          <w:numId w:val="6"/>
        </w:numPr>
        <w:rPr>
          <w:noProof/>
        </w:rPr>
      </w:pPr>
      <w:r>
        <w:rPr>
          <w:noProof/>
        </w:rPr>
        <w:t>54°14' B, 14°25' A</w:t>
      </w:r>
    </w:p>
    <w:p>
      <w:pPr>
        <w:pStyle w:val="Tiret1"/>
        <w:numPr>
          <w:ilvl w:val="0"/>
          <w:numId w:val="6"/>
        </w:numPr>
        <w:rPr>
          <w:noProof/>
        </w:rPr>
      </w:pPr>
      <w:r>
        <w:rPr>
          <w:noProof/>
        </w:rPr>
        <w:t>54°17' B, 14°17' A</w:t>
      </w:r>
    </w:p>
    <w:p>
      <w:pPr>
        <w:pStyle w:val="Tiret1"/>
        <w:numPr>
          <w:ilvl w:val="0"/>
          <w:numId w:val="6"/>
        </w:numPr>
        <w:rPr>
          <w:noProof/>
        </w:rPr>
      </w:pPr>
      <w:r>
        <w:rPr>
          <w:noProof/>
        </w:rPr>
        <w:t>54°24' B, 14°11' A</w:t>
      </w:r>
    </w:p>
    <w:p>
      <w:pPr>
        <w:pStyle w:val="Tiret1"/>
        <w:numPr>
          <w:ilvl w:val="0"/>
          <w:numId w:val="6"/>
        </w:numPr>
        <w:rPr>
          <w:noProof/>
        </w:rPr>
      </w:pPr>
      <w:r>
        <w:rPr>
          <w:noProof/>
        </w:rPr>
        <w:t>54°27' B, 14°25' A</w:t>
      </w:r>
    </w:p>
    <w:p>
      <w:pPr>
        <w:pStyle w:val="Tiret1"/>
        <w:numPr>
          <w:ilvl w:val="0"/>
          <w:numId w:val="6"/>
        </w:numPr>
        <w:rPr>
          <w:noProof/>
        </w:rPr>
      </w:pPr>
      <w:r>
        <w:rPr>
          <w:noProof/>
        </w:rPr>
        <w:t>54°23' B, 14°35' A</w:t>
      </w:r>
    </w:p>
    <w:p>
      <w:pPr>
        <w:spacing w:before="240"/>
        <w:rPr>
          <w:b/>
          <w:noProof/>
        </w:rPr>
      </w:pPr>
      <w:r>
        <w:rPr>
          <w:b/>
          <w:noProof/>
        </w:rPr>
        <w:t>2.</w:t>
      </w:r>
      <w:r>
        <w:rPr>
          <w:noProof/>
        </w:rPr>
        <w:tab/>
      </w:r>
      <w:r>
        <w:rPr>
          <w:b/>
          <w:noProof/>
        </w:rPr>
        <w:t>Περιορισμοί στην αλιεία σολομού και θαλάσσιας πέστροφα</w:t>
      </w:r>
      <w:r>
        <w:rPr>
          <w:noProof/>
        </w:rPr>
        <w:t>ς</w:t>
      </w:r>
    </w:p>
    <w:p>
      <w:pPr>
        <w:rPr>
          <w:noProof/>
        </w:rPr>
      </w:pPr>
      <w:r>
        <w:rPr>
          <w:noProof/>
        </w:rPr>
        <w:t>2.1</w:t>
      </w:r>
      <w:r>
        <w:rPr>
          <w:noProof/>
        </w:rPr>
        <w:tab/>
        <w:t>Απαγορεύεται η κατευθυνόμενη αλιεία σολομού (</w:t>
      </w:r>
      <w:r>
        <w:rPr>
          <w:i/>
          <w:noProof/>
        </w:rPr>
        <w:t>Salmo salar</w:t>
      </w:r>
      <w:r>
        <w:rPr>
          <w:noProof/>
        </w:rPr>
        <w:t>) ή θαλάσσιας πέστροφας (</w:t>
      </w:r>
      <w:r>
        <w:rPr>
          <w:i/>
          <w:noProof/>
        </w:rPr>
        <w:t>Salmo trutta</w:t>
      </w:r>
      <w:r>
        <w:rPr>
          <w:noProof/>
        </w:rPr>
        <w:t>):</w:t>
      </w:r>
    </w:p>
    <w:p>
      <w:pPr>
        <w:pStyle w:val="Point1"/>
        <w:rPr>
          <w:noProof/>
        </w:rPr>
      </w:pPr>
      <w:r>
        <w:rPr>
          <w:noProof/>
        </w:rPr>
        <w:t>α)</w:t>
      </w:r>
      <w:r>
        <w:rPr>
          <w:noProof/>
        </w:rPr>
        <w:tab/>
        <w:t>από την 1η Ιουνίου έως τη 15η Σεπτεμβρίου στα ύδατα των υποδιαιρέσεων 22 έως 31,</w:t>
      </w:r>
    </w:p>
    <w:p>
      <w:pPr>
        <w:pStyle w:val="Point1"/>
        <w:rPr>
          <w:noProof/>
        </w:rPr>
      </w:pPr>
      <w:r>
        <w:rPr>
          <w:noProof/>
        </w:rPr>
        <w:t>β)</w:t>
      </w:r>
      <w:r>
        <w:rPr>
          <w:noProof/>
        </w:rPr>
        <w:tab/>
        <w:t>από τη 15η Ιουνίου έως την 30ή Σεπτεμβρίου στα ύδατα της υποδιαίρεσης 32.</w:t>
      </w:r>
    </w:p>
    <w:p>
      <w:pPr>
        <w:rPr>
          <w:noProof/>
        </w:rPr>
      </w:pPr>
      <w:r>
        <w:rPr>
          <w:noProof/>
        </w:rPr>
        <w:t>2.2.</w:t>
      </w:r>
      <w:r>
        <w:rPr>
          <w:noProof/>
        </w:rPr>
        <w:tab/>
        <w:t>Η περιοχή απαγόρευσης κατά τη διάρκεια της εποχής απαγόρευσης της αλιείας βρίσκεται πέραν των τεσσάρων ναυτικών μιλίων από τις γραμμές βάσεως.</w:t>
      </w:r>
    </w:p>
    <w:p>
      <w:pPr>
        <w:rPr>
          <w:noProof/>
        </w:rPr>
      </w:pPr>
      <w:r>
        <w:rPr>
          <w:noProof/>
        </w:rPr>
        <w:t>2.3.</w:t>
      </w:r>
      <w:r>
        <w:rPr>
          <w:noProof/>
        </w:rPr>
        <w:tab/>
        <w:t>Επιτρέπεται η διατήρηση επί του σκάφους σολομού (</w:t>
      </w:r>
      <w:r>
        <w:rPr>
          <w:i/>
          <w:noProof/>
        </w:rPr>
        <w:t>Salmo salar</w:t>
      </w:r>
      <w:r>
        <w:rPr>
          <w:noProof/>
        </w:rPr>
        <w:t>) ή θαλάσσας πέστροφας (</w:t>
      </w:r>
      <w:r>
        <w:rPr>
          <w:i/>
          <w:noProof/>
        </w:rPr>
        <w:t>Salmo trutta</w:t>
      </w:r>
      <w:r>
        <w:rPr>
          <w:noProof/>
        </w:rPr>
        <w:t>) που έχει αλιευθεί με δίχτυα-παγίδες.</w:t>
      </w:r>
    </w:p>
    <w:p>
      <w:pPr>
        <w:spacing w:before="240"/>
        <w:rPr>
          <w:b/>
          <w:noProof/>
        </w:rPr>
      </w:pPr>
      <w:r>
        <w:rPr>
          <w:b/>
          <w:noProof/>
        </w:rPr>
        <w:t>3.</w:t>
      </w:r>
      <w:r>
        <w:rPr>
          <w:noProof/>
        </w:rPr>
        <w:tab/>
      </w:r>
      <w:r>
        <w:rPr>
          <w:b/>
          <w:noProof/>
        </w:rPr>
        <w:t>Ειδικά μέτρα για τον Κόλπο της Ρίγας</w:t>
      </w:r>
    </w:p>
    <w:p>
      <w:pPr>
        <w:rPr>
          <w:noProof/>
        </w:rPr>
      </w:pPr>
      <w:r>
        <w:rPr>
          <w:noProof/>
        </w:rPr>
        <w:t xml:space="preserve">3.1. </w:t>
      </w:r>
      <w:r>
        <w:rPr>
          <w:noProof/>
        </w:rPr>
        <w:tab/>
        <w:t>Προκειμένου να ασκήσουν αλιευτικές δραστηριότητες στην υποδιαίρεση 28-1, τα σκάφη πρέπει να κατέχουν άδεια αλιείας η οποία να έχει εκδοθεί σύμφωνα με το άρθρο 7 του κανονισμού (ΕΚ) αριθ. 1224/2009.</w:t>
      </w:r>
    </w:p>
    <w:p>
      <w:pPr>
        <w:rPr>
          <w:noProof/>
        </w:rPr>
      </w:pPr>
      <w:r>
        <w:rPr>
          <w:noProof/>
        </w:rPr>
        <w:t xml:space="preserve">3.2. </w:t>
      </w:r>
      <w:r>
        <w:rPr>
          <w:noProof/>
        </w:rPr>
        <w:tab/>
        <w:t>Τα κράτη μέλη διασφαλίζουν ότι τα σκάφη, στα οποία έχει χορηγηθεί η άδεια αλιείας που αναφέρεται στο σημείο 3,1, περιλαμβάνονται σε κατάλογο στον οποίο αναγράφεται το όνομά τους και ο εσωτερικός αριθμός καταχώρισής τους και ο οποίος δημοσιοποιείται μέσω ιστοσελίδας του Διαδικτύου, η διεύθυνση της οποίας κοινοποιείται στην Επιτροπή και τα κράτη μέλη από κάθε κράτος μέλος.</w:t>
      </w:r>
    </w:p>
    <w:p>
      <w:pPr>
        <w:rPr>
          <w:noProof/>
        </w:rPr>
      </w:pPr>
      <w:r>
        <w:rPr>
          <w:noProof/>
        </w:rPr>
        <w:t xml:space="preserve">3.3. </w:t>
      </w:r>
      <w:r>
        <w:rPr>
          <w:noProof/>
        </w:rPr>
        <w:tab/>
        <w:t>Τα σκάφη που περιλαμβάνονται στον κατάλογο πρέπει να πληρούν τις ακόλουθες προϋποθέσεις:</w:t>
      </w:r>
    </w:p>
    <w:p>
      <w:pPr>
        <w:pStyle w:val="Point1"/>
        <w:rPr>
          <w:noProof/>
        </w:rPr>
      </w:pPr>
      <w:r>
        <w:rPr>
          <w:noProof/>
        </w:rPr>
        <w:t>α)</w:t>
      </w:r>
      <w:r>
        <w:rPr>
          <w:noProof/>
        </w:rPr>
        <w:tab/>
        <w:t>η συνολική ισχύς κινητήρων (kW) των σκαφών που περιλαμβάνονται στους καταλόγους δεν πρέπει να υπερβαίνει εκείνη που παρατηρήθηκε για κάθε κράτος μέλος κατά τα έτη 2000-2001 στην υποδιαίρεση 28-1· και</w:t>
      </w:r>
    </w:p>
    <w:p>
      <w:pPr>
        <w:pStyle w:val="Point1"/>
        <w:rPr>
          <w:noProof/>
        </w:rPr>
      </w:pPr>
      <w:r>
        <w:rPr>
          <w:noProof/>
        </w:rPr>
        <w:t>β)</w:t>
      </w:r>
      <w:r>
        <w:rPr>
          <w:noProof/>
        </w:rPr>
        <w:tab/>
        <w:t xml:space="preserve">η ισχύς κινητήρων οποιουδήποτε σκάφους δεν πρέπει ποτέ να υπερβαίνει τα 221 kW. </w:t>
      </w:r>
    </w:p>
    <w:p>
      <w:pPr>
        <w:rPr>
          <w:noProof/>
        </w:rPr>
      </w:pPr>
      <w:r>
        <w:rPr>
          <w:noProof/>
        </w:rPr>
        <w:t>3.4. Οποιοδήποτε σκάφος, το οποίο περιλαμβάνεται στον κατάλογο που αναφέρεται στο σημείο 3.2, μπορεί να αντικαθίσταται από άλλο σκάφος ή σκάφη, υπό τον όρο ότι:</w:t>
      </w:r>
    </w:p>
    <w:p>
      <w:pPr>
        <w:pStyle w:val="Point1"/>
        <w:rPr>
          <w:noProof/>
        </w:rPr>
      </w:pPr>
      <w:r>
        <w:rPr>
          <w:noProof/>
        </w:rPr>
        <w:t>α)</w:t>
      </w:r>
      <w:r>
        <w:rPr>
          <w:noProof/>
        </w:rPr>
        <w:tab/>
        <w:t>η εν λόγω αντικατάσταση δεν οδηγεί σε αύξηση της συνολικής ισχύος των κινητήρων, όπως προσδιορίζεται στο σημείο 3.3 στοιχείο α), για το λόγω κράτος μέλος· και</w:t>
      </w:r>
    </w:p>
    <w:p>
      <w:pPr>
        <w:pStyle w:val="Point1"/>
        <w:rPr>
          <w:noProof/>
        </w:rPr>
      </w:pPr>
      <w:r>
        <w:rPr>
          <w:noProof/>
        </w:rPr>
        <w:t>β)</w:t>
      </w:r>
      <w:r>
        <w:rPr>
          <w:noProof/>
        </w:rPr>
        <w:tab/>
        <w:t>η ισχύς κινητήτων κάθε σκάφους αντικατάστασης δεν πρέπει ποτέ να υπερβαίνει τα 221 kW.</w:t>
      </w:r>
    </w:p>
    <w:p>
      <w:pPr>
        <w:rPr>
          <w:noProof/>
        </w:rPr>
      </w:pPr>
      <w:r>
        <w:rPr>
          <w:noProof/>
        </w:rPr>
        <w:t>3.5. Επιτρέπεται η αντικατάσταση του κινητήρα οποιουδήποτε σκάφους το οποίο περιλαμβάνεται στον κατάλογο που αναφέρεται στο σημείο 3.2, υπό τον όρο ότι:</w:t>
      </w:r>
    </w:p>
    <w:p>
      <w:pPr>
        <w:pStyle w:val="Point1"/>
        <w:rPr>
          <w:noProof/>
        </w:rPr>
      </w:pPr>
      <w:r>
        <w:rPr>
          <w:noProof/>
        </w:rPr>
        <w:t>α)</w:t>
      </w:r>
      <w:r>
        <w:rPr>
          <w:noProof/>
        </w:rPr>
        <w:tab/>
        <w:t>η αντικατάσταση ενός κινητήρα δεν έχει ως αποτέλεσμα να υπερβαίνει ο κινητήρας του σκάφους καμία στιγμή τα 221 kW· και</w:t>
      </w:r>
    </w:p>
    <w:p>
      <w:pPr>
        <w:pStyle w:val="Point1"/>
        <w:rPr>
          <w:noProof/>
        </w:rPr>
      </w:pPr>
      <w:r>
        <w:rPr>
          <w:noProof/>
        </w:rPr>
        <w:t>β)</w:t>
      </w:r>
      <w:r>
        <w:rPr>
          <w:noProof/>
        </w:rPr>
        <w:tab/>
        <w:t>η ισχύς του κινητήρα αντικατάστασης δεν είναι τέτοια ώστε η αντικατάσταση να έχει ως αποτέλεσμα αύξηση της συνολικής ισχύος κινητήρων όπως προσδιορίζεται στο 3.3 στοιχείο α) για το εν λόγω κράτος μέλος.</w:t>
      </w:r>
    </w:p>
    <w:p>
      <w:pPr>
        <w:rPr>
          <w:noProof/>
        </w:rPr>
      </w:pPr>
      <w:r>
        <w:rPr>
          <w:noProof/>
        </w:rPr>
        <w:t>3.6.</w:t>
      </w:r>
      <w:r>
        <w:rPr>
          <w:noProof/>
        </w:rPr>
        <w:tab/>
        <w:t>Στην υποδιαίρεση 28-1, η αλιεία με τράτες απαγορεύεται σε ύδατα βάθους μικρότερου των 20 m.</w:t>
      </w:r>
    </w:p>
    <w:p>
      <w:pPr>
        <w:spacing w:before="240"/>
        <w:rPr>
          <w:b/>
          <w:noProof/>
        </w:rPr>
      </w:pPr>
      <w:r>
        <w:rPr>
          <w:b/>
          <w:noProof/>
        </w:rPr>
        <w:t>4.</w:t>
      </w:r>
      <w:r>
        <w:rPr>
          <w:noProof/>
        </w:rPr>
        <w:tab/>
      </w:r>
      <w:r>
        <w:rPr>
          <w:b/>
          <w:noProof/>
        </w:rPr>
        <w:t>Περίοδοι κατά τις οποίες απαγορεύεται η αλιεία με ορισμένους τύπους εργαλείων</w:t>
      </w:r>
    </w:p>
    <w:p>
      <w:pPr>
        <w:rPr>
          <w:noProof/>
        </w:rPr>
      </w:pPr>
      <w:r>
        <w:rPr>
          <w:noProof/>
        </w:rPr>
        <w:t xml:space="preserve">4.1. </w:t>
      </w:r>
      <w:r>
        <w:rPr>
          <w:noProof/>
        </w:rPr>
        <w:tab/>
        <w:t xml:space="preserve">Απαγορεύεται η αλιεία με οποιοδήποτε συρόμενο αλιευτικό εργαλείο με μέγεθος ματιών σάκου τράτας ίσο με ή μεγαλύτερο από 90 mm ή με στατικά δίχτυα με μέγεθος ματιών ίσο με ή μεγαλύτερο από 90 mm, ή με παραγάδια βυθού και παραγάδια, με εξαίρεση τα παρασυρόμενα παραγάδια, την καθετή και τον εξοπλισμό ψαρέματος με πλάνο, στις κατωτέρω περιοχές: </w:t>
      </w:r>
    </w:p>
    <w:p>
      <w:pPr>
        <w:pStyle w:val="Point1"/>
        <w:rPr>
          <w:noProof/>
        </w:rPr>
      </w:pPr>
      <w:r>
        <w:rPr>
          <w:noProof/>
        </w:rPr>
        <w:t>α)</w:t>
      </w:r>
      <w:r>
        <w:rPr>
          <w:noProof/>
        </w:rPr>
        <w:tab/>
        <w:t xml:space="preserve">από την 15η Φεβρουαρίου έως την 30ή Μαρτίου στις υποδιαιρέσεις ICES 22 έως 24· και </w:t>
      </w:r>
    </w:p>
    <w:p>
      <w:pPr>
        <w:pStyle w:val="Point1"/>
        <w:rPr>
          <w:noProof/>
        </w:rPr>
      </w:pPr>
      <w:r>
        <w:rPr>
          <w:noProof/>
        </w:rPr>
        <w:t>β)</w:t>
      </w:r>
      <w:r>
        <w:rPr>
          <w:noProof/>
        </w:rPr>
        <w:tab/>
        <w:t xml:space="preserve">από την 1η Ιουλίου έως την 31η Αυγούστου στις υποδιαιρέσεις ICES 25 έως 28. </w:t>
      </w:r>
    </w:p>
    <w:p>
      <w:pPr>
        <w:rPr>
          <w:noProof/>
        </w:rPr>
      </w:pPr>
      <w:r>
        <w:rPr>
          <w:noProof/>
        </w:rPr>
        <w:t>4.2.</w:t>
      </w:r>
      <w:r>
        <w:rPr>
          <w:noProof/>
        </w:rPr>
        <w:tab/>
        <w:t xml:space="preserve"> Απαγορεύεται η κατευθυνόμενη αλιεία γάδου με παρασυρόμενα παραγάδια εντός των περιοχών και κατά τις περιόδους που αναφέρονται στο σημείο 4.1.</w:t>
      </w:r>
    </w:p>
    <w:p>
      <w:pPr>
        <w:spacing w:after="240"/>
        <w:rPr>
          <w:noProof/>
        </w:rPr>
      </w:pPr>
      <w:r>
        <w:rPr>
          <w:noProof/>
        </w:rPr>
        <w:t xml:space="preserve">4.3. </w:t>
      </w:r>
      <w:r>
        <w:rPr>
          <w:noProof/>
        </w:rPr>
        <w:tab/>
        <w:t xml:space="preserve">Κατά παρέκκλιση του σημείου 4.1, αλιευτικά σκάφη με συνολικό μήκος μικρότερο από 12 μέτρα επιτρέπεται να χρησιμοποιούν έως πέντε ημέρες ανά μήνα, διαιρούμενες σε περιόδους τουλάχιστον δύο διαδοχικών ημερών, από τον μέγιστο αριθμό ημερών απουσίας από τον λιμένα, κατά τη διάρκεια των περιόδων απαγόρευσης αλιείας που αναφέρονται στο σημείο 1. Κατά τη διάρκεια των ημερών αυτών, τα αλιευτικά σκάφη επιτρέπεται απλώς να βυθίζουν τα δίκτυα τους και να εκφορτώνουν ψάρια από τη Δευτέρα και ώρα 06:00 έως την Παρασκευή και ώρα 18:00 της ίδιας εβδομάδας. </w:t>
      </w:r>
    </w:p>
    <w:p>
      <w:pPr>
        <w:spacing w:before="240"/>
        <w:rPr>
          <w:b/>
          <w:noProof/>
        </w:rPr>
      </w:pPr>
      <w:r>
        <w:rPr>
          <w:b/>
          <w:noProof/>
        </w:rPr>
        <w:t>5.</w:t>
      </w:r>
      <w:r>
        <w:rPr>
          <w:noProof/>
        </w:rPr>
        <w:tab/>
      </w:r>
      <w:r>
        <w:rPr>
          <w:b/>
          <w:noProof/>
        </w:rPr>
        <w:t>Περιοχές απαγόρευσης αλιείας</w:t>
      </w:r>
    </w:p>
    <w:p>
      <w:pPr>
        <w:rPr>
          <w:noProof/>
        </w:rPr>
      </w:pPr>
      <w:r>
        <w:rPr>
          <w:noProof/>
        </w:rPr>
        <w:t>5.1. Απαγορεύεται η διεξαγωγή οποιασδήποτε αλιευτικής δραστηριότητας από την 1η Μαΐου ως την 31η Οκτωβρίου στις περιοχές που περικλείονται από διαδοχικές λοξοδρομικές γραμμές οι οποίες ενώνουν τα εξής σημεία, τα οποία μετρώνται σύμφωνα με το σύστημα συντεταγμένων WGS84:</w:t>
      </w:r>
    </w:p>
    <w:p>
      <w:pPr>
        <w:pStyle w:val="PointTriple1"/>
        <w:ind w:left="0" w:firstLine="0"/>
        <w:rPr>
          <w:noProof/>
        </w:rPr>
      </w:pPr>
      <w:r>
        <w:rPr>
          <w:noProof/>
        </w:rPr>
        <w:t>α) Περιοχή 1:</w:t>
      </w:r>
    </w:p>
    <w:p>
      <w:pPr>
        <w:pStyle w:val="Tiret1"/>
        <w:numPr>
          <w:ilvl w:val="0"/>
          <w:numId w:val="6"/>
        </w:numPr>
        <w:rPr>
          <w:noProof/>
        </w:rPr>
      </w:pPr>
      <w:r>
        <w:rPr>
          <w:noProof/>
        </w:rPr>
        <w:t>55°45' B, 15°30' A</w:t>
      </w:r>
    </w:p>
    <w:p>
      <w:pPr>
        <w:pStyle w:val="Tiret1"/>
        <w:numPr>
          <w:ilvl w:val="0"/>
          <w:numId w:val="6"/>
        </w:numPr>
        <w:rPr>
          <w:noProof/>
        </w:rPr>
      </w:pPr>
      <w:r>
        <w:rPr>
          <w:noProof/>
        </w:rPr>
        <w:t>55°45' B, 16°30' A</w:t>
      </w:r>
    </w:p>
    <w:p>
      <w:pPr>
        <w:pStyle w:val="Tiret1"/>
        <w:numPr>
          <w:ilvl w:val="0"/>
          <w:numId w:val="6"/>
        </w:numPr>
        <w:rPr>
          <w:noProof/>
        </w:rPr>
      </w:pPr>
      <w:r>
        <w:rPr>
          <w:noProof/>
        </w:rPr>
        <w:t>55°00' B, 16°30' A</w:t>
      </w:r>
    </w:p>
    <w:p>
      <w:pPr>
        <w:pStyle w:val="Tiret1"/>
        <w:numPr>
          <w:ilvl w:val="0"/>
          <w:numId w:val="6"/>
        </w:numPr>
        <w:rPr>
          <w:noProof/>
        </w:rPr>
      </w:pPr>
      <w:r>
        <w:rPr>
          <w:noProof/>
        </w:rPr>
        <w:t>55°00' B, 16°00' A</w:t>
      </w:r>
    </w:p>
    <w:p>
      <w:pPr>
        <w:pStyle w:val="Tiret1"/>
        <w:numPr>
          <w:ilvl w:val="0"/>
          <w:numId w:val="6"/>
        </w:numPr>
        <w:rPr>
          <w:noProof/>
        </w:rPr>
      </w:pPr>
      <w:r>
        <w:rPr>
          <w:noProof/>
        </w:rPr>
        <w:t>55°15' B, 16°00' A</w:t>
      </w:r>
    </w:p>
    <w:p>
      <w:pPr>
        <w:pStyle w:val="Tiret1"/>
        <w:numPr>
          <w:ilvl w:val="0"/>
          <w:numId w:val="6"/>
        </w:numPr>
        <w:rPr>
          <w:noProof/>
        </w:rPr>
      </w:pPr>
      <w:r>
        <w:rPr>
          <w:noProof/>
        </w:rPr>
        <w:t>55°15' B, 15°30' A</w:t>
      </w:r>
    </w:p>
    <w:p>
      <w:pPr>
        <w:pStyle w:val="Tiret1"/>
        <w:numPr>
          <w:ilvl w:val="0"/>
          <w:numId w:val="6"/>
        </w:numPr>
        <w:rPr>
          <w:noProof/>
        </w:rPr>
      </w:pPr>
      <w:r>
        <w:rPr>
          <w:noProof/>
        </w:rPr>
        <w:t>55°45' B, 15°30' A</w:t>
      </w:r>
    </w:p>
    <w:p>
      <w:pPr>
        <w:pStyle w:val="PointTriple1"/>
        <w:ind w:left="0" w:firstLine="0"/>
        <w:rPr>
          <w:noProof/>
        </w:rPr>
      </w:pPr>
      <w:r>
        <w:rPr>
          <w:noProof/>
        </w:rPr>
        <w:t>β) Περιοχή 2:</w:t>
      </w:r>
    </w:p>
    <w:p>
      <w:pPr>
        <w:pStyle w:val="Tiret1"/>
        <w:numPr>
          <w:ilvl w:val="0"/>
          <w:numId w:val="6"/>
        </w:numPr>
        <w:rPr>
          <w:noProof/>
        </w:rPr>
      </w:pPr>
      <w:r>
        <w:rPr>
          <w:noProof/>
        </w:rPr>
        <w:t>55°00' B, 19°14' A</w:t>
      </w:r>
    </w:p>
    <w:p>
      <w:pPr>
        <w:pStyle w:val="Tiret1"/>
        <w:numPr>
          <w:ilvl w:val="0"/>
          <w:numId w:val="6"/>
        </w:numPr>
        <w:rPr>
          <w:noProof/>
        </w:rPr>
      </w:pPr>
      <w:r>
        <w:rPr>
          <w:noProof/>
        </w:rPr>
        <w:t>54°48' B, 19°20' A</w:t>
      </w:r>
    </w:p>
    <w:p>
      <w:pPr>
        <w:pStyle w:val="Tiret1"/>
        <w:numPr>
          <w:ilvl w:val="0"/>
          <w:numId w:val="6"/>
        </w:numPr>
        <w:rPr>
          <w:noProof/>
        </w:rPr>
      </w:pPr>
      <w:r>
        <w:rPr>
          <w:noProof/>
        </w:rPr>
        <w:t>54°45' B, 19°19' A</w:t>
      </w:r>
    </w:p>
    <w:p>
      <w:pPr>
        <w:pStyle w:val="Tiret1"/>
        <w:numPr>
          <w:ilvl w:val="0"/>
          <w:numId w:val="6"/>
        </w:numPr>
        <w:rPr>
          <w:noProof/>
        </w:rPr>
      </w:pPr>
      <w:r>
        <w:rPr>
          <w:noProof/>
        </w:rPr>
        <w:t>54°45' B, 18°55' A</w:t>
      </w:r>
    </w:p>
    <w:p>
      <w:pPr>
        <w:pStyle w:val="Tiret1"/>
        <w:numPr>
          <w:ilvl w:val="0"/>
          <w:numId w:val="6"/>
        </w:numPr>
        <w:rPr>
          <w:noProof/>
        </w:rPr>
      </w:pPr>
      <w:r>
        <w:rPr>
          <w:noProof/>
        </w:rPr>
        <w:t>55°00' B, 19°14' A</w:t>
      </w:r>
    </w:p>
    <w:p>
      <w:pPr>
        <w:pStyle w:val="PointTriple1"/>
        <w:ind w:left="0" w:firstLine="0"/>
        <w:rPr>
          <w:noProof/>
        </w:rPr>
      </w:pPr>
      <w:r>
        <w:rPr>
          <w:noProof/>
        </w:rPr>
        <w:t>γ) Περιοχή 3:</w:t>
      </w:r>
    </w:p>
    <w:p>
      <w:pPr>
        <w:pStyle w:val="Tiret1"/>
        <w:numPr>
          <w:ilvl w:val="0"/>
          <w:numId w:val="6"/>
        </w:numPr>
        <w:rPr>
          <w:noProof/>
        </w:rPr>
      </w:pPr>
      <w:r>
        <w:rPr>
          <w:noProof/>
        </w:rPr>
        <w:t>56°13' B, 18°27' A</w:t>
      </w:r>
    </w:p>
    <w:p>
      <w:pPr>
        <w:pStyle w:val="Tiret1"/>
        <w:numPr>
          <w:ilvl w:val="0"/>
          <w:numId w:val="6"/>
        </w:numPr>
        <w:rPr>
          <w:noProof/>
        </w:rPr>
      </w:pPr>
      <w:r>
        <w:rPr>
          <w:noProof/>
        </w:rPr>
        <w:t>56°13' B, 19°31' A</w:t>
      </w:r>
    </w:p>
    <w:p>
      <w:pPr>
        <w:pStyle w:val="Tiret1"/>
        <w:numPr>
          <w:ilvl w:val="0"/>
          <w:numId w:val="6"/>
        </w:numPr>
        <w:rPr>
          <w:noProof/>
        </w:rPr>
      </w:pPr>
      <w:r>
        <w:rPr>
          <w:noProof/>
        </w:rPr>
        <w:t>55°59' B, 19°13' A</w:t>
      </w:r>
    </w:p>
    <w:p>
      <w:pPr>
        <w:pStyle w:val="Tiret1"/>
        <w:numPr>
          <w:ilvl w:val="0"/>
          <w:numId w:val="6"/>
        </w:numPr>
        <w:rPr>
          <w:noProof/>
        </w:rPr>
      </w:pPr>
      <w:r>
        <w:rPr>
          <w:noProof/>
        </w:rPr>
        <w:t>56°03' B, 19°06' A</w:t>
      </w:r>
    </w:p>
    <w:p>
      <w:pPr>
        <w:pStyle w:val="Tiret1"/>
        <w:numPr>
          <w:ilvl w:val="0"/>
          <w:numId w:val="6"/>
        </w:numPr>
        <w:rPr>
          <w:noProof/>
        </w:rPr>
      </w:pPr>
      <w:r>
        <w:rPr>
          <w:noProof/>
        </w:rPr>
        <w:t>56°00' B, 18°51' A</w:t>
      </w:r>
    </w:p>
    <w:p>
      <w:pPr>
        <w:pStyle w:val="Tiret1"/>
        <w:numPr>
          <w:ilvl w:val="0"/>
          <w:numId w:val="6"/>
        </w:numPr>
        <w:rPr>
          <w:noProof/>
        </w:rPr>
      </w:pPr>
      <w:r>
        <w:rPr>
          <w:noProof/>
        </w:rPr>
        <w:t>55°47' B, 18°57' A</w:t>
      </w:r>
    </w:p>
    <w:p>
      <w:pPr>
        <w:pStyle w:val="Tiret1"/>
        <w:numPr>
          <w:ilvl w:val="0"/>
          <w:numId w:val="6"/>
        </w:numPr>
        <w:rPr>
          <w:noProof/>
        </w:rPr>
      </w:pPr>
      <w:r>
        <w:rPr>
          <w:noProof/>
        </w:rPr>
        <w:t>55°30' B, 18°34' A</w:t>
      </w:r>
    </w:p>
    <w:p>
      <w:pPr>
        <w:pStyle w:val="Tiret1"/>
        <w:numPr>
          <w:ilvl w:val="0"/>
          <w:numId w:val="6"/>
        </w:numPr>
        <w:rPr>
          <w:noProof/>
        </w:rPr>
      </w:pPr>
      <w:r>
        <w:rPr>
          <w:noProof/>
        </w:rPr>
        <w:t>56°13' B, 18°27' A</w:t>
      </w:r>
    </w:p>
    <w:p>
      <w:pPr>
        <w:rPr>
          <w:noProof/>
        </w:rPr>
      </w:pPr>
      <w:r>
        <w:rPr>
          <w:noProof/>
        </w:rPr>
        <w:t xml:space="preserve">5.2. </w:t>
      </w:r>
      <w:r>
        <w:rPr>
          <w:noProof/>
        </w:rPr>
        <w:tab/>
        <w:t>Επιτρέπεται η κατευθυνόμενη αλιεία σολομού με απλάδια δίχτυα, δίχτυα παγίδευσης και μανωμένα δίχτυα με μέγεθος ματιών διχτυών ίσο με ή μεγαλύτερο από 157 mm ή με παρασυρόμενα παραγάδια. Δεν φυλάσσεται επί του σκάφους κανένα άλλο εργαλείο.</w:t>
      </w:r>
    </w:p>
    <w:p>
      <w:pPr>
        <w:rPr>
          <w:noProof/>
        </w:rPr>
      </w:pPr>
      <w:r>
        <w:rPr>
          <w:noProof/>
        </w:rPr>
        <w:t xml:space="preserve">5.3. </w:t>
      </w:r>
      <w:r>
        <w:rPr>
          <w:noProof/>
        </w:rPr>
        <w:tab/>
        <w:t xml:space="preserve">Απαγορεύεται η κατευθυνόμενη αλιεία γάδου με τα αλιευτικά εργαλεία που προσδιορίζονται στο σημείο 5.2. </w:t>
      </w:r>
    </w:p>
    <w:p>
      <w:pPr>
        <w:spacing w:before="240"/>
        <w:rPr>
          <w:b/>
          <w:bCs/>
          <w:noProof/>
        </w:rPr>
      </w:pPr>
      <w:r>
        <w:rPr>
          <w:b/>
          <w:bCs/>
          <w:noProof/>
        </w:rPr>
        <w:t>6.</w:t>
      </w:r>
      <w:r>
        <w:rPr>
          <w:b/>
          <w:bCs/>
          <w:noProof/>
        </w:rPr>
        <w:tab/>
        <w:t>Περιορισμοί αλιείας όσον αφορά  τη χωματίδα και το καλκάνι</w:t>
      </w:r>
    </w:p>
    <w:p>
      <w:pPr>
        <w:rPr>
          <w:noProof/>
        </w:rPr>
      </w:pPr>
      <w:r>
        <w:rPr>
          <w:noProof/>
        </w:rPr>
        <w:t xml:space="preserve">6.1. </w:t>
      </w:r>
      <w:r>
        <w:rPr>
          <w:noProof/>
        </w:rPr>
        <w:tab/>
        <w:t>H διατήρηση επί του σκάφους των ακόλουθων ειδών απαγορεύεται όταν αλιεύονται εντός των αλιευτικών περιοχών και κατά τις κατωτέρω περιόδους: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3660"/>
        <w:gridCol w:w="2808"/>
      </w:tblGrid>
      <w:tr>
        <w:trPr>
          <w:trHeight w:val="915"/>
          <w:jc w:val="center"/>
        </w:trPr>
        <w:tc>
          <w:tcPr>
            <w:tcW w:w="2821" w:type="dxa"/>
            <w:tcBorders>
              <w:left w:val="nil"/>
            </w:tcBorders>
            <w:shd w:val="clear" w:color="auto" w:fill="auto"/>
          </w:tcPr>
          <w:p>
            <w:pPr>
              <w:jc w:val="center"/>
              <w:rPr>
                <w:noProof/>
                <w:sz w:val="20"/>
                <w:szCs w:val="20"/>
              </w:rPr>
            </w:pPr>
            <w:r>
              <w:rPr>
                <w:noProof/>
                <w:sz w:val="20"/>
              </w:rPr>
              <w:t>Είδος</w:t>
            </w:r>
          </w:p>
        </w:tc>
        <w:tc>
          <w:tcPr>
            <w:tcW w:w="3660" w:type="dxa"/>
            <w:shd w:val="clear" w:color="auto" w:fill="auto"/>
          </w:tcPr>
          <w:p>
            <w:pPr>
              <w:jc w:val="center"/>
              <w:rPr>
                <w:noProof/>
                <w:sz w:val="20"/>
                <w:szCs w:val="20"/>
              </w:rPr>
            </w:pPr>
            <w:r>
              <w:rPr>
                <w:noProof/>
                <w:sz w:val="20"/>
              </w:rPr>
              <w:t>Γεωγραφικές περιοχές</w:t>
            </w:r>
          </w:p>
        </w:tc>
        <w:tc>
          <w:tcPr>
            <w:tcW w:w="2808" w:type="dxa"/>
            <w:tcBorders>
              <w:right w:val="nil"/>
            </w:tcBorders>
          </w:tcPr>
          <w:p>
            <w:pPr>
              <w:jc w:val="center"/>
              <w:rPr>
                <w:noProof/>
                <w:sz w:val="20"/>
                <w:szCs w:val="20"/>
              </w:rPr>
            </w:pPr>
            <w:r>
              <w:rPr>
                <w:noProof/>
                <w:sz w:val="20"/>
              </w:rPr>
              <w:t>Περίοδος</w:t>
            </w:r>
          </w:p>
        </w:tc>
      </w:tr>
      <w:tr>
        <w:trPr>
          <w:jc w:val="center"/>
        </w:trPr>
        <w:tc>
          <w:tcPr>
            <w:tcW w:w="2821" w:type="dxa"/>
            <w:tcBorders>
              <w:left w:val="nil"/>
            </w:tcBorders>
            <w:shd w:val="clear" w:color="auto" w:fill="auto"/>
          </w:tcPr>
          <w:p>
            <w:pPr>
              <w:jc w:val="center"/>
              <w:rPr>
                <w:noProof/>
                <w:sz w:val="20"/>
                <w:szCs w:val="20"/>
              </w:rPr>
            </w:pPr>
            <w:r>
              <w:rPr>
                <w:noProof/>
                <w:sz w:val="20"/>
              </w:rPr>
              <w:t>Χωματίδα</w:t>
            </w:r>
          </w:p>
        </w:tc>
        <w:tc>
          <w:tcPr>
            <w:tcW w:w="3660" w:type="dxa"/>
            <w:shd w:val="clear" w:color="auto" w:fill="auto"/>
          </w:tcPr>
          <w:p>
            <w:pPr>
              <w:jc w:val="center"/>
              <w:rPr>
                <w:noProof/>
                <w:sz w:val="20"/>
                <w:szCs w:val="20"/>
              </w:rPr>
            </w:pPr>
            <w:r>
              <w:rPr>
                <w:noProof/>
                <w:sz w:val="20"/>
              </w:rPr>
              <w:t>Υποδιαιρέσεις 26, 27, 28 και 29 νοτίως των 59° 30′ Β</w:t>
            </w:r>
          </w:p>
          <w:p>
            <w:pPr>
              <w:jc w:val="center"/>
              <w:rPr>
                <w:noProof/>
                <w:sz w:val="20"/>
                <w:szCs w:val="20"/>
              </w:rPr>
            </w:pPr>
            <w:r>
              <w:rPr>
                <w:noProof/>
                <w:sz w:val="20"/>
              </w:rPr>
              <w:t>Υποδιαίρεση 32</w:t>
            </w:r>
          </w:p>
        </w:tc>
        <w:tc>
          <w:tcPr>
            <w:tcW w:w="2808" w:type="dxa"/>
            <w:tcBorders>
              <w:right w:val="nil"/>
            </w:tcBorders>
          </w:tcPr>
          <w:p>
            <w:pPr>
              <w:jc w:val="center"/>
              <w:rPr>
                <w:noProof/>
                <w:sz w:val="20"/>
                <w:szCs w:val="20"/>
              </w:rPr>
            </w:pPr>
            <w:r>
              <w:rPr>
                <w:noProof/>
                <w:sz w:val="20"/>
              </w:rPr>
              <w:t>15 Φεβρουαρίου έως 15 Μαΐου</w:t>
            </w:r>
          </w:p>
          <w:p>
            <w:pPr>
              <w:jc w:val="center"/>
              <w:rPr>
                <w:noProof/>
                <w:sz w:val="20"/>
                <w:szCs w:val="20"/>
              </w:rPr>
            </w:pPr>
            <w:r>
              <w:rPr>
                <w:noProof/>
                <w:sz w:val="20"/>
              </w:rPr>
              <w:t>15 Φεβρουαρίου έως 31 Μαΐου</w:t>
            </w:r>
          </w:p>
        </w:tc>
      </w:tr>
      <w:tr>
        <w:trPr>
          <w:jc w:val="center"/>
        </w:trPr>
        <w:tc>
          <w:tcPr>
            <w:tcW w:w="2821" w:type="dxa"/>
            <w:tcBorders>
              <w:left w:val="nil"/>
            </w:tcBorders>
            <w:shd w:val="clear" w:color="auto" w:fill="auto"/>
          </w:tcPr>
          <w:p>
            <w:pPr>
              <w:jc w:val="center"/>
              <w:rPr>
                <w:noProof/>
                <w:sz w:val="20"/>
                <w:szCs w:val="20"/>
              </w:rPr>
            </w:pPr>
            <w:r>
              <w:rPr>
                <w:noProof/>
                <w:sz w:val="20"/>
              </w:rPr>
              <w:t>Καλκάνι</w:t>
            </w:r>
          </w:p>
        </w:tc>
        <w:tc>
          <w:tcPr>
            <w:tcW w:w="3660" w:type="dxa"/>
            <w:shd w:val="clear" w:color="auto" w:fill="auto"/>
          </w:tcPr>
          <w:p>
            <w:pPr>
              <w:jc w:val="center"/>
              <w:rPr>
                <w:noProof/>
                <w:sz w:val="20"/>
                <w:szCs w:val="20"/>
              </w:rPr>
            </w:pPr>
            <w:r>
              <w:rPr>
                <w:noProof/>
                <w:sz w:val="20"/>
              </w:rPr>
              <w:t>Υποδιαιρέσεις 25, 26 και 28 νοτίως των 56° 50′ Β</w:t>
            </w:r>
          </w:p>
        </w:tc>
        <w:tc>
          <w:tcPr>
            <w:tcW w:w="2808" w:type="dxa"/>
            <w:tcBorders>
              <w:right w:val="nil"/>
            </w:tcBorders>
          </w:tcPr>
          <w:p>
            <w:pPr>
              <w:jc w:val="center"/>
              <w:rPr>
                <w:noProof/>
                <w:sz w:val="20"/>
                <w:szCs w:val="20"/>
              </w:rPr>
            </w:pPr>
            <w:r>
              <w:rPr>
                <w:noProof/>
                <w:sz w:val="20"/>
              </w:rPr>
              <w:t>1 Ιουνίου έως 31 Ιουλίου</w:t>
            </w:r>
          </w:p>
        </w:tc>
      </w:tr>
    </w:tbl>
    <w:p>
      <w:pPr>
        <w:rPr>
          <w:noProof/>
        </w:rPr>
      </w:pPr>
      <w:r>
        <w:rPr>
          <w:noProof/>
        </w:rPr>
        <w:t xml:space="preserve">6.2. </w:t>
      </w:r>
      <w:r>
        <w:rPr>
          <w:noProof/>
        </w:rPr>
        <w:tab/>
        <w:t xml:space="preserve">Απαγορεύεται η κατευθυνόμενη αλιεία με τράτες, δανέζικους γρίπους ή παρόμοια εργαλεία με μέγεθος ματιών σάκου τράτας ίσο με ή μεγαλύτερο από 105 mm ή με απλάδια δίχτυα, δίχτυα παγίδευσης ή μανωμένα δίχτυα με μέγεθος ματιών ίσο με ή μεγαλύτερο από 100 mm. Παρεμπίπτοντα αλιεύματα χωματίδας και καλκανιού δύναται να διατηρούνται επί του σκάφους και να εκφορτώνονται σε ποσοστό έως 10 % κατά ζων βάρος των συνολικών αλιευμάτων που διατηρούνται επί του σκάφους. </w:t>
      </w:r>
    </w:p>
    <w:p>
      <w:pPr>
        <w:jc w:val="center"/>
        <w:rPr>
          <w:b/>
          <w:noProof/>
        </w:rPr>
      </w:pPr>
      <w:r>
        <w:rPr>
          <w:b/>
          <w:noProof/>
        </w:rPr>
        <w:t>Μέρος Δ</w:t>
      </w:r>
    </w:p>
    <w:p>
      <w:pPr>
        <w:jc w:val="center"/>
        <w:rPr>
          <w:b/>
          <w:noProof/>
        </w:rPr>
      </w:pPr>
      <w:r>
        <w:rPr>
          <w:b/>
          <w:noProof/>
        </w:rPr>
        <w:t>Μέτρα μείωσης των επιπτώσεων για ευαίσθητα είδη</w:t>
      </w:r>
    </w:p>
    <w:p>
      <w:pPr>
        <w:rPr>
          <w:b/>
          <w:noProof/>
        </w:rPr>
      </w:pPr>
      <w:r>
        <w:rPr>
          <w:b/>
          <w:noProof/>
        </w:rPr>
        <w:t>1.</w:t>
      </w:r>
      <w:r>
        <w:rPr>
          <w:noProof/>
        </w:rPr>
        <w:tab/>
      </w:r>
      <w:r>
        <w:rPr>
          <w:b/>
          <w:noProof/>
        </w:rPr>
        <w:t>Μέτρα για τη μείωση των παρεμπιπτόντων αλιευμάτων κητωδών</w:t>
      </w:r>
    </w:p>
    <w:p>
      <w:pPr>
        <w:rPr>
          <w:noProof/>
        </w:rPr>
      </w:pPr>
      <w:r>
        <w:rPr>
          <w:noProof/>
        </w:rPr>
        <w:t>1.1.</w:t>
      </w:r>
      <w:r>
        <w:rPr>
          <w:noProof/>
        </w:rPr>
        <w:tab/>
        <w:t>Σκάφη συνολικού μήκους ίσου με ή μεγαλύτερου από 12 μέτρα απαγορεύεται να χρησιμοποιούν στατικά δίχτυα στη Βαλτική Θάλασσα, εκτός εάν χρησιμοποιούν ταυτόχρονα ενεργές ηχητικές αποτρεπτικές συσκευές.</w:t>
      </w:r>
    </w:p>
    <w:p>
      <w:pPr>
        <w:rPr>
          <w:noProof/>
        </w:rPr>
      </w:pPr>
      <w:r>
        <w:rPr>
          <w:noProof/>
        </w:rPr>
        <w:t>1.2.</w:t>
      </w:r>
      <w:r>
        <w:rPr>
          <w:noProof/>
        </w:rPr>
        <w:tab/>
        <w:t xml:space="preserve">Το σημείο 1.1 δεν εφαρμόζεται σε αλιευτικές δραστηριότητες που πραγματοποιούνται αποκλειστικά για τον σκοπό επιστημονικής έρευνας η οποία διεξάγεται με εξουσιοδότηση και υπό την αιγίδα των κρατών μελών ή των ενδιαφερομένων κρατών μελών και οι οποίες αποσκοπούν στην ανάπτυξη νέων τεχνικών μέτρων για τη μείωση της παρεμπίπτουσας αλίευσης ή θανάτωσης κητοειδών. </w:t>
      </w:r>
    </w:p>
    <w:p>
      <w:pPr>
        <w:rPr>
          <w:noProof/>
        </w:rPr>
      </w:pPr>
      <w:r>
        <w:rPr>
          <w:noProof/>
        </w:rPr>
        <w:t>1.3.</w:t>
      </w:r>
      <w:r>
        <w:rPr>
          <w:noProof/>
        </w:rPr>
        <w:tab/>
        <w:t>Τα κράτη μέλη παρακολουθούν και αξιολογούν, μέσω επιστημονικών μελετών ή πιλοτικών προγραμμάτων, την αποτελεσματικότητα των ηχητικών αποτρεπτικών συσκευών στους οικείους τύπους αλιείας και στις οικείες περιοχές.</w:t>
      </w:r>
    </w:p>
    <w:p>
      <w:pPr>
        <w:keepNext/>
        <w:spacing w:before="240"/>
        <w:rPr>
          <w:b/>
          <w:noProof/>
        </w:rPr>
      </w:pPr>
      <w:r>
        <w:rPr>
          <w:b/>
          <w:noProof/>
        </w:rPr>
        <w:t>2.</w:t>
      </w:r>
      <w:r>
        <w:rPr>
          <w:noProof/>
        </w:rPr>
        <w:tab/>
      </w:r>
      <w:r>
        <w:rPr>
          <w:b/>
          <w:noProof/>
        </w:rPr>
        <w:t>Ειδικά μέτρα για την προστασία των χελιών</w:t>
      </w:r>
    </w:p>
    <w:p>
      <w:pPr>
        <w:spacing w:after="240"/>
        <w:rPr>
          <w:noProof/>
        </w:rPr>
      </w:pPr>
      <w:r>
        <w:rPr>
          <w:noProof/>
        </w:rPr>
        <w:t>Απαγορεύεται η διατήρηση επί του σκάφους χελιών που έχουν αλιευθεί με οποιοδήποτε ενεργό αλιευτικό εργαλείο. Όταν χέλια αλιεύονται παρεμπιπτόντως, απαγορεύεται να τους προκαλούνται βλάβες και πρέπει να απελευθερώνονται αμέσως.</w:t>
      </w:r>
    </w:p>
    <w:p>
      <w:pPr>
        <w:rPr>
          <w:noProof/>
        </w:rPr>
      </w:pPr>
    </w:p>
    <w:p>
      <w:pPr>
        <w:spacing w:before="0" w:after="200" w:line="276" w:lineRule="auto"/>
        <w:jc w:val="left"/>
        <w:rPr>
          <w:b/>
          <w:noProof/>
          <w:u w:val="single"/>
        </w:rPr>
      </w:pPr>
      <w:r>
        <w:rPr>
          <w:noProof/>
        </w:rPr>
        <w:br w:type="page"/>
      </w:r>
    </w:p>
    <w:p>
      <w:pPr>
        <w:pStyle w:val="Annexetitre"/>
        <w:rPr>
          <w:noProof/>
        </w:rPr>
      </w:pPr>
      <w:r>
        <w:rPr>
          <w:noProof/>
        </w:rPr>
        <w:t>ΠΑΡΑΡΤΗΜΑ IX</w:t>
      </w:r>
    </w:p>
    <w:p>
      <w:pPr>
        <w:pStyle w:val="NormalCentered"/>
        <w:rPr>
          <w:b/>
          <w:noProof/>
        </w:rPr>
      </w:pPr>
      <w:r>
        <w:rPr>
          <w:b/>
          <w:noProof/>
        </w:rPr>
        <w:t>Μεσόγειος Θάλασσα</w:t>
      </w:r>
    </w:p>
    <w:p>
      <w:pPr>
        <w:jc w:val="center"/>
        <w:rPr>
          <w:b/>
          <w:noProof/>
        </w:rPr>
      </w:pPr>
      <w:r>
        <w:rPr>
          <w:b/>
          <w:noProof/>
        </w:rPr>
        <w:t>Μέρος Α</w:t>
      </w:r>
    </w:p>
    <w:p>
      <w:pPr>
        <w:jc w:val="center"/>
        <w:rPr>
          <w:b/>
          <w:noProof/>
        </w:rPr>
      </w:pPr>
      <w:r>
        <w:rPr>
          <w:b/>
          <w:noProof/>
        </w:rPr>
        <w:t>Ελάχιστα μεγέθη αναφοράς διατήρησης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49"/>
        <w:gridCol w:w="10"/>
      </w:tblGrid>
      <w:tr>
        <w:trPr>
          <w:trHeight w:val="915"/>
          <w:jc w:val="center"/>
        </w:trPr>
        <w:tc>
          <w:tcPr>
            <w:tcW w:w="3596" w:type="dxa"/>
            <w:tcBorders>
              <w:left w:val="nil"/>
            </w:tcBorders>
            <w:shd w:val="clear" w:color="auto" w:fill="auto"/>
          </w:tcPr>
          <w:p>
            <w:pPr>
              <w:jc w:val="center"/>
              <w:rPr>
                <w:noProof/>
                <w:sz w:val="20"/>
                <w:szCs w:val="20"/>
              </w:rPr>
            </w:pPr>
            <w:r>
              <w:rPr>
                <w:noProof/>
                <w:sz w:val="20"/>
              </w:rPr>
              <w:t>Είδος</w:t>
            </w:r>
          </w:p>
        </w:tc>
        <w:tc>
          <w:tcPr>
            <w:tcW w:w="2859" w:type="dxa"/>
            <w:gridSpan w:val="2"/>
            <w:tcBorders>
              <w:right w:val="nil"/>
            </w:tcBorders>
            <w:shd w:val="clear" w:color="auto" w:fill="auto"/>
          </w:tcPr>
          <w:p>
            <w:pPr>
              <w:jc w:val="center"/>
              <w:rPr>
                <w:noProof/>
                <w:sz w:val="20"/>
                <w:szCs w:val="20"/>
              </w:rPr>
            </w:pPr>
            <w:r>
              <w:rPr>
                <w:noProof/>
                <w:sz w:val="20"/>
              </w:rPr>
              <w:t>Ολόκληρη η περιοχή</w:t>
            </w:r>
          </w:p>
        </w:tc>
      </w:tr>
      <w:tr>
        <w:trPr>
          <w:gridAfter w:val="1"/>
          <w:wAfter w:w="10" w:type="dxa"/>
          <w:jc w:val="center"/>
        </w:trPr>
        <w:tc>
          <w:tcPr>
            <w:tcW w:w="3596" w:type="dxa"/>
            <w:tcBorders>
              <w:left w:val="nil"/>
            </w:tcBorders>
            <w:shd w:val="clear" w:color="auto" w:fill="auto"/>
          </w:tcPr>
          <w:p>
            <w:pPr>
              <w:rPr>
                <w:i/>
                <w:noProof/>
                <w:sz w:val="20"/>
                <w:szCs w:val="20"/>
              </w:rPr>
            </w:pPr>
            <w:r>
              <w:rPr>
                <w:noProof/>
                <w:sz w:val="20"/>
              </w:rPr>
              <w:t>Λαυράκι (</w:t>
            </w:r>
            <w:r>
              <w:rPr>
                <w:i/>
                <w:noProof/>
                <w:sz w:val="20"/>
              </w:rPr>
              <w:t>Dicentrarchus labrax)</w:t>
            </w:r>
          </w:p>
        </w:tc>
        <w:tc>
          <w:tcPr>
            <w:tcW w:w="2849" w:type="dxa"/>
            <w:tcBorders>
              <w:right w:val="nil"/>
            </w:tcBorders>
            <w:shd w:val="clear" w:color="auto" w:fill="auto"/>
          </w:tcPr>
          <w:p>
            <w:pPr>
              <w:jc w:val="center"/>
              <w:rPr>
                <w:noProof/>
                <w:sz w:val="20"/>
                <w:szCs w:val="20"/>
              </w:rPr>
            </w:pPr>
            <w:r>
              <w:rPr>
                <w:noProof/>
                <w:sz w:val="20"/>
              </w:rPr>
              <w:t>25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Σπάρος (</w:t>
            </w:r>
            <w:r>
              <w:rPr>
                <w:i/>
                <w:noProof/>
                <w:sz w:val="20"/>
              </w:rPr>
              <w:t>Diplodus annularis)</w:t>
            </w:r>
          </w:p>
        </w:tc>
        <w:tc>
          <w:tcPr>
            <w:tcW w:w="2849" w:type="dxa"/>
            <w:tcBorders>
              <w:right w:val="nil"/>
            </w:tcBorders>
            <w:shd w:val="clear" w:color="auto" w:fill="auto"/>
          </w:tcPr>
          <w:p>
            <w:pPr>
              <w:jc w:val="center"/>
              <w:rPr>
                <w:noProof/>
                <w:sz w:val="20"/>
                <w:szCs w:val="20"/>
              </w:rPr>
            </w:pPr>
            <w:r>
              <w:rPr>
                <w:noProof/>
                <w:sz w:val="20"/>
              </w:rPr>
              <w:t>12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Μυτάκι/ούαινα/ούγαινα/σουβλομάτης/χιώνα (</w:t>
            </w:r>
            <w:r>
              <w:rPr>
                <w:i/>
                <w:noProof/>
                <w:sz w:val="20"/>
              </w:rPr>
              <w:t>Diplodus puntazzo)</w:t>
            </w:r>
          </w:p>
        </w:tc>
        <w:tc>
          <w:tcPr>
            <w:tcW w:w="2849" w:type="dxa"/>
            <w:tcBorders>
              <w:right w:val="nil"/>
            </w:tcBorders>
            <w:shd w:val="clear" w:color="auto" w:fill="auto"/>
          </w:tcPr>
          <w:p>
            <w:pPr>
              <w:jc w:val="center"/>
              <w:rPr>
                <w:noProof/>
                <w:sz w:val="20"/>
                <w:szCs w:val="20"/>
              </w:rPr>
            </w:pPr>
            <w:r>
              <w:rPr>
                <w:noProof/>
                <w:sz w:val="20"/>
              </w:rPr>
              <w:t>18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Σαργός/χαρακίδα (</w:t>
            </w:r>
            <w:r>
              <w:rPr>
                <w:i/>
                <w:noProof/>
                <w:sz w:val="20"/>
              </w:rPr>
              <w:t>Diplodus sargus)</w:t>
            </w:r>
          </w:p>
        </w:tc>
        <w:tc>
          <w:tcPr>
            <w:tcW w:w="2849" w:type="dxa"/>
            <w:tcBorders>
              <w:right w:val="nil"/>
            </w:tcBorders>
            <w:shd w:val="clear" w:color="auto" w:fill="auto"/>
          </w:tcPr>
          <w:p>
            <w:pPr>
              <w:jc w:val="center"/>
              <w:rPr>
                <w:noProof/>
                <w:sz w:val="20"/>
                <w:szCs w:val="20"/>
              </w:rPr>
            </w:pPr>
            <w:r>
              <w:rPr>
                <w:noProof/>
                <w:sz w:val="20"/>
              </w:rPr>
              <w:t>23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Αυλίας/κακαρέλλος/καμπανάς/καραγκιόζης/κραχατζής (</w:t>
            </w:r>
            <w:r>
              <w:rPr>
                <w:i/>
                <w:noProof/>
                <w:sz w:val="20"/>
              </w:rPr>
              <w:t>Diplodus vulgaris)</w:t>
            </w:r>
          </w:p>
        </w:tc>
        <w:tc>
          <w:tcPr>
            <w:tcW w:w="2849" w:type="dxa"/>
            <w:tcBorders>
              <w:right w:val="nil"/>
            </w:tcBorders>
            <w:shd w:val="clear" w:color="auto" w:fill="auto"/>
          </w:tcPr>
          <w:p>
            <w:pPr>
              <w:jc w:val="center"/>
              <w:rPr>
                <w:noProof/>
                <w:sz w:val="20"/>
                <w:szCs w:val="20"/>
              </w:rPr>
            </w:pPr>
            <w:r>
              <w:rPr>
                <w:noProof/>
                <w:sz w:val="20"/>
              </w:rPr>
              <w:t>18 cm</w:t>
            </w:r>
          </w:p>
        </w:tc>
      </w:tr>
      <w:tr>
        <w:trPr>
          <w:gridAfter w:val="1"/>
          <w:wAfter w:w="10" w:type="dxa"/>
          <w:jc w:val="center"/>
        </w:trPr>
        <w:tc>
          <w:tcPr>
            <w:tcW w:w="3596" w:type="dxa"/>
            <w:tcBorders>
              <w:left w:val="nil"/>
            </w:tcBorders>
            <w:shd w:val="clear" w:color="auto" w:fill="auto"/>
          </w:tcPr>
          <w:p>
            <w:pPr>
              <w:rPr>
                <w:i/>
                <w:noProof/>
                <w:sz w:val="20"/>
                <w:szCs w:val="20"/>
              </w:rPr>
            </w:pPr>
            <w:r>
              <w:rPr>
                <w:noProof/>
                <w:sz w:val="20"/>
              </w:rPr>
              <w:t xml:space="preserve">Γαύρος </w:t>
            </w:r>
            <w:r>
              <w:rPr>
                <w:i/>
                <w:noProof/>
                <w:sz w:val="20"/>
              </w:rPr>
              <w:t>(Engraulis encrasicolus</w:t>
            </w:r>
            <w:r>
              <w:rPr>
                <w:noProof/>
                <w:sz w:val="20"/>
              </w:rPr>
              <w:t>)</w:t>
            </w:r>
          </w:p>
        </w:tc>
        <w:tc>
          <w:tcPr>
            <w:tcW w:w="2849" w:type="dxa"/>
            <w:tcBorders>
              <w:right w:val="nil"/>
            </w:tcBorders>
            <w:shd w:val="clear" w:color="auto" w:fill="auto"/>
          </w:tcPr>
          <w:p>
            <w:pPr>
              <w:jc w:val="center"/>
              <w:rPr>
                <w:noProof/>
                <w:sz w:val="20"/>
                <w:szCs w:val="20"/>
              </w:rPr>
            </w:pPr>
            <w:r>
              <w:rPr>
                <w:noProof/>
                <w:sz w:val="20"/>
              </w:rPr>
              <w:t>9 cm</w:t>
            </w:r>
            <w:r>
              <w:rPr>
                <w:noProof/>
                <w:sz w:val="20"/>
                <w:vertAlign w:val="superscript"/>
              </w:rPr>
              <w:t>1</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Σφυρίδα/ροφός (</w:t>
            </w:r>
            <w:r>
              <w:rPr>
                <w:i/>
                <w:noProof/>
                <w:sz w:val="20"/>
              </w:rPr>
              <w:t xml:space="preserve">Epinephelus </w:t>
            </w:r>
            <w:r>
              <w:rPr>
                <w:noProof/>
                <w:sz w:val="20"/>
              </w:rPr>
              <w:t>spp)</w:t>
            </w:r>
          </w:p>
        </w:tc>
        <w:tc>
          <w:tcPr>
            <w:tcW w:w="2849" w:type="dxa"/>
            <w:tcBorders>
              <w:right w:val="nil"/>
            </w:tcBorders>
            <w:shd w:val="clear" w:color="auto" w:fill="auto"/>
          </w:tcPr>
          <w:p>
            <w:pPr>
              <w:jc w:val="center"/>
              <w:rPr>
                <w:noProof/>
                <w:sz w:val="20"/>
                <w:szCs w:val="20"/>
              </w:rPr>
            </w:pPr>
            <w:r>
              <w:rPr>
                <w:noProof/>
                <w:sz w:val="20"/>
              </w:rPr>
              <w:t>45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Μουρμούρα (</w:t>
            </w:r>
            <w:r>
              <w:rPr>
                <w:i/>
                <w:noProof/>
                <w:sz w:val="20"/>
              </w:rPr>
              <w:t>Lithognathus mormyrus</w:t>
            </w:r>
            <w:r>
              <w:rPr>
                <w:noProof/>
                <w:sz w:val="20"/>
              </w:rPr>
              <w:t>)</w:t>
            </w:r>
          </w:p>
        </w:tc>
        <w:tc>
          <w:tcPr>
            <w:tcW w:w="2849" w:type="dxa"/>
            <w:tcBorders>
              <w:right w:val="nil"/>
            </w:tcBorders>
            <w:shd w:val="clear" w:color="auto" w:fill="auto"/>
          </w:tcPr>
          <w:p>
            <w:pPr>
              <w:jc w:val="center"/>
              <w:rPr>
                <w:noProof/>
                <w:sz w:val="20"/>
                <w:szCs w:val="20"/>
              </w:rPr>
            </w:pPr>
            <w:r>
              <w:rPr>
                <w:noProof/>
                <w:sz w:val="20"/>
              </w:rPr>
              <w:t>20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Μπακαλιάρος μερλούκιος (</w:t>
            </w:r>
            <w:r>
              <w:rPr>
                <w:i/>
                <w:noProof/>
                <w:sz w:val="20"/>
              </w:rPr>
              <w:t>Merluccius merluccius)</w:t>
            </w:r>
          </w:p>
        </w:tc>
        <w:tc>
          <w:tcPr>
            <w:tcW w:w="2849" w:type="dxa"/>
            <w:tcBorders>
              <w:right w:val="nil"/>
            </w:tcBorders>
            <w:shd w:val="clear" w:color="auto" w:fill="auto"/>
          </w:tcPr>
          <w:p>
            <w:pPr>
              <w:jc w:val="center"/>
              <w:rPr>
                <w:noProof/>
                <w:sz w:val="20"/>
                <w:szCs w:val="20"/>
              </w:rPr>
            </w:pPr>
            <w:r>
              <w:rPr>
                <w:noProof/>
                <w:sz w:val="20"/>
              </w:rPr>
              <w:t>20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Μουλίδες (</w:t>
            </w:r>
            <w:r>
              <w:rPr>
                <w:i/>
                <w:noProof/>
                <w:sz w:val="20"/>
              </w:rPr>
              <w:t xml:space="preserve">Mullus </w:t>
            </w:r>
            <w:r>
              <w:rPr>
                <w:noProof/>
                <w:sz w:val="20"/>
              </w:rPr>
              <w:t>spp.)</w:t>
            </w:r>
          </w:p>
        </w:tc>
        <w:tc>
          <w:tcPr>
            <w:tcW w:w="2849" w:type="dxa"/>
            <w:tcBorders>
              <w:right w:val="nil"/>
            </w:tcBorders>
            <w:shd w:val="clear" w:color="auto" w:fill="auto"/>
          </w:tcPr>
          <w:p>
            <w:pPr>
              <w:jc w:val="center"/>
              <w:rPr>
                <w:noProof/>
                <w:sz w:val="20"/>
                <w:szCs w:val="20"/>
              </w:rPr>
            </w:pPr>
            <w:r>
              <w:rPr>
                <w:noProof/>
                <w:sz w:val="20"/>
              </w:rPr>
              <w:t>11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Μουσμούλι (</w:t>
            </w:r>
            <w:r>
              <w:rPr>
                <w:i/>
                <w:noProof/>
                <w:sz w:val="20"/>
              </w:rPr>
              <w:t>Pagellus acarne</w:t>
            </w:r>
            <w:r>
              <w:rPr>
                <w:noProof/>
                <w:sz w:val="20"/>
              </w:rPr>
              <w:t>)</w:t>
            </w:r>
          </w:p>
        </w:tc>
        <w:tc>
          <w:tcPr>
            <w:tcW w:w="2849" w:type="dxa"/>
            <w:tcBorders>
              <w:right w:val="nil"/>
            </w:tcBorders>
            <w:shd w:val="clear" w:color="auto" w:fill="auto"/>
          </w:tcPr>
          <w:p>
            <w:pPr>
              <w:jc w:val="center"/>
              <w:rPr>
                <w:noProof/>
                <w:sz w:val="20"/>
                <w:szCs w:val="20"/>
              </w:rPr>
            </w:pPr>
            <w:r>
              <w:rPr>
                <w:noProof/>
                <w:sz w:val="20"/>
              </w:rPr>
              <w:t>17 cm</w:t>
            </w:r>
          </w:p>
        </w:tc>
      </w:tr>
      <w:tr>
        <w:trPr>
          <w:gridAfter w:val="1"/>
          <w:wAfter w:w="10" w:type="dxa"/>
          <w:jc w:val="center"/>
        </w:trPr>
        <w:tc>
          <w:tcPr>
            <w:tcW w:w="3596" w:type="dxa"/>
            <w:tcBorders>
              <w:left w:val="nil"/>
            </w:tcBorders>
            <w:shd w:val="clear" w:color="auto" w:fill="auto"/>
          </w:tcPr>
          <w:p>
            <w:pPr>
              <w:rPr>
                <w:i/>
                <w:noProof/>
                <w:sz w:val="20"/>
                <w:szCs w:val="20"/>
              </w:rPr>
            </w:pPr>
            <w:r>
              <w:rPr>
                <w:noProof/>
                <w:sz w:val="20"/>
              </w:rPr>
              <w:t>Λυθρίνι πελαγίσιο (</w:t>
            </w:r>
            <w:r>
              <w:rPr>
                <w:i/>
                <w:noProof/>
                <w:sz w:val="20"/>
              </w:rPr>
              <w:t>Pagellus bogaraveo)</w:t>
            </w:r>
          </w:p>
        </w:tc>
        <w:tc>
          <w:tcPr>
            <w:tcW w:w="2849" w:type="dxa"/>
            <w:tcBorders>
              <w:right w:val="nil"/>
            </w:tcBorders>
            <w:shd w:val="clear" w:color="auto" w:fill="auto"/>
          </w:tcPr>
          <w:p>
            <w:pPr>
              <w:jc w:val="center"/>
              <w:rPr>
                <w:noProof/>
                <w:sz w:val="20"/>
                <w:szCs w:val="20"/>
              </w:rPr>
            </w:pPr>
            <w:r>
              <w:rPr>
                <w:noProof/>
                <w:sz w:val="20"/>
              </w:rPr>
              <w:t>33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Βλάχος (</w:t>
            </w:r>
            <w:r>
              <w:rPr>
                <w:i/>
                <w:noProof/>
                <w:sz w:val="20"/>
              </w:rPr>
              <w:t>Polyprion americanus</w:t>
            </w:r>
            <w:r>
              <w:rPr>
                <w:noProof/>
                <w:sz w:val="20"/>
              </w:rPr>
              <w:t>)</w:t>
            </w:r>
          </w:p>
        </w:tc>
        <w:tc>
          <w:tcPr>
            <w:tcW w:w="2849" w:type="dxa"/>
            <w:tcBorders>
              <w:right w:val="nil"/>
            </w:tcBorders>
            <w:shd w:val="clear" w:color="auto" w:fill="auto"/>
          </w:tcPr>
          <w:p>
            <w:pPr>
              <w:jc w:val="center"/>
              <w:rPr>
                <w:noProof/>
                <w:sz w:val="20"/>
                <w:szCs w:val="20"/>
              </w:rPr>
            </w:pPr>
            <w:r>
              <w:rPr>
                <w:noProof/>
                <w:sz w:val="20"/>
              </w:rPr>
              <w:t>45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Σαρδέλα (</w:t>
            </w:r>
            <w:r>
              <w:rPr>
                <w:i/>
                <w:noProof/>
                <w:sz w:val="20"/>
              </w:rPr>
              <w:t>Sardina pilchardus</w:t>
            </w:r>
            <w:r>
              <w:rPr>
                <w:noProof/>
                <w:sz w:val="20"/>
              </w:rPr>
              <w:t>)</w:t>
            </w:r>
          </w:p>
        </w:tc>
        <w:tc>
          <w:tcPr>
            <w:tcW w:w="2849" w:type="dxa"/>
            <w:tcBorders>
              <w:right w:val="nil"/>
            </w:tcBorders>
            <w:shd w:val="clear" w:color="auto" w:fill="auto"/>
          </w:tcPr>
          <w:p>
            <w:pPr>
              <w:jc w:val="center"/>
              <w:rPr>
                <w:noProof/>
                <w:sz w:val="20"/>
                <w:szCs w:val="20"/>
              </w:rPr>
            </w:pPr>
            <w:r>
              <w:rPr>
                <w:noProof/>
                <w:sz w:val="20"/>
              </w:rPr>
              <w:t>11 cm</w:t>
            </w:r>
            <w:r>
              <w:rPr>
                <w:noProof/>
                <w:sz w:val="20"/>
                <w:vertAlign w:val="superscript"/>
              </w:rPr>
              <w:t>2</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Σκουμπρί (</w:t>
            </w:r>
            <w:r>
              <w:rPr>
                <w:i/>
                <w:noProof/>
                <w:sz w:val="20"/>
              </w:rPr>
              <w:t xml:space="preserve">Scomber </w:t>
            </w:r>
            <w:r>
              <w:rPr>
                <w:noProof/>
                <w:sz w:val="20"/>
              </w:rPr>
              <w:t>spp.)</w:t>
            </w:r>
          </w:p>
        </w:tc>
        <w:tc>
          <w:tcPr>
            <w:tcW w:w="2849" w:type="dxa"/>
            <w:tcBorders>
              <w:right w:val="nil"/>
            </w:tcBorders>
            <w:shd w:val="clear" w:color="auto" w:fill="auto"/>
          </w:tcPr>
          <w:p>
            <w:pPr>
              <w:jc w:val="center"/>
              <w:rPr>
                <w:noProof/>
                <w:sz w:val="20"/>
                <w:szCs w:val="20"/>
              </w:rPr>
            </w:pPr>
            <w:r>
              <w:rPr>
                <w:noProof/>
                <w:sz w:val="20"/>
              </w:rPr>
              <w:t>18 cm</w:t>
            </w:r>
          </w:p>
        </w:tc>
      </w:tr>
      <w:tr>
        <w:trPr>
          <w:gridAfter w:val="1"/>
          <w:wAfter w:w="10" w:type="dxa"/>
          <w:jc w:val="center"/>
        </w:trPr>
        <w:tc>
          <w:tcPr>
            <w:tcW w:w="3596" w:type="dxa"/>
            <w:tcBorders>
              <w:left w:val="nil"/>
            </w:tcBorders>
            <w:shd w:val="clear" w:color="auto" w:fill="auto"/>
          </w:tcPr>
          <w:p>
            <w:pPr>
              <w:rPr>
                <w:i/>
                <w:noProof/>
                <w:sz w:val="20"/>
                <w:szCs w:val="20"/>
              </w:rPr>
            </w:pPr>
            <w:r>
              <w:rPr>
                <w:noProof/>
                <w:sz w:val="20"/>
              </w:rPr>
              <w:t>Γλώσσα (</w:t>
            </w:r>
            <w:r>
              <w:rPr>
                <w:i/>
                <w:noProof/>
                <w:sz w:val="20"/>
              </w:rPr>
              <w:t>Solea vulgaris)</w:t>
            </w:r>
          </w:p>
        </w:tc>
        <w:tc>
          <w:tcPr>
            <w:tcW w:w="2849" w:type="dxa"/>
            <w:tcBorders>
              <w:right w:val="nil"/>
            </w:tcBorders>
            <w:shd w:val="clear" w:color="auto" w:fill="auto"/>
          </w:tcPr>
          <w:p>
            <w:pPr>
              <w:jc w:val="center"/>
              <w:rPr>
                <w:noProof/>
                <w:sz w:val="20"/>
                <w:szCs w:val="20"/>
              </w:rPr>
            </w:pPr>
            <w:r>
              <w:rPr>
                <w:noProof/>
                <w:sz w:val="20"/>
              </w:rPr>
              <w:t>20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Τσιπούρες (</w:t>
            </w:r>
            <w:r>
              <w:rPr>
                <w:i/>
                <w:noProof/>
                <w:sz w:val="20"/>
              </w:rPr>
              <w:t>Sparus aurata</w:t>
            </w:r>
            <w:r>
              <w:rPr>
                <w:noProof/>
                <w:sz w:val="20"/>
              </w:rPr>
              <w:t>)</w:t>
            </w:r>
          </w:p>
        </w:tc>
        <w:tc>
          <w:tcPr>
            <w:tcW w:w="2849" w:type="dxa"/>
            <w:tcBorders>
              <w:right w:val="nil"/>
            </w:tcBorders>
            <w:shd w:val="clear" w:color="auto" w:fill="auto"/>
          </w:tcPr>
          <w:p>
            <w:pPr>
              <w:jc w:val="center"/>
              <w:rPr>
                <w:noProof/>
                <w:sz w:val="20"/>
                <w:szCs w:val="20"/>
              </w:rPr>
            </w:pPr>
            <w:r>
              <w:rPr>
                <w:noProof/>
                <w:sz w:val="20"/>
              </w:rPr>
              <w:t>20 cm</w:t>
            </w:r>
          </w:p>
        </w:tc>
      </w:tr>
      <w:tr>
        <w:trPr>
          <w:gridAfter w:val="1"/>
          <w:wAfter w:w="10" w:type="dxa"/>
          <w:jc w:val="center"/>
        </w:trPr>
        <w:tc>
          <w:tcPr>
            <w:tcW w:w="3596" w:type="dxa"/>
            <w:tcBorders>
              <w:left w:val="nil"/>
            </w:tcBorders>
            <w:shd w:val="clear" w:color="auto" w:fill="auto"/>
          </w:tcPr>
          <w:p>
            <w:pPr>
              <w:rPr>
                <w:i/>
                <w:noProof/>
                <w:sz w:val="20"/>
                <w:szCs w:val="20"/>
              </w:rPr>
            </w:pPr>
            <w:r>
              <w:rPr>
                <w:noProof/>
                <w:sz w:val="20"/>
              </w:rPr>
              <w:t>Σαφρίδι (</w:t>
            </w:r>
            <w:r>
              <w:rPr>
                <w:i/>
                <w:noProof/>
                <w:sz w:val="20"/>
              </w:rPr>
              <w:t>Trachurus</w:t>
            </w:r>
            <w:r>
              <w:rPr>
                <w:noProof/>
                <w:sz w:val="20"/>
              </w:rPr>
              <w:t xml:space="preserve"> spp.</w:t>
            </w:r>
            <w:r>
              <w:rPr>
                <w:i/>
                <w:noProof/>
                <w:sz w:val="20"/>
              </w:rPr>
              <w:t>)</w:t>
            </w:r>
          </w:p>
        </w:tc>
        <w:tc>
          <w:tcPr>
            <w:tcW w:w="2849" w:type="dxa"/>
            <w:tcBorders>
              <w:right w:val="nil"/>
            </w:tcBorders>
            <w:shd w:val="clear" w:color="auto" w:fill="auto"/>
          </w:tcPr>
          <w:p>
            <w:pPr>
              <w:jc w:val="center"/>
              <w:rPr>
                <w:noProof/>
                <w:sz w:val="20"/>
                <w:szCs w:val="20"/>
              </w:rPr>
            </w:pPr>
            <w:r>
              <w:rPr>
                <w:noProof/>
                <w:sz w:val="20"/>
              </w:rPr>
              <w:t>15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Καραβίδα (</w:t>
            </w:r>
            <w:r>
              <w:rPr>
                <w:i/>
                <w:noProof/>
                <w:sz w:val="20"/>
              </w:rPr>
              <w:t>Nephrops norvegicus</w:t>
            </w:r>
            <w:r>
              <w:rPr>
                <w:noProof/>
                <w:sz w:val="20"/>
              </w:rPr>
              <w:t>)</w:t>
            </w:r>
          </w:p>
        </w:tc>
        <w:tc>
          <w:tcPr>
            <w:tcW w:w="2849" w:type="dxa"/>
            <w:tcBorders>
              <w:right w:val="nil"/>
            </w:tcBorders>
            <w:shd w:val="clear" w:color="auto" w:fill="auto"/>
          </w:tcPr>
          <w:p>
            <w:pPr>
              <w:jc w:val="center"/>
              <w:rPr>
                <w:noProof/>
                <w:sz w:val="20"/>
                <w:szCs w:val="20"/>
              </w:rPr>
            </w:pPr>
            <w:r>
              <w:rPr>
                <w:noProof/>
                <w:sz w:val="20"/>
              </w:rPr>
              <w:t>20 mm ΜΚ</w:t>
            </w:r>
            <w:r>
              <w:rPr>
                <w:noProof/>
                <w:sz w:val="20"/>
                <w:vertAlign w:val="superscript"/>
              </w:rPr>
              <w:t>3</w:t>
            </w:r>
          </w:p>
          <w:p>
            <w:pPr>
              <w:jc w:val="center"/>
              <w:rPr>
                <w:noProof/>
                <w:sz w:val="20"/>
                <w:szCs w:val="20"/>
              </w:rPr>
            </w:pPr>
            <w:r>
              <w:rPr>
                <w:noProof/>
                <w:sz w:val="20"/>
              </w:rPr>
              <w:t>70 mm ΟΜ</w:t>
            </w:r>
            <w:r>
              <w:rPr>
                <w:noProof/>
                <w:sz w:val="20"/>
                <w:vertAlign w:val="superscript"/>
              </w:rPr>
              <w:t>3</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Αστακός (</w:t>
            </w:r>
            <w:r>
              <w:rPr>
                <w:i/>
                <w:noProof/>
                <w:sz w:val="20"/>
              </w:rPr>
              <w:t>Homarus gammarus</w:t>
            </w:r>
            <w:r>
              <w:rPr>
                <w:noProof/>
                <w:sz w:val="20"/>
              </w:rPr>
              <w:t>)</w:t>
            </w:r>
          </w:p>
        </w:tc>
        <w:tc>
          <w:tcPr>
            <w:tcW w:w="2849" w:type="dxa"/>
            <w:tcBorders>
              <w:right w:val="nil"/>
            </w:tcBorders>
            <w:shd w:val="clear" w:color="auto" w:fill="auto"/>
          </w:tcPr>
          <w:p>
            <w:pPr>
              <w:jc w:val="center"/>
              <w:rPr>
                <w:noProof/>
                <w:sz w:val="20"/>
                <w:szCs w:val="20"/>
                <w:vertAlign w:val="superscript"/>
              </w:rPr>
            </w:pPr>
            <w:r>
              <w:rPr>
                <w:noProof/>
                <w:sz w:val="20"/>
              </w:rPr>
              <w:t>105 mm ΜΚ</w:t>
            </w:r>
            <w:r>
              <w:rPr>
                <w:noProof/>
                <w:sz w:val="20"/>
                <w:vertAlign w:val="superscript"/>
              </w:rPr>
              <w:t>3</w:t>
            </w:r>
          </w:p>
          <w:p>
            <w:pPr>
              <w:jc w:val="center"/>
              <w:rPr>
                <w:noProof/>
                <w:sz w:val="20"/>
                <w:szCs w:val="20"/>
              </w:rPr>
            </w:pPr>
            <w:r>
              <w:rPr>
                <w:noProof/>
                <w:sz w:val="20"/>
              </w:rPr>
              <w:t>300 mm ΟΜ</w:t>
            </w:r>
            <w:r>
              <w:rPr>
                <w:noProof/>
                <w:sz w:val="20"/>
                <w:vertAlign w:val="superscript"/>
              </w:rPr>
              <w:t>3</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Καραβίδες (</w:t>
            </w:r>
            <w:r>
              <w:rPr>
                <w:i/>
                <w:noProof/>
                <w:sz w:val="20"/>
              </w:rPr>
              <w:t>Palinuridae</w:t>
            </w:r>
            <w:r>
              <w:rPr>
                <w:noProof/>
                <w:sz w:val="20"/>
              </w:rPr>
              <w:t>)</w:t>
            </w:r>
          </w:p>
        </w:tc>
        <w:tc>
          <w:tcPr>
            <w:tcW w:w="2849" w:type="dxa"/>
            <w:tcBorders>
              <w:right w:val="nil"/>
            </w:tcBorders>
            <w:shd w:val="clear" w:color="auto" w:fill="auto"/>
          </w:tcPr>
          <w:p>
            <w:pPr>
              <w:jc w:val="center"/>
              <w:rPr>
                <w:noProof/>
                <w:sz w:val="20"/>
                <w:szCs w:val="20"/>
                <w:vertAlign w:val="superscript"/>
              </w:rPr>
            </w:pPr>
            <w:r>
              <w:rPr>
                <w:noProof/>
                <w:sz w:val="20"/>
              </w:rPr>
              <w:t>90 mm ΜΚ</w:t>
            </w:r>
            <w:r>
              <w:rPr>
                <w:noProof/>
                <w:sz w:val="20"/>
                <w:vertAlign w:val="superscript"/>
              </w:rPr>
              <w:t>3</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Κόκκινες γαρίδες βαθέων υδάτων (</w:t>
            </w:r>
            <w:r>
              <w:rPr>
                <w:i/>
                <w:noProof/>
                <w:sz w:val="20"/>
              </w:rPr>
              <w:t>Parapenaeus longirostris</w:t>
            </w:r>
            <w:r>
              <w:rPr>
                <w:noProof/>
                <w:sz w:val="20"/>
              </w:rPr>
              <w:t>)</w:t>
            </w:r>
          </w:p>
        </w:tc>
        <w:tc>
          <w:tcPr>
            <w:tcW w:w="2849" w:type="dxa"/>
            <w:tcBorders>
              <w:right w:val="nil"/>
            </w:tcBorders>
            <w:shd w:val="clear" w:color="auto" w:fill="auto"/>
          </w:tcPr>
          <w:p>
            <w:pPr>
              <w:jc w:val="center"/>
              <w:rPr>
                <w:noProof/>
                <w:sz w:val="20"/>
                <w:szCs w:val="20"/>
              </w:rPr>
            </w:pPr>
            <w:r>
              <w:rPr>
                <w:noProof/>
                <w:sz w:val="20"/>
              </w:rPr>
              <w:t>20 mm ΜΚ</w:t>
            </w:r>
            <w:r>
              <w:rPr>
                <w:noProof/>
                <w:sz w:val="20"/>
                <w:vertAlign w:val="superscript"/>
              </w:rPr>
              <w:t>3</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Χτένι (</w:t>
            </w:r>
            <w:r>
              <w:rPr>
                <w:i/>
                <w:noProof/>
                <w:sz w:val="20"/>
              </w:rPr>
              <w:t>Pecten jacobaeus</w:t>
            </w:r>
            <w:r>
              <w:rPr>
                <w:noProof/>
                <w:sz w:val="20"/>
              </w:rPr>
              <w:t>)</w:t>
            </w:r>
          </w:p>
        </w:tc>
        <w:tc>
          <w:tcPr>
            <w:tcW w:w="2849" w:type="dxa"/>
            <w:tcBorders>
              <w:right w:val="nil"/>
            </w:tcBorders>
            <w:shd w:val="clear" w:color="auto" w:fill="auto"/>
          </w:tcPr>
          <w:p>
            <w:pPr>
              <w:jc w:val="center"/>
              <w:rPr>
                <w:noProof/>
                <w:sz w:val="20"/>
                <w:szCs w:val="20"/>
              </w:rPr>
            </w:pPr>
            <w:r>
              <w:rPr>
                <w:noProof/>
                <w:sz w:val="20"/>
              </w:rPr>
              <w:t>10 cm</w:t>
            </w:r>
          </w:p>
        </w:tc>
      </w:tr>
      <w:tr>
        <w:trPr>
          <w:gridAfter w:val="1"/>
          <w:wAfter w:w="10" w:type="dxa"/>
          <w:jc w:val="center"/>
        </w:trPr>
        <w:tc>
          <w:tcPr>
            <w:tcW w:w="3596" w:type="dxa"/>
            <w:tcBorders>
              <w:left w:val="nil"/>
            </w:tcBorders>
            <w:shd w:val="clear" w:color="auto" w:fill="auto"/>
          </w:tcPr>
          <w:p>
            <w:pPr>
              <w:rPr>
                <w:noProof/>
                <w:sz w:val="20"/>
                <w:szCs w:val="20"/>
              </w:rPr>
            </w:pPr>
            <w:r>
              <w:rPr>
                <w:noProof/>
                <w:sz w:val="20"/>
              </w:rPr>
              <w:t>Κοχύλια (</w:t>
            </w:r>
            <w:r>
              <w:rPr>
                <w:i/>
                <w:noProof/>
                <w:sz w:val="20"/>
              </w:rPr>
              <w:t>Venerupis spp.)</w:t>
            </w:r>
          </w:p>
        </w:tc>
        <w:tc>
          <w:tcPr>
            <w:tcW w:w="2849" w:type="dxa"/>
            <w:tcBorders>
              <w:right w:val="nil"/>
            </w:tcBorders>
            <w:shd w:val="clear" w:color="auto" w:fill="auto"/>
          </w:tcPr>
          <w:p>
            <w:pPr>
              <w:jc w:val="center"/>
              <w:rPr>
                <w:noProof/>
                <w:sz w:val="20"/>
                <w:szCs w:val="20"/>
              </w:rPr>
            </w:pPr>
            <w:r>
              <w:rPr>
                <w:noProof/>
                <w:sz w:val="20"/>
              </w:rPr>
              <w:t>25 mm</w:t>
            </w:r>
          </w:p>
        </w:tc>
      </w:tr>
      <w:tr>
        <w:trPr>
          <w:gridAfter w:val="1"/>
          <w:wAfter w:w="10" w:type="dxa"/>
          <w:jc w:val="center"/>
        </w:trPr>
        <w:tc>
          <w:tcPr>
            <w:tcW w:w="3596" w:type="dxa"/>
            <w:tcBorders>
              <w:left w:val="nil"/>
            </w:tcBorders>
            <w:shd w:val="clear" w:color="auto" w:fill="auto"/>
          </w:tcPr>
          <w:p>
            <w:pPr>
              <w:rPr>
                <w:i/>
                <w:noProof/>
                <w:sz w:val="20"/>
                <w:szCs w:val="20"/>
              </w:rPr>
            </w:pPr>
            <w:r>
              <w:rPr>
                <w:noProof/>
                <w:sz w:val="20"/>
              </w:rPr>
              <w:t>Αχιβάδες (</w:t>
            </w:r>
            <w:r>
              <w:rPr>
                <w:i/>
                <w:noProof/>
                <w:sz w:val="20"/>
              </w:rPr>
              <w:t>Venus spp.)</w:t>
            </w:r>
          </w:p>
        </w:tc>
        <w:tc>
          <w:tcPr>
            <w:tcW w:w="2849" w:type="dxa"/>
            <w:tcBorders>
              <w:right w:val="nil"/>
            </w:tcBorders>
            <w:shd w:val="clear" w:color="auto" w:fill="auto"/>
          </w:tcPr>
          <w:p>
            <w:pPr>
              <w:jc w:val="center"/>
              <w:rPr>
                <w:noProof/>
                <w:sz w:val="20"/>
                <w:szCs w:val="20"/>
              </w:rPr>
            </w:pPr>
            <w:r>
              <w:rPr>
                <w:noProof/>
                <w:sz w:val="20"/>
              </w:rPr>
              <w:t>25 mm</w:t>
            </w:r>
          </w:p>
        </w:tc>
      </w:tr>
    </w:tbl>
    <w:p>
      <w:pPr>
        <w:rPr>
          <w:noProof/>
          <w:sz w:val="20"/>
          <w:szCs w:val="20"/>
        </w:rPr>
      </w:pPr>
      <w:r>
        <w:rPr>
          <w:noProof/>
          <w:sz w:val="20"/>
          <w:vertAlign w:val="superscript"/>
        </w:rPr>
        <w:t xml:space="preserve">1 </w:t>
      </w:r>
      <w:r>
        <w:rPr>
          <w:noProof/>
          <w:sz w:val="20"/>
        </w:rPr>
        <w:t>Τα κράτη μέλη δύνανται να μετατρέπουν το ελάχιστο μέγεθος αναφοράς διατήρησης σε 110 δείγματα ανά kg.</w:t>
      </w:r>
    </w:p>
    <w:p>
      <w:pPr>
        <w:spacing w:before="0"/>
        <w:rPr>
          <w:noProof/>
          <w:sz w:val="20"/>
          <w:szCs w:val="20"/>
        </w:rPr>
      </w:pPr>
      <w:r>
        <w:rPr>
          <w:noProof/>
          <w:sz w:val="20"/>
          <w:vertAlign w:val="superscript"/>
        </w:rPr>
        <w:t>2</w:t>
      </w:r>
      <w:r>
        <w:rPr>
          <w:noProof/>
        </w:rPr>
        <w:t xml:space="preserve"> </w:t>
      </w:r>
      <w:r>
        <w:rPr>
          <w:noProof/>
          <w:sz w:val="20"/>
        </w:rPr>
        <w:t>Τα κράτη μέλη δύνανται να μετατρέπουν το ελάχιστο μέγεθος αναφοράς διατήρησης σε 55 δείγματα ανά kg.</w:t>
      </w:r>
    </w:p>
    <w:p>
      <w:pPr>
        <w:spacing w:before="0"/>
        <w:rPr>
          <w:noProof/>
          <w:sz w:val="16"/>
          <w:szCs w:val="16"/>
        </w:rPr>
      </w:pPr>
      <w:r>
        <w:rPr>
          <w:noProof/>
          <w:sz w:val="20"/>
          <w:vertAlign w:val="superscript"/>
        </w:rPr>
        <w:t xml:space="preserve">3 </w:t>
      </w:r>
      <w:r>
        <w:rPr>
          <w:noProof/>
          <w:sz w:val="20"/>
        </w:rPr>
        <w:t>ΜΚ = μήκος κελύφους ΟΜ = ολικό μήκος.</w:t>
      </w:r>
      <w:r>
        <w:rPr>
          <w:noProof/>
          <w:sz w:val="16"/>
        </w:rPr>
        <w:t xml:space="preserve"> </w:t>
      </w:r>
    </w:p>
    <w:p>
      <w:pPr>
        <w:jc w:val="center"/>
        <w:rPr>
          <w:b/>
          <w:noProof/>
        </w:rPr>
      </w:pPr>
      <w:r>
        <w:rPr>
          <w:b/>
          <w:noProof/>
        </w:rPr>
        <w:t>Μέρος B</w:t>
      </w:r>
    </w:p>
    <w:p>
      <w:pPr>
        <w:jc w:val="center"/>
        <w:rPr>
          <w:b/>
          <w:noProof/>
        </w:rPr>
      </w:pPr>
      <w:r>
        <w:rPr>
          <w:b/>
          <w:noProof/>
        </w:rPr>
        <w:t>Μέγεθος ματιών διχτυών</w:t>
      </w:r>
    </w:p>
    <w:p>
      <w:pPr>
        <w:rPr>
          <w:b/>
          <w:noProof/>
        </w:rPr>
      </w:pPr>
      <w:r>
        <w:rPr>
          <w:b/>
          <w:noProof/>
        </w:rPr>
        <w:t>1.</w:t>
      </w:r>
      <w:r>
        <w:rPr>
          <w:noProof/>
        </w:rPr>
        <w:tab/>
      </w:r>
      <w:r>
        <w:rPr>
          <w:b/>
          <w:noProof/>
        </w:rPr>
        <w:t>Βασικά μεγέθη ματιών διχτυών για συρόμενα αλιευτικά εργαλεία</w:t>
      </w:r>
    </w:p>
    <w:p>
      <w:pPr>
        <w:keepNext/>
        <w:spacing w:before="360"/>
        <w:rPr>
          <w:noProof/>
        </w:rPr>
      </w:pPr>
      <w:r>
        <w:rPr>
          <w:noProof/>
        </w:rPr>
        <w:t>Τα κατωτέρω μεγέθη ματιών σάκου τράτας εφαρμόζονται στη Μεσόγειο Θάλασσα.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90"/>
        <w:gridCol w:w="5534"/>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 σάκου τράτας</w:t>
            </w:r>
            <w:r>
              <w:rPr>
                <w:noProof/>
                <w:sz w:val="20"/>
                <w:vertAlign w:val="superscript"/>
              </w:rPr>
              <w:t>1</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Σάκος τράτας τετράγωνων ματιών τουλάχιστον 40 mm</w:t>
            </w:r>
            <w:r>
              <w:rPr>
                <w:noProof/>
                <w:sz w:val="20"/>
                <w:vertAlign w:val="superscript"/>
              </w:rPr>
              <w:t>2</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Αντί για σάκο με τετράγωνα μάτια 44 mm μπορεί να χρησιμοποιείται εναλλακτικά σάκος τράτας ρομβοειδών ματιών 50 mm</w:t>
            </w:r>
            <w:r>
              <w:rPr>
                <w:noProof/>
                <w:sz w:val="20"/>
                <w:vertAlign w:val="superscript"/>
              </w:rPr>
              <w:t>2</w:t>
            </w:r>
            <w:r>
              <w:rPr>
                <w:noProof/>
                <w:sz w:val="20"/>
              </w:rPr>
              <w:t xml:space="preserve">, κατόπιν δεόντως αιτιολογημένου αιτήματος του πλοιοκτήτη. </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20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 xml:space="preserve">Κατευθυνόμενη αλιεία σαρδέλας και γαύρου </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14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 με κυκλωτικά δίχτυα</w:t>
            </w:r>
          </w:p>
        </w:tc>
      </w:tr>
    </w:tbl>
    <w:p>
      <w:pPr>
        <w:rPr>
          <w:noProof/>
          <w:sz w:val="20"/>
          <w:szCs w:val="20"/>
        </w:rPr>
      </w:pPr>
      <w:r>
        <w:rPr>
          <w:noProof/>
          <w:sz w:val="20"/>
          <w:vertAlign w:val="superscript"/>
        </w:rPr>
        <w:t xml:space="preserve">1 </w:t>
      </w:r>
      <w:r>
        <w:rPr>
          <w:noProof/>
          <w:sz w:val="20"/>
        </w:rPr>
        <w:t>Απαγορεύεται η χρήση δικτυώματος με πάχος νήματος άνω των 3 mm, ή με με πολλαπλά νήματα· ή δικτυώματος με πάχος νήματος άνω των 6 mm σε οποιοδήποτε τμήμα τράτας βυθού.</w:t>
      </w:r>
    </w:p>
    <w:p>
      <w:pPr>
        <w:rPr>
          <w:noProof/>
          <w:sz w:val="20"/>
          <w:szCs w:val="20"/>
        </w:rPr>
      </w:pPr>
      <w:r>
        <w:rPr>
          <w:noProof/>
          <w:sz w:val="20"/>
          <w:vertAlign w:val="superscript"/>
        </w:rPr>
        <w:t xml:space="preserve">2 </w:t>
      </w:r>
      <w:r>
        <w:rPr>
          <w:noProof/>
          <w:sz w:val="20"/>
        </w:rPr>
        <w:t>Επιτρέπεται να φυλάσσεται επί του σκάφους ή να χρησιμοποιείται μόνο ένας τύπος διχτυών (είτε με τετράγωνα μάτια 40 mm είτε με ρομβοειδή μάτια 50 mm).</w:t>
      </w:r>
    </w:p>
    <w:p>
      <w:pPr>
        <w:rPr>
          <w:b/>
          <w:noProof/>
        </w:rPr>
      </w:pPr>
      <w:r>
        <w:rPr>
          <w:b/>
          <w:noProof/>
        </w:rPr>
        <w:t>2.</w:t>
      </w:r>
      <w:r>
        <w:rPr>
          <w:noProof/>
        </w:rPr>
        <w:tab/>
      </w:r>
      <w:r>
        <w:rPr>
          <w:b/>
          <w:noProof/>
        </w:rPr>
        <w:t>Βασικό μέγεθος ματιών διχτυών για στατικά δίχτυα</w:t>
      </w:r>
    </w:p>
    <w:p>
      <w:pPr>
        <w:rPr>
          <w:noProof/>
        </w:rPr>
      </w:pPr>
      <w:r>
        <w:rPr>
          <w:noProof/>
        </w:rPr>
        <w:t xml:space="preserve">Τα ακόλουθα μεγέθη ματιών διχτυών για στατικά δίχτυα εφαρμόζονται στη Μεσόγειο: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014"/>
        <w:gridCol w:w="1365"/>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16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Καμία</w:t>
            </w:r>
          </w:p>
        </w:tc>
      </w:tr>
    </w:tbl>
    <w:p>
      <w:pPr>
        <w:keepNext/>
        <w:spacing w:before="240"/>
        <w:jc w:val="center"/>
        <w:rPr>
          <w:b/>
          <w:noProof/>
        </w:rPr>
      </w:pPr>
      <w:r>
        <w:rPr>
          <w:b/>
          <w:noProof/>
        </w:rPr>
        <w:t>Μέρος Γ</w:t>
      </w:r>
    </w:p>
    <w:p>
      <w:pPr>
        <w:spacing w:before="240"/>
        <w:jc w:val="center"/>
        <w:rPr>
          <w:b/>
          <w:noProof/>
        </w:rPr>
      </w:pPr>
      <w:r>
        <w:rPr>
          <w:b/>
          <w:noProof/>
        </w:rPr>
        <w:t>Περιορισμοί στη χρήση αλιευτικών εργαλείων</w:t>
      </w:r>
    </w:p>
    <w:p>
      <w:pPr>
        <w:keepNext/>
        <w:spacing w:before="240"/>
        <w:rPr>
          <w:b/>
          <w:noProof/>
        </w:rPr>
      </w:pPr>
      <w:r>
        <w:rPr>
          <w:b/>
          <w:noProof/>
        </w:rPr>
        <w:t>1.</w:t>
      </w:r>
      <w:r>
        <w:rPr>
          <w:noProof/>
        </w:rPr>
        <w:tab/>
      </w:r>
      <w:r>
        <w:rPr>
          <w:b/>
          <w:noProof/>
        </w:rPr>
        <w:t>Περιορισμοί στη χρήση δραγών</w:t>
      </w:r>
    </w:p>
    <w:p>
      <w:pPr>
        <w:rPr>
          <w:noProof/>
        </w:rPr>
      </w:pPr>
      <w:r>
        <w:rPr>
          <w:noProof/>
        </w:rPr>
        <w:t>Το µέγιστο πλάτος των δραγών είναι 3 m, εκτός από την περίπτωση δραγών που χρησιμοποιούνται για κατευθυνόμενη σπογγαλιεία.</w:t>
      </w:r>
    </w:p>
    <w:p>
      <w:pPr>
        <w:keepNext/>
        <w:spacing w:before="240"/>
        <w:rPr>
          <w:b/>
          <w:noProof/>
        </w:rPr>
      </w:pPr>
      <w:r>
        <w:rPr>
          <w:b/>
          <w:noProof/>
        </w:rPr>
        <w:t>2.</w:t>
      </w:r>
      <w:r>
        <w:rPr>
          <w:noProof/>
        </w:rPr>
        <w:tab/>
      </w:r>
      <w:r>
        <w:rPr>
          <w:b/>
          <w:noProof/>
        </w:rPr>
        <w:t>Περιορισμοί στη χρήση κυκλικών διχτυών (γρι-γρι)</w:t>
      </w:r>
    </w:p>
    <w:p>
      <w:pPr>
        <w:rPr>
          <w:noProof/>
        </w:rPr>
      </w:pPr>
      <w:r>
        <w:rPr>
          <w:noProof/>
        </w:rPr>
        <w:t>Το μήκος κυκλικών διχτυών (γρι-γρι) και γρίπων χωρίς σχοινί σάκου (στίγγων) περιορίζεται σε 800 μέτρα, με κατακόρυφο ύψος 120 μέτρων, εκτός από την περίπτωση κυκλικών διχτυών που χρησιμοποιούνται για κατευθυνόμενη αλιεία τόνου.</w:t>
      </w:r>
    </w:p>
    <w:p>
      <w:pPr>
        <w:spacing w:before="240"/>
        <w:rPr>
          <w:b/>
          <w:noProof/>
        </w:rPr>
      </w:pPr>
      <w:r>
        <w:rPr>
          <w:b/>
          <w:noProof/>
        </w:rPr>
        <w:t>3.</w:t>
      </w:r>
      <w:r>
        <w:rPr>
          <w:noProof/>
        </w:rPr>
        <w:tab/>
      </w:r>
      <w:r>
        <w:rPr>
          <w:b/>
          <w:noProof/>
        </w:rPr>
        <w:t>Περιορισμοί στη χρήση στατικών διχτυών</w:t>
      </w:r>
    </w:p>
    <w:p>
      <w:pPr>
        <w:rPr>
          <w:noProof/>
        </w:rPr>
      </w:pPr>
      <w:r>
        <w:rPr>
          <w:noProof/>
        </w:rPr>
        <w:t>3.1.</w:t>
      </w:r>
      <w:r>
        <w:rPr>
          <w:noProof/>
        </w:rPr>
        <w:tab/>
        <w:t>Απαγορεύεται η χρήση των κατωτέρω στατικών διχτυών:</w:t>
      </w:r>
    </w:p>
    <w:p>
      <w:pPr>
        <w:pStyle w:val="Point1"/>
        <w:rPr>
          <w:noProof/>
        </w:rPr>
      </w:pPr>
      <w:r>
        <w:rPr>
          <w:noProof/>
        </w:rPr>
        <w:t>α)</w:t>
      </w:r>
      <w:r>
        <w:rPr>
          <w:noProof/>
        </w:rPr>
        <w:tab/>
        <w:t>μανωμένων διχτυών με κατακόρυφο ύψος άνω των 4 μέτρων·</w:t>
      </w:r>
    </w:p>
    <w:p>
      <w:pPr>
        <w:pStyle w:val="Point1"/>
        <w:rPr>
          <w:noProof/>
        </w:rPr>
      </w:pPr>
      <w:r>
        <w:rPr>
          <w:noProof/>
        </w:rPr>
        <w:t>β)</w:t>
      </w:r>
      <w:r>
        <w:rPr>
          <w:noProof/>
        </w:rPr>
        <w:tab/>
        <w:t>στάσιμων παραγαδιών βυθού ή συνδυασμού απλαδιών και μανωμένων διχτυών με κατακόρυφο ύψος άνω των 10 μέτρων, εκτός από την περίπτωση που τα εν λόγω δίχτυα έχουν μήκος μικρότερο από 500 μέτρα, οπότε επιτρέπεται να έχουν κατακόρυφο ύψος έως 30 μέτρα.</w:t>
      </w:r>
    </w:p>
    <w:p>
      <w:pPr>
        <w:rPr>
          <w:noProof/>
        </w:rPr>
      </w:pPr>
      <w:r>
        <w:rPr>
          <w:noProof/>
        </w:rPr>
        <w:t>3.2.</w:t>
      </w:r>
      <w:r>
        <w:rPr>
          <w:noProof/>
        </w:rPr>
        <w:tab/>
        <w:t>Απαγορεύεται η χρήση παραγαδιών, διχτυών παγίδευσης ή μανωμένων διχτυών κατασκευασμένων με νήμα πάχους άνω των 0,5 mm.</w:t>
      </w:r>
    </w:p>
    <w:p>
      <w:pPr>
        <w:rPr>
          <w:noProof/>
        </w:rPr>
      </w:pPr>
      <w:r>
        <w:rPr>
          <w:noProof/>
        </w:rPr>
        <w:t>3.3.</w:t>
      </w:r>
      <w:r>
        <w:rPr>
          <w:noProof/>
        </w:rPr>
        <w:tab/>
        <w:t>Απαγορεύεται η φύλαξη επί του σκάφους ή η πόντιση συνδυασμού απλαδιών και μανωμένων διχτυών μήκους άνω των 2.500 μέτρων και οποιωνδήποτε παραγαδιών, διχτυών παγίδευσης ή μανωμένων διχτυών μήκους άνω των 6.000 μέτρων.</w:t>
      </w:r>
    </w:p>
    <w:p>
      <w:pPr>
        <w:keepNext/>
        <w:spacing w:before="240"/>
        <w:rPr>
          <w:b/>
          <w:noProof/>
        </w:rPr>
      </w:pPr>
      <w:r>
        <w:rPr>
          <w:b/>
          <w:noProof/>
        </w:rPr>
        <w:t>4.</w:t>
      </w:r>
      <w:r>
        <w:rPr>
          <w:noProof/>
        </w:rPr>
        <w:tab/>
      </w:r>
      <w:r>
        <w:rPr>
          <w:b/>
          <w:noProof/>
        </w:rPr>
        <w:t>Περιορισμοί στη χρήση παραγαδιών</w:t>
      </w:r>
    </w:p>
    <w:p>
      <w:pPr>
        <w:rPr>
          <w:noProof/>
        </w:rPr>
      </w:pPr>
      <w:r>
        <w:rPr>
          <w:noProof/>
        </w:rPr>
        <w:t>4.1.</w:t>
      </w:r>
      <w:r>
        <w:rPr>
          <w:noProof/>
        </w:rPr>
        <w:tab/>
        <w:t>Σκάφη που αλιεύουν με παραγάδια βυθού απαγορεύεται να φυλάσσουν επί του σκάφους ή να χρησιμοποιούν περισσότερα από 5.000 αγκίστρια, με εξαίρεση σκάφη που πραγματοποιούν ταξίδια διάρκειας άνω των 3 ημερών με σκοπό την αλιεία, τα οποία μπορούν να φυλάσσουν επί του σκάφους ή να χρησιμοποιούν έως 7.000 αγκίστρια.</w:t>
      </w:r>
    </w:p>
    <w:p>
      <w:pPr>
        <w:rPr>
          <w:noProof/>
        </w:rPr>
      </w:pPr>
      <w:r>
        <w:rPr>
          <w:noProof/>
        </w:rPr>
        <w:t>4.2.</w:t>
      </w:r>
      <w:r>
        <w:rPr>
          <w:noProof/>
        </w:rPr>
        <w:tab/>
        <w:t>Σκάφη που αλιεύουν με παραγάδια επιφανείας απαγορεύεται να φυλάσσουν επί του σκάφους ή να χρησιμοποιούν περισσότερα από τους κατωτέρω αριθμούς αγκιστριών ανά σκάφος:</w:t>
      </w:r>
    </w:p>
    <w:p>
      <w:pPr>
        <w:pStyle w:val="Point1"/>
        <w:rPr>
          <w:noProof/>
        </w:rPr>
      </w:pPr>
      <w:r>
        <w:rPr>
          <w:noProof/>
        </w:rPr>
        <w:t>α)</w:t>
      </w:r>
      <w:r>
        <w:rPr>
          <w:noProof/>
        </w:rPr>
        <w:tab/>
        <w:t>2.000 αγκίστρια κατά την κατευθυνόμενη αλιεία τόνου.</w:t>
      </w:r>
    </w:p>
    <w:p>
      <w:pPr>
        <w:pStyle w:val="Point1"/>
        <w:rPr>
          <w:noProof/>
        </w:rPr>
      </w:pPr>
      <w:r>
        <w:rPr>
          <w:noProof/>
        </w:rPr>
        <w:t>β)</w:t>
      </w:r>
      <w:r>
        <w:rPr>
          <w:noProof/>
        </w:rPr>
        <w:tab/>
        <w:t>3.500 αγκίστρια κατά την κατευθυνόμενη αλιεία ξιφία· και</w:t>
      </w:r>
    </w:p>
    <w:p>
      <w:pPr>
        <w:pStyle w:val="Point1"/>
        <w:rPr>
          <w:noProof/>
        </w:rPr>
      </w:pPr>
      <w:r>
        <w:rPr>
          <w:noProof/>
        </w:rPr>
        <w:t>γ)</w:t>
      </w:r>
      <w:r>
        <w:rPr>
          <w:noProof/>
        </w:rPr>
        <w:tab/>
        <w:t>5.000 αγκίστρια κατά την κατευθυνόμενη αλιεία μακρόπτερου τόνου.</w:t>
      </w:r>
    </w:p>
    <w:p>
      <w:pPr>
        <w:rPr>
          <w:noProof/>
        </w:rPr>
      </w:pPr>
      <w:r>
        <w:rPr>
          <w:noProof/>
        </w:rPr>
        <w:t>4.3.</w:t>
      </w:r>
      <w:r>
        <w:rPr>
          <w:noProof/>
        </w:rPr>
        <w:tab/>
        <w:t>Κάθε σκάφος που πραγματοποιεί ταξίδια διάρκειας άνω των 2 ημερών με σκοπό την αλιεία μπορεί να διατηρεί επί του σκάφους ισοδύναμο αριθμό εφεδρικών αγκιστριών.</w:t>
      </w:r>
    </w:p>
    <w:p>
      <w:pPr>
        <w:keepNext/>
        <w:spacing w:before="240"/>
        <w:rPr>
          <w:b/>
          <w:noProof/>
        </w:rPr>
      </w:pPr>
      <w:r>
        <w:rPr>
          <w:b/>
          <w:noProof/>
        </w:rPr>
        <w:t>5.</w:t>
      </w:r>
      <w:r>
        <w:rPr>
          <w:noProof/>
        </w:rPr>
        <w:tab/>
      </w:r>
      <w:r>
        <w:rPr>
          <w:b/>
          <w:noProof/>
        </w:rPr>
        <w:t>Περιορισμοί στη χρήση κιούρτων και κοφινέλλων</w:t>
      </w:r>
    </w:p>
    <w:p>
      <w:pPr>
        <w:rPr>
          <w:noProof/>
        </w:rPr>
      </w:pPr>
      <w:r>
        <w:rPr>
          <w:noProof/>
        </w:rPr>
        <w:t xml:space="preserve">Απαγορεύεται η φύλαξη επί του σκάφους ή η πόντιση περισσότερων από 250 κιούρτων ή κοφινέλλων ανά σκάφος για την αλίευση καρκινοειδών βαθέων υδάτων (συμπεριλαμβανομένων των </w:t>
      </w:r>
      <w:r>
        <w:rPr>
          <w:i/>
          <w:noProof/>
        </w:rPr>
        <w:t>Plesionika spp., Pasiphaea spp.</w:t>
      </w:r>
      <w:r>
        <w:rPr>
          <w:noProof/>
        </w:rPr>
        <w:t xml:space="preserve"> ή παρόμοιων ειδών).</w:t>
      </w:r>
    </w:p>
    <w:p>
      <w:pPr>
        <w:keepNext/>
        <w:spacing w:before="240"/>
        <w:rPr>
          <w:b/>
          <w:noProof/>
        </w:rPr>
      </w:pPr>
      <w:r>
        <w:rPr>
          <w:b/>
          <w:noProof/>
        </w:rPr>
        <w:t>6.</w:t>
      </w:r>
      <w:r>
        <w:rPr>
          <w:noProof/>
        </w:rPr>
        <w:tab/>
      </w:r>
      <w:r>
        <w:rPr>
          <w:b/>
          <w:noProof/>
        </w:rPr>
        <w:t>Περιορισμοί στην κατευθυνόμενη αλιεία κεφαλά</w:t>
      </w:r>
    </w:p>
    <w:p>
      <w:pPr>
        <w:rPr>
          <w:noProof/>
        </w:rPr>
      </w:pPr>
      <w:r>
        <w:rPr>
          <w:noProof/>
        </w:rPr>
        <w:t>Απαγορεύεται η κατευθυνόμενη αλιεία κεφαλά (</w:t>
      </w:r>
      <w:r>
        <w:rPr>
          <w:i/>
          <w:noProof/>
        </w:rPr>
        <w:t>Pagellus bogaraveo</w:t>
      </w:r>
      <w:r>
        <w:rPr>
          <w:noProof/>
        </w:rPr>
        <w:t>)</w:t>
      </w:r>
      <w:r>
        <w:rPr>
          <w:i/>
          <w:noProof/>
        </w:rPr>
        <w:t xml:space="preserve"> </w:t>
      </w:r>
      <w:r>
        <w:rPr>
          <w:noProof/>
        </w:rPr>
        <w:t>με τα κατωτέρω αλιευτικά εργαλεία:</w:t>
      </w:r>
    </w:p>
    <w:p>
      <w:pPr>
        <w:pStyle w:val="Tiret1"/>
        <w:rPr>
          <w:noProof/>
        </w:rPr>
      </w:pPr>
      <w:r>
        <w:rPr>
          <w:noProof/>
        </w:rPr>
        <w:t>απλάδια δίχτυα, δίχτυα παγίδευσης ή μανωμένα δίχτυα με μέγεθος ματιών μικρότερο από 100 mm·</w:t>
      </w:r>
    </w:p>
    <w:p>
      <w:pPr>
        <w:pStyle w:val="Tiret1"/>
        <w:rPr>
          <w:noProof/>
        </w:rPr>
      </w:pPr>
      <w:r>
        <w:rPr>
          <w:noProof/>
        </w:rPr>
        <w:t>παραγάδια με αγκίστρια συνολικού μήκους μικρότερου από 3,95cm και πλάτους μικρότερου από 1,65 cm.</w:t>
      </w:r>
    </w:p>
    <w:p>
      <w:pPr>
        <w:spacing w:before="240"/>
        <w:jc w:val="center"/>
        <w:rPr>
          <w:b/>
          <w:noProof/>
        </w:rPr>
      </w:pPr>
      <w:r>
        <w:rPr>
          <w:b/>
          <w:noProof/>
        </w:rPr>
        <w:t>Μέρος Δ</w:t>
      </w:r>
    </w:p>
    <w:p>
      <w:pPr>
        <w:spacing w:before="240"/>
        <w:jc w:val="center"/>
        <w:rPr>
          <w:b/>
          <w:noProof/>
        </w:rPr>
      </w:pPr>
      <w:r>
        <w:rPr>
          <w:b/>
          <w:noProof/>
        </w:rPr>
        <w:t>Μέτρα μείωσης των επιπτώσεων για ευαίσθητα είδη</w:t>
      </w:r>
    </w:p>
    <w:p>
      <w:pPr>
        <w:spacing w:before="240"/>
        <w:rPr>
          <w:b/>
          <w:noProof/>
        </w:rPr>
      </w:pPr>
      <w:r>
        <w:rPr>
          <w:b/>
          <w:noProof/>
        </w:rPr>
        <w:t>1.</w:t>
      </w:r>
      <w:r>
        <w:rPr>
          <w:noProof/>
        </w:rPr>
        <w:tab/>
      </w:r>
      <w:r>
        <w:rPr>
          <w:b/>
          <w:noProof/>
        </w:rPr>
        <w:t>Μέτρα για τη μείωση των παρεμπιπτόντων αλιευμάτων κητωδών</w:t>
      </w:r>
    </w:p>
    <w:p>
      <w:pPr>
        <w:rPr>
          <w:noProof/>
        </w:rPr>
      </w:pPr>
      <w:r>
        <w:rPr>
          <w:noProof/>
        </w:rPr>
        <w:t>1.1.</w:t>
      </w:r>
      <w:r>
        <w:rPr>
          <w:noProof/>
        </w:rPr>
        <w:tab/>
        <w:t>Σκάφη συνολικού μήκους ίσου με ή μεγαλύτερου από 12 μέτρα απαγορεύεται να χρησιμοποιούν στατικά δίχτυα στη Μεσόγειο, εκτός εάν χρησιμοποιούν ταυτόχρονα ενεργές ηχητικές αποτρεπτικές συσκευές.</w:t>
      </w:r>
    </w:p>
    <w:p>
      <w:pPr>
        <w:rPr>
          <w:noProof/>
        </w:rPr>
      </w:pPr>
      <w:r>
        <w:rPr>
          <w:noProof/>
        </w:rPr>
        <w:t>1.2.</w:t>
      </w:r>
      <w:r>
        <w:rPr>
          <w:noProof/>
        </w:rPr>
        <w:tab/>
        <w:t>Το σημείο 1.1 δεν εφαρμόζεται σε αλιευτικές δραστηριότητες που πραγματοποιούνται αποκλειστικά για τον σκοπό επιστημονικής έρευνας η οποία διεξάγεται με εξουσιοδότηση και υπό την αιγίδα των κρατών μελών ή των ενδιαφερομένων κρατών μελών και οι οποίες αποσκοπούν στην ανάπτυξη νέων τεχνικών μέτρων για τη μείωση της παρεμπίπτουσας αλίευσης ή θανάτωσης κητοειδών.</w:t>
      </w:r>
    </w:p>
    <w:p>
      <w:pPr>
        <w:rPr>
          <w:b/>
          <w:noProof/>
        </w:rPr>
      </w:pPr>
      <w:r>
        <w:rPr>
          <w:noProof/>
        </w:rPr>
        <w:t>1.3.</w:t>
      </w:r>
      <w:r>
        <w:rPr>
          <w:noProof/>
        </w:rPr>
        <w:tab/>
        <w:t>Τα κράτη μέλη παρακολουθούν και αξιολογούν, μέσω επιστημονικών μελετών ή πιλοτικών προγραμμάτων, την αποτελεσματικότητα των συσκευών μείωσης των επιπτώσεων οι οποίες περιγράφονται στο σημείο 1.1 στους οικείους τύπους αλιείας και στις οικείες περιοχές.</w:t>
      </w:r>
    </w:p>
    <w:p>
      <w:pPr>
        <w:rPr>
          <w:b/>
          <w:noProof/>
        </w:rPr>
      </w:pPr>
      <w:r>
        <w:rPr>
          <w:b/>
          <w:noProof/>
        </w:rPr>
        <w:t>2.</w:t>
      </w:r>
      <w:r>
        <w:rPr>
          <w:noProof/>
        </w:rPr>
        <w:tab/>
      </w:r>
      <w:r>
        <w:rPr>
          <w:b/>
          <w:noProof/>
        </w:rPr>
        <w:t>Μέτρα για τη μείωση των παρεμπιπτόντων αλιευμάτων θαλάσσιων πτηνών</w:t>
      </w:r>
    </w:p>
    <w:p>
      <w:pPr>
        <w:rPr>
          <w:noProof/>
        </w:rPr>
      </w:pPr>
      <w:r>
        <w:rPr>
          <w:noProof/>
        </w:rPr>
        <w:t>Σκάφη τα οποία αλιεύουν με παραγάδια στη Μεσόγειο Θάλασσα πρέπει να χρησιμοποιούν τουλάχιστον δύο από τα κατωτέρω μέτρα μείωσης των επιπτώσεων: ταινίες εκφοβισμού πτηνών, σχοινιά με βαρίδια, πόντιση των παραγαδιών στο σκοτάδι με ελάχιστο φως επί του καταστρώματος το οποίο είναι απαραίτητο για λόγους ασφάλειας.</w:t>
      </w:r>
    </w:p>
    <w:p>
      <w:pPr>
        <w:pStyle w:val="Annexetitre"/>
        <w:rPr>
          <w:noProof/>
        </w:rPr>
      </w:pPr>
      <w:r>
        <w:rPr>
          <w:noProof/>
        </w:rPr>
        <w:br w:type="page"/>
        <w:t xml:space="preserve">ΠΑΡΑΡΤΗΜΑ X </w:t>
      </w:r>
    </w:p>
    <w:p>
      <w:pPr>
        <w:keepNext/>
        <w:spacing w:after="360"/>
        <w:jc w:val="center"/>
        <w:rPr>
          <w:b/>
          <w:noProof/>
        </w:rPr>
      </w:pPr>
      <w:r>
        <w:rPr>
          <w:b/>
          <w:noProof/>
        </w:rPr>
        <w:t>Εύξεινος Πόντος</w:t>
      </w:r>
    </w:p>
    <w:p>
      <w:pPr>
        <w:keepNext/>
        <w:spacing w:after="360"/>
        <w:jc w:val="center"/>
        <w:rPr>
          <w:b/>
          <w:noProof/>
        </w:rPr>
      </w:pPr>
      <w:r>
        <w:rPr>
          <w:b/>
          <w:noProof/>
        </w:rPr>
        <w:t>Μέρος Α</w:t>
      </w:r>
    </w:p>
    <w:p>
      <w:pPr>
        <w:keepNext/>
        <w:spacing w:after="360"/>
        <w:jc w:val="center"/>
        <w:rPr>
          <w:b/>
          <w:noProof/>
        </w:rPr>
      </w:pPr>
      <w:r>
        <w:rPr>
          <w:b/>
          <w:noProof/>
        </w:rPr>
        <w:t>Ελάχιστα μεγέθη αναφοράς διατήρησης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2849"/>
        <w:gridCol w:w="10"/>
      </w:tblGrid>
      <w:tr>
        <w:trPr>
          <w:trHeight w:val="915"/>
          <w:jc w:val="center"/>
        </w:trPr>
        <w:tc>
          <w:tcPr>
            <w:tcW w:w="3596" w:type="dxa"/>
            <w:tcBorders>
              <w:left w:val="nil"/>
            </w:tcBorders>
            <w:shd w:val="clear" w:color="auto" w:fill="auto"/>
          </w:tcPr>
          <w:p>
            <w:pPr>
              <w:jc w:val="center"/>
              <w:rPr>
                <w:noProof/>
                <w:sz w:val="20"/>
                <w:szCs w:val="20"/>
              </w:rPr>
            </w:pPr>
            <w:r>
              <w:rPr>
                <w:noProof/>
                <w:sz w:val="20"/>
              </w:rPr>
              <w:t>Είδος</w:t>
            </w:r>
          </w:p>
        </w:tc>
        <w:tc>
          <w:tcPr>
            <w:tcW w:w="2859" w:type="dxa"/>
            <w:gridSpan w:val="2"/>
            <w:tcBorders>
              <w:right w:val="nil"/>
            </w:tcBorders>
            <w:shd w:val="clear" w:color="auto" w:fill="auto"/>
          </w:tcPr>
          <w:p>
            <w:pPr>
              <w:jc w:val="center"/>
              <w:rPr>
                <w:noProof/>
                <w:sz w:val="20"/>
                <w:szCs w:val="20"/>
              </w:rPr>
            </w:pPr>
            <w:r>
              <w:rPr>
                <w:noProof/>
                <w:sz w:val="20"/>
              </w:rPr>
              <w:t>Ελάχιστο μέγεθος αναφοράς διατήρησης</w:t>
            </w:r>
          </w:p>
        </w:tc>
      </w:tr>
      <w:tr>
        <w:trPr>
          <w:gridAfter w:val="1"/>
          <w:wAfter w:w="10" w:type="dxa"/>
          <w:jc w:val="center"/>
        </w:trPr>
        <w:tc>
          <w:tcPr>
            <w:tcW w:w="3596" w:type="dxa"/>
            <w:tcBorders>
              <w:left w:val="nil"/>
            </w:tcBorders>
            <w:shd w:val="clear" w:color="auto" w:fill="auto"/>
          </w:tcPr>
          <w:p>
            <w:pPr>
              <w:jc w:val="center"/>
              <w:rPr>
                <w:i/>
                <w:noProof/>
                <w:sz w:val="20"/>
                <w:szCs w:val="20"/>
              </w:rPr>
            </w:pPr>
            <w:r>
              <w:rPr>
                <w:noProof/>
                <w:sz w:val="20"/>
              </w:rPr>
              <w:t>Καλκάνι (</w:t>
            </w:r>
            <w:r>
              <w:rPr>
                <w:i/>
                <w:noProof/>
                <w:sz w:val="20"/>
              </w:rPr>
              <w:t>Psetta maxima)</w:t>
            </w:r>
          </w:p>
        </w:tc>
        <w:tc>
          <w:tcPr>
            <w:tcW w:w="2849" w:type="dxa"/>
            <w:tcBorders>
              <w:right w:val="nil"/>
            </w:tcBorders>
            <w:shd w:val="clear" w:color="auto" w:fill="auto"/>
          </w:tcPr>
          <w:p>
            <w:pPr>
              <w:jc w:val="center"/>
              <w:rPr>
                <w:noProof/>
                <w:sz w:val="20"/>
                <w:szCs w:val="20"/>
              </w:rPr>
            </w:pPr>
            <w:r>
              <w:rPr>
                <w:noProof/>
                <w:sz w:val="20"/>
              </w:rPr>
              <w:t>45 cm</w:t>
            </w:r>
          </w:p>
        </w:tc>
      </w:tr>
    </w:tbl>
    <w:p>
      <w:pPr>
        <w:keepNext/>
        <w:spacing w:after="360"/>
        <w:jc w:val="center"/>
        <w:rPr>
          <w:b/>
          <w:noProof/>
        </w:rPr>
      </w:pPr>
      <w:r>
        <w:rPr>
          <w:b/>
          <w:noProof/>
        </w:rPr>
        <w:t>Μέρος B</w:t>
      </w:r>
    </w:p>
    <w:p>
      <w:pPr>
        <w:keepNext/>
        <w:spacing w:after="360"/>
        <w:jc w:val="center"/>
        <w:rPr>
          <w:b/>
          <w:noProof/>
        </w:rPr>
      </w:pPr>
      <w:r>
        <w:rPr>
          <w:b/>
          <w:noProof/>
        </w:rPr>
        <w:t>Μέγεθος ματιών διχτυών</w:t>
      </w:r>
    </w:p>
    <w:p>
      <w:pPr>
        <w:keepNext/>
        <w:spacing w:before="360"/>
        <w:rPr>
          <w:b/>
          <w:noProof/>
        </w:rPr>
      </w:pPr>
      <w:r>
        <w:rPr>
          <w:b/>
          <w:noProof/>
        </w:rPr>
        <w:t>1.</w:t>
      </w:r>
      <w:r>
        <w:rPr>
          <w:noProof/>
        </w:rPr>
        <w:tab/>
      </w:r>
      <w:r>
        <w:rPr>
          <w:b/>
          <w:noProof/>
        </w:rPr>
        <w:t>Βασικά μεγέθη ματιών διχτυών για συρόμενα αλιευτικά εργαλεία</w:t>
      </w:r>
    </w:p>
    <w:p>
      <w:pPr>
        <w:keepNext/>
        <w:spacing w:before="360"/>
        <w:rPr>
          <w:noProof/>
        </w:rPr>
      </w:pPr>
      <w:r>
        <w:rPr>
          <w:noProof/>
        </w:rPr>
        <w:t>Τα κατωτέρω μεγέθη ματιών σάκου τράτας εφαρμόζονται στον Εύξεινο Πόντο: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27"/>
        <w:gridCol w:w="5418"/>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 σάκου τράτας</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50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Σάκοι τράτας με τετράγωνα μάτια μεγέθους 40 mm μπορεί να χρησιμοποιούνται εναλλακτικά.</w:t>
            </w:r>
          </w:p>
        </w:tc>
      </w:tr>
    </w:tbl>
    <w:p>
      <w:pPr>
        <w:keepNext/>
        <w:spacing w:before="360"/>
        <w:rPr>
          <w:b/>
          <w:noProof/>
        </w:rPr>
      </w:pPr>
      <w:r>
        <w:rPr>
          <w:b/>
          <w:noProof/>
        </w:rPr>
        <w:t>2.</w:t>
      </w:r>
      <w:r>
        <w:rPr>
          <w:noProof/>
        </w:rPr>
        <w:tab/>
      </w:r>
      <w:r>
        <w:rPr>
          <w:b/>
          <w:noProof/>
        </w:rPr>
        <w:t>Βασικό μέγεθος ματιών διχτυών για στατικά δίχτυα</w:t>
      </w:r>
    </w:p>
    <w:p>
      <w:pPr>
        <w:keepNext/>
        <w:spacing w:before="360"/>
        <w:rPr>
          <w:noProof/>
        </w:rPr>
      </w:pPr>
      <w:r>
        <w:rPr>
          <w:noProof/>
        </w:rPr>
        <w:t>Τα ακόλουθα μεγέθη ματιών διχτυών για στατικά δίχτυα εφαρμόζονται στον Εύξεινο Πόντο: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014"/>
        <w:gridCol w:w="2950"/>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400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καλκανιού</w:t>
            </w:r>
          </w:p>
        </w:tc>
      </w:tr>
    </w:tbl>
    <w:p>
      <w:pPr>
        <w:spacing w:before="240"/>
        <w:jc w:val="center"/>
        <w:rPr>
          <w:b/>
          <w:noProof/>
        </w:rPr>
      </w:pPr>
      <w:r>
        <w:rPr>
          <w:b/>
          <w:noProof/>
        </w:rPr>
        <w:t>Μέρος Γ</w:t>
      </w:r>
    </w:p>
    <w:p>
      <w:pPr>
        <w:spacing w:before="240"/>
        <w:jc w:val="center"/>
        <w:rPr>
          <w:b/>
          <w:noProof/>
        </w:rPr>
      </w:pPr>
      <w:r>
        <w:rPr>
          <w:b/>
          <w:noProof/>
        </w:rPr>
        <w:t xml:space="preserve">Περιοχές απαγόρευσης ή περιορισμού αλιείας </w:t>
      </w:r>
    </w:p>
    <w:p>
      <w:pPr>
        <w:spacing w:before="240"/>
        <w:rPr>
          <w:b/>
          <w:noProof/>
        </w:rPr>
      </w:pPr>
      <w:r>
        <w:rPr>
          <w:b/>
          <w:noProof/>
        </w:rPr>
        <w:t>Περίοδος απαγόρευσης αλιείας για την προστασία του καλκανιού</w:t>
      </w:r>
    </w:p>
    <w:p>
      <w:pPr>
        <w:rPr>
          <w:noProof/>
        </w:rPr>
      </w:pPr>
      <w:r>
        <w:rPr>
          <w:noProof/>
        </w:rPr>
        <w:t>Επιτρέπεται η κατευθυνόμενη αλιεία, η μεταφόρτωση, η εκφόρτωση και η πρώτη πώληση καλκανιών από την 15η Απριλίου έως τη 15η Ιουνίου κάθε έτους στα ενωσιακά ύδατα στον Εύξεινο Πόντο.</w:t>
      </w:r>
    </w:p>
    <w:p>
      <w:pPr>
        <w:jc w:val="center"/>
        <w:rPr>
          <w:b/>
          <w:noProof/>
        </w:rPr>
      </w:pPr>
    </w:p>
    <w:p>
      <w:pPr>
        <w:jc w:val="center"/>
        <w:rPr>
          <w:b/>
          <w:noProof/>
        </w:rPr>
      </w:pPr>
      <w:r>
        <w:rPr>
          <w:b/>
          <w:noProof/>
        </w:rPr>
        <w:t>Μέρος Δ</w:t>
      </w:r>
    </w:p>
    <w:p>
      <w:pPr>
        <w:jc w:val="center"/>
        <w:rPr>
          <w:b/>
          <w:noProof/>
        </w:rPr>
      </w:pPr>
      <w:r>
        <w:rPr>
          <w:b/>
          <w:noProof/>
        </w:rPr>
        <w:t>Μέτρα μείωσης των επιπτώσεων για ευαίσθητα είδη και ενδιαιτήματα</w:t>
      </w:r>
    </w:p>
    <w:p>
      <w:pPr>
        <w:spacing w:before="240"/>
        <w:rPr>
          <w:b/>
          <w:noProof/>
        </w:rPr>
      </w:pPr>
      <w:r>
        <w:rPr>
          <w:b/>
          <w:noProof/>
        </w:rPr>
        <w:t xml:space="preserve">1. </w:t>
      </w:r>
      <w:r>
        <w:rPr>
          <w:noProof/>
        </w:rPr>
        <w:tab/>
      </w:r>
      <w:r>
        <w:rPr>
          <w:b/>
          <w:noProof/>
        </w:rPr>
        <w:t>Μέτρα για τη μείωση των παρεμπιπτόντων αλιευμάτων κητωδών</w:t>
      </w:r>
    </w:p>
    <w:p>
      <w:pPr>
        <w:rPr>
          <w:noProof/>
        </w:rPr>
      </w:pPr>
      <w:r>
        <w:rPr>
          <w:noProof/>
        </w:rPr>
        <w:t>1.1.</w:t>
      </w:r>
      <w:r>
        <w:rPr>
          <w:noProof/>
        </w:rPr>
        <w:tab/>
        <w:t>Σκάφη συνολικού μήκους ίσου με ή μεγαλύτερου από 12 μέτρα απαγορεύεται να χρησιμοποιούν στατικά δίχτυα στις υποπεριοχές ICES VIII και IX, εκτός εάν χρησιμοποιούν ταυτόχρονα ενεργές ηχητικές αποτρεπτικές συσκευές.</w:t>
      </w:r>
    </w:p>
    <w:p>
      <w:pPr>
        <w:rPr>
          <w:noProof/>
        </w:rPr>
      </w:pPr>
      <w:r>
        <w:rPr>
          <w:noProof/>
        </w:rPr>
        <w:t>1.2.</w:t>
      </w:r>
      <w:r>
        <w:rPr>
          <w:noProof/>
        </w:rPr>
        <w:tab/>
        <w:t>Το σημείο 1.1 δεν εφαρμόζεται σε αλιευτικές δραστηριότητες που πραγματοποιούνται αποκλειστικά για τον σκοπό επιστημονικής έρευνας η οποία διεξάγεται με εξουσιοδότηση και υπό την αιγίδα των κρατών μελών ή των ενδιαφερομένων κρατών μελών και οι οποίες αποσκοπούν στην ανάπτυξη νέων τεχνικών μέτρων για τη μείωση της παρεμπίπτουσας αλίευσης ή θανάτωσης κητοειδών.</w:t>
      </w:r>
    </w:p>
    <w:p>
      <w:pPr>
        <w:rPr>
          <w:noProof/>
        </w:rPr>
      </w:pPr>
      <w:r>
        <w:rPr>
          <w:noProof/>
        </w:rPr>
        <w:t>1.3.</w:t>
      </w:r>
      <w:r>
        <w:rPr>
          <w:noProof/>
        </w:rPr>
        <w:tab/>
        <w:t>Τα κράτη μέλη παρακολουθούν και αξιολογούν, μέσω επιστημονικών μελετών ή πιλοτικών προγραμμάτων, την αποτελεσματικότητα των συσκευών μείωσης των επιπτώσεων οι οποίες περιγράφονται στο σημείο 1.1 στους οικείους τύπους αλιείας και στις οικείες περιοχές.</w:t>
      </w:r>
    </w:p>
    <w:p>
      <w:pPr>
        <w:spacing w:before="240"/>
        <w:rPr>
          <w:b/>
          <w:noProof/>
        </w:rPr>
      </w:pPr>
      <w:r>
        <w:rPr>
          <w:b/>
          <w:noProof/>
        </w:rPr>
        <w:t>2.</w:t>
      </w:r>
      <w:r>
        <w:rPr>
          <w:noProof/>
        </w:rPr>
        <w:tab/>
      </w:r>
      <w:r>
        <w:rPr>
          <w:b/>
          <w:noProof/>
        </w:rPr>
        <w:t xml:space="preserve">Περιορισμοί στη χρήση τράτας και δράγας </w:t>
      </w:r>
    </w:p>
    <w:p>
      <w:pPr>
        <w:rPr>
          <w:noProof/>
        </w:rPr>
      </w:pPr>
      <w:r>
        <w:rPr>
          <w:noProof/>
        </w:rPr>
        <w:t>Απαγορεύεται η χρήση τράτας ή δράγας σε βάθη μεγαλύτερα των 1000 μέτρων.</w:t>
      </w:r>
    </w:p>
    <w:p>
      <w:pPr>
        <w:rPr>
          <w:noProof/>
        </w:rPr>
      </w:pPr>
      <w:r>
        <w:rPr>
          <w:noProof/>
        </w:rPr>
        <w:br w:type="page"/>
      </w:r>
    </w:p>
    <w:p>
      <w:pPr>
        <w:pStyle w:val="Annexetitre"/>
        <w:rPr>
          <w:noProof/>
        </w:rPr>
      </w:pPr>
      <w:r>
        <w:rPr>
          <w:noProof/>
        </w:rPr>
        <w:t>ΠΑΡΑΡΤΗΜΑ ΧΙ</w:t>
      </w:r>
    </w:p>
    <w:p>
      <w:pPr>
        <w:keepNext/>
        <w:spacing w:after="240"/>
        <w:jc w:val="center"/>
        <w:rPr>
          <w:b/>
          <w:noProof/>
        </w:rPr>
      </w:pPr>
      <w:r>
        <w:rPr>
          <w:b/>
          <w:noProof/>
        </w:rPr>
        <w:t>Εξόχως απόκεντρες περιοχές</w:t>
      </w:r>
    </w:p>
    <w:p>
      <w:pPr>
        <w:keepNext/>
        <w:spacing w:before="360"/>
        <w:jc w:val="center"/>
        <w:rPr>
          <w:b/>
          <w:noProof/>
        </w:rPr>
      </w:pPr>
      <w:r>
        <w:rPr>
          <w:b/>
          <w:noProof/>
        </w:rPr>
        <w:t>Μέρος Α</w:t>
      </w:r>
    </w:p>
    <w:p>
      <w:pPr>
        <w:keepNext/>
        <w:spacing w:before="360"/>
        <w:jc w:val="center"/>
        <w:rPr>
          <w:b/>
          <w:noProof/>
        </w:rPr>
      </w:pPr>
      <w:r>
        <w:rPr>
          <w:b/>
          <w:noProof/>
        </w:rPr>
        <w:t>Βασικά μεγέθη ματιών διχτυών για συρόμενα αλιευτικά εργαλεία</w:t>
      </w:r>
    </w:p>
    <w:p>
      <w:pPr>
        <w:keepNext/>
        <w:spacing w:before="360"/>
        <w:rPr>
          <w:noProof/>
        </w:rPr>
      </w:pPr>
      <w:r>
        <w:rPr>
          <w:noProof/>
        </w:rPr>
        <w:t>Τα κατωτέρω μεγέθη ματιών σάκου τράτας εφαρμόζονται στις εξόχως απόκεντρες περιοχές.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4256"/>
        <w:gridCol w:w="3352"/>
      </w:tblGrid>
      <w:tr>
        <w:trPr>
          <w:trHeight w:val="915"/>
          <w:jc w:val="center"/>
        </w:trPr>
        <w:tc>
          <w:tcPr>
            <w:tcW w:w="0" w:type="auto"/>
            <w:tcBorders>
              <w:left w:val="nil"/>
            </w:tcBorders>
            <w:shd w:val="clear" w:color="auto" w:fill="auto"/>
          </w:tcPr>
          <w:p>
            <w:pPr>
              <w:jc w:val="center"/>
              <w:rPr>
                <w:noProof/>
                <w:sz w:val="20"/>
                <w:szCs w:val="20"/>
              </w:rPr>
            </w:pPr>
            <w:r>
              <w:rPr>
                <w:noProof/>
                <w:sz w:val="20"/>
              </w:rPr>
              <w:t>Μέγεθος ματιών σάκου τράτας</w:t>
            </w:r>
          </w:p>
        </w:tc>
        <w:tc>
          <w:tcPr>
            <w:tcW w:w="0" w:type="auto"/>
            <w:shd w:val="clear" w:color="auto" w:fill="auto"/>
          </w:tcPr>
          <w:p>
            <w:pPr>
              <w:jc w:val="center"/>
              <w:rPr>
                <w:noProof/>
                <w:sz w:val="20"/>
                <w:szCs w:val="20"/>
              </w:rPr>
            </w:pPr>
            <w:r>
              <w:rPr>
                <w:noProof/>
                <w:sz w:val="20"/>
              </w:rPr>
              <w:t>Γεωγραφικές περιοχές</w:t>
            </w:r>
          </w:p>
        </w:tc>
        <w:tc>
          <w:tcPr>
            <w:tcW w:w="0" w:type="auto"/>
            <w:tcBorders>
              <w:right w:val="nil"/>
            </w:tcBorders>
          </w:tcPr>
          <w:p>
            <w:pPr>
              <w:jc w:val="center"/>
              <w:rPr>
                <w:noProof/>
                <w:sz w:val="20"/>
                <w:szCs w:val="20"/>
              </w:rPr>
            </w:pPr>
            <w:r>
              <w:rPr>
                <w:noProof/>
                <w:sz w:val="20"/>
              </w:rPr>
              <w:t>Προϋποθέσεις</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100 mm</w:t>
            </w:r>
          </w:p>
        </w:tc>
        <w:tc>
          <w:tcPr>
            <w:tcW w:w="0" w:type="auto"/>
            <w:shd w:val="clear" w:color="auto" w:fill="auto"/>
          </w:tcPr>
          <w:p>
            <w:pPr>
              <w:jc w:val="center"/>
              <w:rPr>
                <w:noProof/>
                <w:sz w:val="20"/>
                <w:szCs w:val="20"/>
              </w:rPr>
            </w:pPr>
            <w:r>
              <w:rPr>
                <w:noProof/>
                <w:sz w:val="20"/>
              </w:rPr>
              <w:t>Όλα τα ύδατα στα ανοικτά του γαλλικού διαμερίσματος της Γουιάνας, τα οποία υπάγονται στην κυριαρχία ή τη δικαιοδοσία της Γαλλίας.</w:t>
            </w:r>
          </w:p>
        </w:tc>
        <w:tc>
          <w:tcPr>
            <w:tcW w:w="0" w:type="auto"/>
            <w:tcBorders>
              <w:right w:val="nil"/>
            </w:tcBorders>
          </w:tcPr>
          <w:p>
            <w:pPr>
              <w:jc w:val="center"/>
              <w:rPr>
                <w:noProof/>
                <w:sz w:val="20"/>
                <w:szCs w:val="20"/>
              </w:rPr>
            </w:pPr>
            <w:r>
              <w:rPr>
                <w:noProof/>
                <w:sz w:val="20"/>
              </w:rPr>
              <w:t>Καμία</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45 mm</w:t>
            </w:r>
          </w:p>
        </w:tc>
        <w:tc>
          <w:tcPr>
            <w:tcW w:w="0" w:type="auto"/>
            <w:shd w:val="clear" w:color="auto" w:fill="auto"/>
          </w:tcPr>
          <w:p>
            <w:pPr>
              <w:jc w:val="center"/>
              <w:rPr>
                <w:noProof/>
                <w:sz w:val="20"/>
                <w:szCs w:val="20"/>
              </w:rPr>
            </w:pPr>
            <w:r>
              <w:rPr>
                <w:noProof/>
                <w:sz w:val="20"/>
              </w:rPr>
              <w:t>Όλα τα ύδατα στα ανοικτά του γαλλικού διαμερίσματος της Γουιάνας, τα οποία υπάγονται στην κυριαρχία ή τη δικαιοδοσία της Γαλλίας.</w:t>
            </w:r>
          </w:p>
        </w:tc>
        <w:tc>
          <w:tcPr>
            <w:tcW w:w="0" w:type="auto"/>
            <w:tcBorders>
              <w:right w:val="nil"/>
            </w:tcBorders>
          </w:tcPr>
          <w:p>
            <w:pPr>
              <w:jc w:val="center"/>
              <w:rPr>
                <w:noProof/>
                <w:sz w:val="20"/>
                <w:szCs w:val="20"/>
              </w:rPr>
            </w:pPr>
            <w:r>
              <w:rPr>
                <w:noProof/>
                <w:sz w:val="20"/>
              </w:rPr>
              <w:t>Κατευθυνόμενη αλιεία γαρίδας (</w:t>
            </w:r>
            <w:r>
              <w:rPr>
                <w:i/>
                <w:noProof/>
                <w:sz w:val="20"/>
              </w:rPr>
              <w:t>Penaeus subtilis, Penaeus brasiliensis, Xiphopenaeus kroyeri).</w:t>
            </w:r>
            <w:r>
              <w:rPr>
                <w:noProof/>
                <w:sz w:val="20"/>
              </w:rPr>
              <w:t xml:space="preserve"> </w:t>
            </w:r>
          </w:p>
        </w:tc>
      </w:tr>
      <w:tr>
        <w:trPr>
          <w:jc w:val="center"/>
        </w:trPr>
        <w:tc>
          <w:tcPr>
            <w:tcW w:w="0" w:type="auto"/>
            <w:tcBorders>
              <w:left w:val="nil"/>
            </w:tcBorders>
            <w:shd w:val="clear" w:color="auto" w:fill="auto"/>
          </w:tcPr>
          <w:p>
            <w:pPr>
              <w:jc w:val="center"/>
              <w:rPr>
                <w:noProof/>
                <w:sz w:val="20"/>
                <w:szCs w:val="20"/>
              </w:rPr>
            </w:pPr>
            <w:r>
              <w:rPr>
                <w:noProof/>
                <w:sz w:val="20"/>
              </w:rPr>
              <w:t>Τουλάχιστον 14 mm</w:t>
            </w:r>
          </w:p>
        </w:tc>
        <w:tc>
          <w:tcPr>
            <w:tcW w:w="0" w:type="auto"/>
            <w:shd w:val="clear" w:color="auto" w:fill="auto"/>
          </w:tcPr>
          <w:p>
            <w:pPr>
              <w:jc w:val="center"/>
              <w:rPr>
                <w:noProof/>
                <w:sz w:val="20"/>
                <w:szCs w:val="20"/>
              </w:rPr>
            </w:pPr>
            <w:r>
              <w:rPr>
                <w:noProof/>
                <w:sz w:val="20"/>
              </w:rPr>
              <w:t>Ολόκληρη η περιοχή</w:t>
            </w:r>
          </w:p>
        </w:tc>
        <w:tc>
          <w:tcPr>
            <w:tcW w:w="0" w:type="auto"/>
            <w:tcBorders>
              <w:right w:val="nil"/>
            </w:tcBorders>
          </w:tcPr>
          <w:p>
            <w:pPr>
              <w:jc w:val="center"/>
              <w:rPr>
                <w:noProof/>
                <w:sz w:val="20"/>
                <w:szCs w:val="20"/>
              </w:rPr>
            </w:pPr>
            <w:r>
              <w:rPr>
                <w:noProof/>
                <w:sz w:val="20"/>
              </w:rPr>
              <w:t>Κατευθυνόμενη αλιεία μικρών πελαγικών ειδών με κυκλωτικά δίχτυα</w:t>
            </w:r>
          </w:p>
        </w:tc>
      </w:tr>
    </w:tbl>
    <w:p>
      <w:pPr>
        <w:jc w:val="center"/>
        <w:rPr>
          <w:b/>
          <w:noProof/>
        </w:rPr>
      </w:pPr>
      <w:r>
        <w:rPr>
          <w:b/>
          <w:noProof/>
        </w:rPr>
        <w:t>Μέρος B</w:t>
      </w:r>
    </w:p>
    <w:p>
      <w:pPr>
        <w:jc w:val="center"/>
        <w:rPr>
          <w:noProof/>
        </w:rPr>
      </w:pPr>
      <w:r>
        <w:rPr>
          <w:b/>
          <w:noProof/>
        </w:rPr>
        <w:t>Περιοχές απαγόρευσης ή περιορισμού αλιείας</w:t>
      </w:r>
    </w:p>
    <w:p>
      <w:pPr>
        <w:rPr>
          <w:b/>
          <w:noProof/>
        </w:rPr>
      </w:pPr>
      <w:r>
        <w:rPr>
          <w:b/>
          <w:noProof/>
        </w:rPr>
        <w:t>Περιορισμοί σχετικά με τις αλιευτικές δραστηριότητες στη ζώνη των 24 μιλίων γύρω από τη νήσο Μαγιότ</w:t>
      </w:r>
    </w:p>
    <w:p>
      <w:pPr>
        <w:rPr>
          <w:noProof/>
        </w:rPr>
      </w:pPr>
      <w:r>
        <w:rPr>
          <w:noProof/>
        </w:rPr>
        <w:t>Απαγορεύεται στα σκάφη η χρησιμοποίηση κυκλικών διχτυών (γρι-γρι) για την αλιεία τόνου ή κοπαδιών τονοειδών σε απόσταση 24 μιλίων από τις ακτές της νήσου Μαγιότ, η οποία μετράται από τη βασική ακτογραμμή από την οποία μετρώνται τα χωρικά ύδατα.</w:t>
      </w:r>
    </w:p>
    <w:sectPr>
      <w:footerReference w:type="default" r:id="rId21"/>
      <w:footerReference w:type="first" r:id="rId22"/>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B8625" w15:done="0"/>
  <w15:commentEx w15:paraId="0A862C4F" w15:done="0"/>
  <w15:commentEx w15:paraId="585E97B5" w15:done="0"/>
  <w15:commentEx w15:paraId="3FEEDFC2" w15:done="0"/>
  <w15:commentEx w15:paraId="4A0AE99F" w15:done="0"/>
  <w15:commentEx w15:paraId="1FB151EE" w15:done="0"/>
  <w15:commentEx w15:paraId="70A0D0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UAlbertina+2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Κανονισμός (ΕΚ) αριθ. 2347/2002 του Συμβουλίου, της 16ης Δεκεμβρίου 2002, για τη θέσπιση ειδικών απαιτήσεων πρόσβασης και συναφών όρων που εφαρμόζονται στην αλιεία αποθεμάτων βαθέων υδάτων (ΕΕ L 351 της 28.12.2002, σ.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7493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8E42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604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A0C2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8C8B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41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A4AA2E"/>
    <w:lvl w:ilvl="0">
      <w:start w:val="1"/>
      <w:numFmt w:val="decimal"/>
      <w:pStyle w:val="ListNumber"/>
      <w:lvlText w:val="%1."/>
      <w:lvlJc w:val="left"/>
      <w:pPr>
        <w:tabs>
          <w:tab w:val="num" w:pos="360"/>
        </w:tabs>
        <w:ind w:left="360" w:hanging="360"/>
      </w:pPr>
    </w:lvl>
  </w:abstractNum>
  <w:abstractNum w:abstractNumId="7">
    <w:nsid w:val="FFFFFF89"/>
    <w:multiLevelType w:val="singleLevel"/>
    <w:tmpl w:val="89D099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num>
  <w:num w:numId="6">
    <w:abstractNumId w:val="12"/>
  </w:num>
  <w:num w:numId="7">
    <w:abstractNumId w:val="12"/>
    <w:lvlOverride w:ilvl="0">
      <w:startOverride w:val="1"/>
    </w:lvlOverride>
  </w:num>
  <w:num w:numId="8">
    <w:abstractNumId w:val="20"/>
    <w:lvlOverride w:ilvl="0">
      <w:startOverride w:val="1"/>
    </w:lvlOverride>
  </w:num>
  <w:num w:numId="9">
    <w:abstractNumId w:val="6"/>
  </w:num>
  <w:num w:numId="10">
    <w:abstractNumId w:val="2"/>
  </w:num>
  <w:num w:numId="11">
    <w:abstractNumId w:val="1"/>
  </w:num>
  <w:num w:numId="12">
    <w:abstractNumId w:val="0"/>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c Rihan">
    <w15:presenceInfo w15:providerId="Windows Live" w15:userId="dc8e0ea28b641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62F25E5F-26A8-4D64-BC14-6D0DD1D09950}"/>
    <w:docVar w:name="dgnword-eventsink" w:val="95251080"/>
    <w:docVar w:name="DQCDateTime" w:val="2016-03-10 20:08: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0"/>
    <w:docVar w:name="DQCStatus" w:val="Green"/>
    <w:docVar w:name="DQCVersion" w:val="3"/>
    <w:docVar w:name="DQCWithWarnings" w:val="0"/>
    <w:docVar w:name="LW_ACCOMPAGNANT" w:val="\u963?\u964?\u951?\u957?"/>
    <w:docVar w:name="LW_ACCOMPAGNANT.CP" w:val="\u963?\u964?\u951?\u957?"/>
    <w:docVar w:name="LW_ANNEX_NBR_FIRST" w:val="1"/>
    <w:docVar w:name="LW_ANNEX_NBR_LAST" w:val="11"/>
    <w:docVar w:name="LW_CONFIDENCE" w:val=" "/>
    <w:docVar w:name="LW_CONST_RESTREINT_UE" w:val="RESTREINT UE"/>
    <w:docVar w:name="LW_CORRIGENDUM" w:val="&lt;UNUSED&gt;"/>
    <w:docVar w:name="LW_COVERPAGE_GUID" w:val="C2AFD3C45F9A4777B661B2ADCB273D3C"/>
    <w:docVar w:name="LW_CROSSREFERENCE" w:val="{SWD(2016) 56 final}_x000b_{SWD(2016) 57 final}"/>
    <w:docVar w:name="LW_DocType" w:val="ANNEX"/>
    <w:docVar w:name="LW_EMISSION" w:val="11.3.2016"/>
    <w:docVar w:name="LW_EMISSION_ISODATE" w:val="2016-03-11"/>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MARKING" w:val="&lt;UNUSED&gt;"/>
    <w:docVar w:name="LW_NOM.INST" w:val="\u917?\u933?\u929?\u937?\u928?\u913?\u938?\u922?\u919? \u917?\u928?\u921?\u932?\u929?\u927?\u928?\u919?"/>
    <w:docVar w:name="LW_NOM.INST_JOINTDOC" w:val="&lt;EMPTY&gt;"/>
    <w:docVar w:name="LW_OBJETACTEPRINCIPAL" w:val="\u947?\u953?\u945? \u964?\u951? \u948?\u953?\u945?\u964?\u942?\u961?\u951?\u963?\u951? \u964?\u969?\u957? \u945?\u955?\u953?\u949?\u965?\u964?\u953?\u954?\u974?\u957? \u960?\u972?\u961?\u969?\u957? \u954?\u945?\u953? \u964?\u951?\u957? \u960?\u961?\u959?\u963?\u964?\u945?\u963?\u943?\u945? \u964?\u969?\u957? \u952?\u945?\u955?\u940?\u963?\u963?\u953?\u969?\u957? \u959?\u953?\u954?\u959?\u963?\u965?\u963?\u964?\u951?\u956?\u940?\u964?\u969?\u957? \u956?\u941?\u963?\u969? \u964?\u949?\u967?\u957?\u953?\u954?\u974?\u957? \u956?\u941?\u964?\u961?\u969?\u957?, \u964?\u951?\u957? \u964?\u961?\u959?\u960?\u959?\u960?\u959?\u943?\u951?\u963?\u951? \u964?\u969?\u957? \u954?\u945?\u957?\u959?\u957?\u953?\u963?\u956?\u974?\u957? (E\u922?) \u945?\u961?\u953?\u952?. 1967/2006, (E\u922?) \u945?\u961?\u953?\u952?. 1098/2007, (E\u922?) \u945?\u961?\u953?\u952?. 1224/2009 \u964?\u959?\u965? \u931?\u965?\u956?\u946?\u959?\u965?\u955?\u943?\u959?\u965? \u954?\u945?\u953? \u964?\u969?\u957? \u954?\u945?\u957?\u959?\u957?\u953?\u963?\u956?\u974?\u957? (E\u917?) \u945?\u961?\u953?\u952?. 1343/2011 \u954?\u945?\u953? (E\u917?) \u945?\u961?\u953?\u952?. 1380/2013 \u964?\u959?\u965? \u917?\u965?\u961?\u969?\u960?\u945?\u970?\u954?\u959?\u973? \u922?\u959?\u953?\u957?\u959?\u946?\u959?\u965?\u955?\u943?\u959?\u965? \u954?\u945?\u953? \u964?\u959?\u965? \u931?\u965?\u956?\u946?\u959?\u965?\u955?\u943?\u959?\u965?, \u954?\u945?\u953? \u964?\u951?\u957? \u954?\u945?\u964?\u940?\u961?\u947?\u951?\u963?\u951? \u964?\u969?\u957? \u954?\u945?\u957?\u959?\u957?\u953?\u963?\u956?\u974?\u957? (E\u922?) \u945?\u961?\u953?\u952?. 894/97, (E\u922?) \u945?\u961?\u953?\u952?. 850/98, (E\u922?) \u945?\u961?\u953?\u952?. 2549/2000, (E\u922?) \u945?\u961?\u953?\u952?. 254/2002, (E\u922?) \u945?\u961?\u953?\u952?. 812/2004 \u954?\u945?\u953? (E\u922?) \u945?\u961?\u953?\u952?. 2187/2005 \u964?\u959?\u965? \u931?\u965?\u956?\u946?\u959?\u965?\u955?\u943?\u959?\u965?_x000b_"/>
    <w:docVar w:name="LW_OBJETACTEPRINCIPAL.CP" w:val="\u947?\u953?\u945? \u964?\u951? \u948?\u953?\u945?\u964?\u942?\u961?\u951?\u963?\u951? \u964?\u969?\u957? \u945?\u955?\u953?\u949?\u965?\u964?\u953?\u954?\u974?\u957? \u960?\u972?\u961?\u969?\u957? \u954?\u945?\u953? \u964?\u951?\u957? \u960?\u961?\u959?\u963?\u964?\u945?\u963?\u943?\u945? \u964?\u969?\u957? \u952?\u945?\u955?\u940?\u963?\u963?\u953?\u969?\u957? \u959?\u953?\u954?\u959?\u963?\u965?\u963?\u964?\u951?\u956?\u940?\u964?\u969?\u957? \u956?\u941?\u963?\u969? \u964?\u949?\u967?\u957?\u953?\u954?\u974?\u957? \u956?\u941?\u964?\u961?\u969?\u957?, \u964?\u951?\u957? \u964?\u961?\u959?\u960?\u959?\u960?\u959?\u943?\u951?\u963?\u951? \u964?\u969?\u957? \u954?\u945?\u957?\u959?\u957?\u953?\u963?\u956?\u974?\u957? (E\u922?) \u945?\u961?\u953?\u952?. 1967/2006, (E\u922?) \u945?\u961?\u953?\u952?. 1098/2007, (E\u922?) \u945?\u961?\u953?\u952?. 1224/2009 \u964?\u959?\u965? \u931?\u965?\u956?\u946?\u959?\u965?\u955?\u943?\u959?\u965? \u954?\u945?\u953? \u964?\u969?\u957? \u954?\u945?\u957?\u959?\u957?\u953?\u963?\u956?\u974?\u957? (E\u917?) \u945?\u961?\u953?\u952?. 1343/2011 \u954?\u945?\u953? (E\u917?) \u945?\u961?\u953?\u952?. 1380/2013 \u964?\u959?\u965? \u917?\u965?\u961?\u969?\u960?\u945?\u970?\u954?\u959?\u973? \u922?\u959?\u953?\u957?\u959?\u946?\u959?\u965?\u955?\u943?\u959?\u965? \u954?\u945?\u953? \u964?\u959?\u965? \u931?\u965?\u956?\u946?\u959?\u965?\u955?\u943?\u959?\u965?, \u954?\u945?\u953? \u964?\u951?\u957? \u954?\u945?\u964?\u940?\u961?\u947?\u951?\u963?\u951? \u964?\u969?\u957? \u954?\u945?\u957?\u959?\u957?\u953?\u963?\u956?\u974?\u957? (E\u922?) \u945?\u961?\u953?\u952?. 894/97, (E\u922?) \u945?\u961?\u953?\u952?. 850/98, (E\u922?) \u945?\u961?\u953?\u952?. 2549/2000, (E\u922?) \u945?\u961?\u953?\u952?. 254/2002, (E\u922?) \u945?\u961?\u953?\u952?. 812/2004 \u954?\u945?\u953? (E\u922?) \u945?\u961?\u953?\u952?. 2187/2005 \u964?\u959?\u965? \u931?\u965?\u956?\u946?\u959?\u965?\u955?\u943?\u959?\u965?_x000b_"/>
    <w:docVar w:name="LW_PART_NBR" w:val="&lt;UNUSED&gt;"/>
    <w:docVar w:name="LW_PART_NBR_TOTAL" w:val="&lt;UNUSED&gt;"/>
    <w:docVar w:name="LW_REF.INST.NEW" w:val="COM"/>
    <w:docVar w:name="LW_REF.INST.NEW_ADOPTED" w:val="final"/>
    <w:docVar w:name="LW_REF.INST.NEW_TEXT" w:val="(2016) 134"/>
    <w:docVar w:name="LW_REF.INTERNE" w:val="&lt;UNUSED&gt;"/>
    <w:docVar w:name="LW_SUPERTITRE" w:val="&lt;UNUSED&gt;"/>
    <w:docVar w:name="LW_TITRE.OBJ.CP" w:val="&lt;UNUSED&gt;"/>
    <w:docVar w:name="LW_TYPE.DOC" w:val="\u928?\u913?\u929?\u913?\u929?\u932?\u919?\u924?\u913?\u932?\u913?"/>
    <w:docVar w:name="LW_TYPE.DOC.CP" w:val="\u928?\u913?\u929?\u913?\u929?\u932?\u919?\u924?\u913?\u932?\u913?"/>
    <w:docVar w:name="LW_TYPEACTEPRINCIPAL" w:val="\u928?\u961?\u972?\u964?\u945?\u963?\u951? \u954?\u945?\u957?\u959?\u957?\u953?\u963?\u956?\u959?\u973? \u964?\u959?\u965? \u917?\u965?\u961?\u969?\u960?\u945?\u970?\u954?\u959?\u973? \u922?\u959?\u953?\u957?\u959?\u946?\u959?\u965?\u955?\u943?\u959?\u965? \u954?\u945?\u953? \u964?\u959?\u965? \u931?\u965?\u956?\u946?\u959?\u965?\u955?\u943?\u959?\u965?"/>
    <w:docVar w:name="LW_TYPEACTEPRINCIPAL.CP" w:val="\u928?\u961?\u972?\u964?\u945?\u963?\u951? \u954?\u945?\u957?\u959?\u957?\u953?\u963?\u956?\u959?\u973? \u964?\u959?\u965? \u917?\u965?\u961?\u969?\u960?\u945?\u970?\u954?\u959?\u973? \u922?\u959?\u953?\u957?\u959?\u946?\u959?\u965?\u955?\u943?\u959?\u965? \u954?\u945?\u953? \u964?\u959?\u965? \u931?\u965?\u956?\u946?\u959?\u965?\u955?\u943?\u959?\u965?"/>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l-GR"/>
    </w:rPr>
  </w:style>
  <w:style w:type="paragraph" w:customStyle="1" w:styleId="CM1">
    <w:name w:val="CM1"/>
    <w:basedOn w:val="Normal"/>
    <w:next w:val="Normal"/>
    <w:uiPriority w:val="99"/>
    <w:pPr>
      <w:autoSpaceDE w:val="0"/>
      <w:autoSpaceDN w:val="0"/>
      <w:adjustRightInd w:val="0"/>
    </w:pPr>
  </w:style>
  <w:style w:type="paragraph" w:customStyle="1" w:styleId="CM3">
    <w:name w:val="CM3"/>
    <w:basedOn w:val="Normal"/>
    <w:next w:val="Normal"/>
    <w:uiPriority w:val="99"/>
    <w:pPr>
      <w:autoSpaceDE w:val="0"/>
      <w:autoSpaceDN w:val="0"/>
      <w:adjustRightInd w:val="0"/>
    </w:pPr>
  </w:style>
  <w:style w:type="paragraph" w:customStyle="1" w:styleId="CM4">
    <w:name w:val="CM4"/>
    <w:basedOn w:val="Normal"/>
    <w:next w:val="Normal"/>
    <w:uiPriority w:val="99"/>
    <w:pPr>
      <w:autoSpaceDE w:val="0"/>
      <w:autoSpaceDN w:val="0"/>
      <w:adjustRightInd w:val="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3">
    <w:name w:val="norm3"/>
    <w:basedOn w:val="Normal"/>
    <w:pPr>
      <w:spacing w:line="312" w:lineRule="atLeas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l-GR"/>
    </w:rPr>
  </w:style>
  <w:style w:type="paragraph" w:customStyle="1" w:styleId="CM1">
    <w:name w:val="CM1"/>
    <w:basedOn w:val="Normal"/>
    <w:next w:val="Normal"/>
    <w:uiPriority w:val="99"/>
    <w:pPr>
      <w:autoSpaceDE w:val="0"/>
      <w:autoSpaceDN w:val="0"/>
      <w:adjustRightInd w:val="0"/>
    </w:pPr>
  </w:style>
  <w:style w:type="paragraph" w:customStyle="1" w:styleId="CM3">
    <w:name w:val="CM3"/>
    <w:basedOn w:val="Normal"/>
    <w:next w:val="Normal"/>
    <w:uiPriority w:val="99"/>
    <w:pPr>
      <w:autoSpaceDE w:val="0"/>
      <w:autoSpaceDN w:val="0"/>
      <w:adjustRightInd w:val="0"/>
    </w:pPr>
  </w:style>
  <w:style w:type="paragraph" w:customStyle="1" w:styleId="CM4">
    <w:name w:val="CM4"/>
    <w:basedOn w:val="Normal"/>
    <w:next w:val="Normal"/>
    <w:uiPriority w:val="99"/>
    <w:pPr>
      <w:autoSpaceDE w:val="0"/>
      <w:autoSpaceDN w:val="0"/>
      <w:adjustRightInd w:val="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3">
    <w:name w:val="norm3"/>
    <w:basedOn w:val="Normal"/>
    <w:pPr>
      <w:spacing w:line="312" w:lineRule="atLeas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7059">
      <w:bodyDiv w:val="1"/>
      <w:marLeft w:val="0"/>
      <w:marRight w:val="0"/>
      <w:marTop w:val="0"/>
      <w:marBottom w:val="0"/>
      <w:divBdr>
        <w:top w:val="none" w:sz="0" w:space="0" w:color="auto"/>
        <w:left w:val="none" w:sz="0" w:space="0" w:color="auto"/>
        <w:bottom w:val="none" w:sz="0" w:space="0" w:color="auto"/>
        <w:right w:val="none" w:sz="0" w:space="0" w:color="auto"/>
      </w:divBdr>
      <w:divsChild>
        <w:div w:id="502668097">
          <w:marLeft w:val="0"/>
          <w:marRight w:val="0"/>
          <w:marTop w:val="0"/>
          <w:marBottom w:val="0"/>
          <w:divBdr>
            <w:top w:val="none" w:sz="0" w:space="0" w:color="auto"/>
            <w:left w:val="none" w:sz="0" w:space="0" w:color="auto"/>
            <w:bottom w:val="none" w:sz="0" w:space="0" w:color="auto"/>
            <w:right w:val="none" w:sz="0" w:space="0" w:color="auto"/>
          </w:divBdr>
          <w:divsChild>
            <w:div w:id="1667783677">
              <w:marLeft w:val="0"/>
              <w:marRight w:val="0"/>
              <w:marTop w:val="0"/>
              <w:marBottom w:val="0"/>
              <w:divBdr>
                <w:top w:val="none" w:sz="0" w:space="0" w:color="auto"/>
                <w:left w:val="none" w:sz="0" w:space="0" w:color="auto"/>
                <w:bottom w:val="none" w:sz="0" w:space="0" w:color="auto"/>
                <w:right w:val="none" w:sz="0" w:space="0" w:color="auto"/>
              </w:divBdr>
              <w:divsChild>
                <w:div w:id="1494103947">
                  <w:marLeft w:val="0"/>
                  <w:marRight w:val="0"/>
                  <w:marTop w:val="0"/>
                  <w:marBottom w:val="0"/>
                  <w:divBdr>
                    <w:top w:val="none" w:sz="0" w:space="0" w:color="auto"/>
                    <w:left w:val="none" w:sz="0" w:space="0" w:color="auto"/>
                    <w:bottom w:val="none" w:sz="0" w:space="0" w:color="auto"/>
                    <w:right w:val="none" w:sz="0" w:space="0" w:color="auto"/>
                  </w:divBdr>
                  <w:divsChild>
                    <w:div w:id="259069075">
                      <w:marLeft w:val="1"/>
                      <w:marRight w:val="1"/>
                      <w:marTop w:val="0"/>
                      <w:marBottom w:val="0"/>
                      <w:divBdr>
                        <w:top w:val="none" w:sz="0" w:space="0" w:color="auto"/>
                        <w:left w:val="none" w:sz="0" w:space="0" w:color="auto"/>
                        <w:bottom w:val="none" w:sz="0" w:space="0" w:color="auto"/>
                        <w:right w:val="none" w:sz="0" w:space="0" w:color="auto"/>
                      </w:divBdr>
                      <w:divsChild>
                        <w:div w:id="869102714">
                          <w:marLeft w:val="0"/>
                          <w:marRight w:val="0"/>
                          <w:marTop w:val="0"/>
                          <w:marBottom w:val="0"/>
                          <w:divBdr>
                            <w:top w:val="none" w:sz="0" w:space="0" w:color="auto"/>
                            <w:left w:val="none" w:sz="0" w:space="0" w:color="auto"/>
                            <w:bottom w:val="none" w:sz="0" w:space="0" w:color="auto"/>
                            <w:right w:val="none" w:sz="0" w:space="0" w:color="auto"/>
                          </w:divBdr>
                          <w:divsChild>
                            <w:div w:id="275599740">
                              <w:marLeft w:val="0"/>
                              <w:marRight w:val="0"/>
                              <w:marTop w:val="0"/>
                              <w:marBottom w:val="360"/>
                              <w:divBdr>
                                <w:top w:val="none" w:sz="0" w:space="0" w:color="auto"/>
                                <w:left w:val="none" w:sz="0" w:space="0" w:color="auto"/>
                                <w:bottom w:val="none" w:sz="0" w:space="0" w:color="auto"/>
                                <w:right w:val="none" w:sz="0" w:space="0" w:color="auto"/>
                              </w:divBdr>
                              <w:divsChild>
                                <w:div w:id="823934050">
                                  <w:marLeft w:val="0"/>
                                  <w:marRight w:val="0"/>
                                  <w:marTop w:val="0"/>
                                  <w:marBottom w:val="0"/>
                                  <w:divBdr>
                                    <w:top w:val="none" w:sz="0" w:space="0" w:color="auto"/>
                                    <w:left w:val="none" w:sz="0" w:space="0" w:color="auto"/>
                                    <w:bottom w:val="none" w:sz="0" w:space="0" w:color="auto"/>
                                    <w:right w:val="none" w:sz="0" w:space="0" w:color="auto"/>
                                  </w:divBdr>
                                  <w:divsChild>
                                    <w:div w:id="2090535000">
                                      <w:marLeft w:val="0"/>
                                      <w:marRight w:val="0"/>
                                      <w:marTop w:val="0"/>
                                      <w:marBottom w:val="0"/>
                                      <w:divBdr>
                                        <w:top w:val="none" w:sz="0" w:space="0" w:color="auto"/>
                                        <w:left w:val="none" w:sz="0" w:space="0" w:color="auto"/>
                                        <w:bottom w:val="none" w:sz="0" w:space="0" w:color="auto"/>
                                        <w:right w:val="none" w:sz="0" w:space="0" w:color="auto"/>
                                      </w:divBdr>
                                      <w:divsChild>
                                        <w:div w:id="1232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306395">
      <w:bodyDiv w:val="1"/>
      <w:marLeft w:val="0"/>
      <w:marRight w:val="0"/>
      <w:marTop w:val="0"/>
      <w:marBottom w:val="0"/>
      <w:divBdr>
        <w:top w:val="none" w:sz="0" w:space="0" w:color="auto"/>
        <w:left w:val="none" w:sz="0" w:space="0" w:color="auto"/>
        <w:bottom w:val="none" w:sz="0" w:space="0" w:color="auto"/>
        <w:right w:val="none" w:sz="0" w:space="0" w:color="auto"/>
      </w:divBdr>
      <w:divsChild>
        <w:div w:id="490870946">
          <w:marLeft w:val="0"/>
          <w:marRight w:val="0"/>
          <w:marTop w:val="0"/>
          <w:marBottom w:val="0"/>
          <w:divBdr>
            <w:top w:val="none" w:sz="0" w:space="0" w:color="auto"/>
            <w:left w:val="none" w:sz="0" w:space="0" w:color="auto"/>
            <w:bottom w:val="none" w:sz="0" w:space="0" w:color="auto"/>
            <w:right w:val="none" w:sz="0" w:space="0" w:color="auto"/>
          </w:divBdr>
          <w:divsChild>
            <w:div w:id="1313946482">
              <w:marLeft w:val="0"/>
              <w:marRight w:val="0"/>
              <w:marTop w:val="0"/>
              <w:marBottom w:val="0"/>
              <w:divBdr>
                <w:top w:val="none" w:sz="0" w:space="0" w:color="auto"/>
                <w:left w:val="none" w:sz="0" w:space="0" w:color="auto"/>
                <w:bottom w:val="none" w:sz="0" w:space="0" w:color="auto"/>
                <w:right w:val="none" w:sz="0" w:space="0" w:color="auto"/>
              </w:divBdr>
              <w:divsChild>
                <w:div w:id="731121566">
                  <w:marLeft w:val="0"/>
                  <w:marRight w:val="0"/>
                  <w:marTop w:val="0"/>
                  <w:marBottom w:val="0"/>
                  <w:divBdr>
                    <w:top w:val="none" w:sz="0" w:space="0" w:color="auto"/>
                    <w:left w:val="none" w:sz="0" w:space="0" w:color="auto"/>
                    <w:bottom w:val="none" w:sz="0" w:space="0" w:color="auto"/>
                    <w:right w:val="none" w:sz="0" w:space="0" w:color="auto"/>
                  </w:divBdr>
                  <w:divsChild>
                    <w:div w:id="1935703473">
                      <w:marLeft w:val="1"/>
                      <w:marRight w:val="1"/>
                      <w:marTop w:val="0"/>
                      <w:marBottom w:val="0"/>
                      <w:divBdr>
                        <w:top w:val="none" w:sz="0" w:space="0" w:color="auto"/>
                        <w:left w:val="none" w:sz="0" w:space="0" w:color="auto"/>
                        <w:bottom w:val="none" w:sz="0" w:space="0" w:color="auto"/>
                        <w:right w:val="none" w:sz="0" w:space="0" w:color="auto"/>
                      </w:divBdr>
                      <w:divsChild>
                        <w:div w:id="853348202">
                          <w:marLeft w:val="0"/>
                          <w:marRight w:val="0"/>
                          <w:marTop w:val="0"/>
                          <w:marBottom w:val="0"/>
                          <w:divBdr>
                            <w:top w:val="none" w:sz="0" w:space="0" w:color="auto"/>
                            <w:left w:val="none" w:sz="0" w:space="0" w:color="auto"/>
                            <w:bottom w:val="none" w:sz="0" w:space="0" w:color="auto"/>
                            <w:right w:val="none" w:sz="0" w:space="0" w:color="auto"/>
                          </w:divBdr>
                          <w:divsChild>
                            <w:div w:id="180048806">
                              <w:marLeft w:val="0"/>
                              <w:marRight w:val="0"/>
                              <w:marTop w:val="0"/>
                              <w:marBottom w:val="360"/>
                              <w:divBdr>
                                <w:top w:val="none" w:sz="0" w:space="0" w:color="auto"/>
                                <w:left w:val="none" w:sz="0" w:space="0" w:color="auto"/>
                                <w:bottom w:val="none" w:sz="0" w:space="0" w:color="auto"/>
                                <w:right w:val="none" w:sz="0" w:space="0" w:color="auto"/>
                              </w:divBdr>
                              <w:divsChild>
                                <w:div w:id="90515876">
                                  <w:marLeft w:val="0"/>
                                  <w:marRight w:val="0"/>
                                  <w:marTop w:val="0"/>
                                  <w:marBottom w:val="0"/>
                                  <w:divBdr>
                                    <w:top w:val="none" w:sz="0" w:space="0" w:color="auto"/>
                                    <w:left w:val="none" w:sz="0" w:space="0" w:color="auto"/>
                                    <w:bottom w:val="none" w:sz="0" w:space="0" w:color="auto"/>
                                    <w:right w:val="none" w:sz="0" w:space="0" w:color="auto"/>
                                  </w:divBdr>
                                  <w:divsChild>
                                    <w:div w:id="1611012605">
                                      <w:marLeft w:val="0"/>
                                      <w:marRight w:val="0"/>
                                      <w:marTop w:val="0"/>
                                      <w:marBottom w:val="0"/>
                                      <w:divBdr>
                                        <w:top w:val="none" w:sz="0" w:space="0" w:color="auto"/>
                                        <w:left w:val="none" w:sz="0" w:space="0" w:color="auto"/>
                                        <w:bottom w:val="none" w:sz="0" w:space="0" w:color="auto"/>
                                        <w:right w:val="none" w:sz="0" w:space="0" w:color="auto"/>
                                      </w:divBdr>
                                      <w:divsChild>
                                        <w:div w:id="7552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731338">
      <w:bodyDiv w:val="1"/>
      <w:marLeft w:val="0"/>
      <w:marRight w:val="0"/>
      <w:marTop w:val="0"/>
      <w:marBottom w:val="0"/>
      <w:divBdr>
        <w:top w:val="none" w:sz="0" w:space="0" w:color="auto"/>
        <w:left w:val="none" w:sz="0" w:space="0" w:color="auto"/>
        <w:bottom w:val="none" w:sz="0" w:space="0" w:color="auto"/>
        <w:right w:val="none" w:sz="0" w:space="0" w:color="auto"/>
      </w:divBdr>
      <w:divsChild>
        <w:div w:id="771782069">
          <w:marLeft w:val="0"/>
          <w:marRight w:val="0"/>
          <w:marTop w:val="0"/>
          <w:marBottom w:val="0"/>
          <w:divBdr>
            <w:top w:val="none" w:sz="0" w:space="0" w:color="auto"/>
            <w:left w:val="none" w:sz="0" w:space="0" w:color="auto"/>
            <w:bottom w:val="none" w:sz="0" w:space="0" w:color="auto"/>
            <w:right w:val="none" w:sz="0" w:space="0" w:color="auto"/>
          </w:divBdr>
          <w:divsChild>
            <w:div w:id="238096887">
              <w:marLeft w:val="0"/>
              <w:marRight w:val="0"/>
              <w:marTop w:val="0"/>
              <w:marBottom w:val="0"/>
              <w:divBdr>
                <w:top w:val="none" w:sz="0" w:space="0" w:color="auto"/>
                <w:left w:val="none" w:sz="0" w:space="0" w:color="auto"/>
                <w:bottom w:val="none" w:sz="0" w:space="0" w:color="auto"/>
                <w:right w:val="none" w:sz="0" w:space="0" w:color="auto"/>
              </w:divBdr>
              <w:divsChild>
                <w:div w:id="1664775523">
                  <w:marLeft w:val="0"/>
                  <w:marRight w:val="0"/>
                  <w:marTop w:val="0"/>
                  <w:marBottom w:val="0"/>
                  <w:divBdr>
                    <w:top w:val="none" w:sz="0" w:space="0" w:color="auto"/>
                    <w:left w:val="none" w:sz="0" w:space="0" w:color="auto"/>
                    <w:bottom w:val="none" w:sz="0" w:space="0" w:color="auto"/>
                    <w:right w:val="none" w:sz="0" w:space="0" w:color="auto"/>
                  </w:divBdr>
                  <w:divsChild>
                    <w:div w:id="1540360048">
                      <w:marLeft w:val="1"/>
                      <w:marRight w:val="1"/>
                      <w:marTop w:val="0"/>
                      <w:marBottom w:val="0"/>
                      <w:divBdr>
                        <w:top w:val="none" w:sz="0" w:space="0" w:color="auto"/>
                        <w:left w:val="none" w:sz="0" w:space="0" w:color="auto"/>
                        <w:bottom w:val="none" w:sz="0" w:space="0" w:color="auto"/>
                        <w:right w:val="none" w:sz="0" w:space="0" w:color="auto"/>
                      </w:divBdr>
                      <w:divsChild>
                        <w:div w:id="1547376684">
                          <w:marLeft w:val="0"/>
                          <w:marRight w:val="0"/>
                          <w:marTop w:val="0"/>
                          <w:marBottom w:val="0"/>
                          <w:divBdr>
                            <w:top w:val="none" w:sz="0" w:space="0" w:color="auto"/>
                            <w:left w:val="none" w:sz="0" w:space="0" w:color="auto"/>
                            <w:bottom w:val="none" w:sz="0" w:space="0" w:color="auto"/>
                            <w:right w:val="none" w:sz="0" w:space="0" w:color="auto"/>
                          </w:divBdr>
                          <w:divsChild>
                            <w:div w:id="924848959">
                              <w:marLeft w:val="0"/>
                              <w:marRight w:val="0"/>
                              <w:marTop w:val="0"/>
                              <w:marBottom w:val="360"/>
                              <w:divBdr>
                                <w:top w:val="none" w:sz="0" w:space="0" w:color="auto"/>
                                <w:left w:val="none" w:sz="0" w:space="0" w:color="auto"/>
                                <w:bottom w:val="none" w:sz="0" w:space="0" w:color="auto"/>
                                <w:right w:val="none" w:sz="0" w:space="0" w:color="auto"/>
                              </w:divBdr>
                              <w:divsChild>
                                <w:div w:id="1870100850">
                                  <w:marLeft w:val="0"/>
                                  <w:marRight w:val="0"/>
                                  <w:marTop w:val="0"/>
                                  <w:marBottom w:val="0"/>
                                  <w:divBdr>
                                    <w:top w:val="none" w:sz="0" w:space="0" w:color="auto"/>
                                    <w:left w:val="none" w:sz="0" w:space="0" w:color="auto"/>
                                    <w:bottom w:val="none" w:sz="0" w:space="0" w:color="auto"/>
                                    <w:right w:val="none" w:sz="0" w:space="0" w:color="auto"/>
                                  </w:divBdr>
                                  <w:divsChild>
                                    <w:div w:id="2040009082">
                                      <w:marLeft w:val="0"/>
                                      <w:marRight w:val="0"/>
                                      <w:marTop w:val="0"/>
                                      <w:marBottom w:val="0"/>
                                      <w:divBdr>
                                        <w:top w:val="none" w:sz="0" w:space="0" w:color="auto"/>
                                        <w:left w:val="none" w:sz="0" w:space="0" w:color="auto"/>
                                        <w:bottom w:val="none" w:sz="0" w:space="0" w:color="auto"/>
                                        <w:right w:val="none" w:sz="0" w:space="0" w:color="auto"/>
                                      </w:divBdr>
                                      <w:divsChild>
                                        <w:div w:id="12843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916491">
      <w:bodyDiv w:val="1"/>
      <w:marLeft w:val="0"/>
      <w:marRight w:val="0"/>
      <w:marTop w:val="0"/>
      <w:marBottom w:val="0"/>
      <w:divBdr>
        <w:top w:val="none" w:sz="0" w:space="0" w:color="auto"/>
        <w:left w:val="none" w:sz="0" w:space="0" w:color="auto"/>
        <w:bottom w:val="none" w:sz="0" w:space="0" w:color="auto"/>
        <w:right w:val="none" w:sz="0" w:space="0" w:color="auto"/>
      </w:divBdr>
      <w:divsChild>
        <w:div w:id="806439130">
          <w:marLeft w:val="0"/>
          <w:marRight w:val="0"/>
          <w:marTop w:val="0"/>
          <w:marBottom w:val="0"/>
          <w:divBdr>
            <w:top w:val="none" w:sz="0" w:space="0" w:color="auto"/>
            <w:left w:val="none" w:sz="0" w:space="0" w:color="auto"/>
            <w:bottom w:val="none" w:sz="0" w:space="0" w:color="auto"/>
            <w:right w:val="none" w:sz="0" w:space="0" w:color="auto"/>
          </w:divBdr>
          <w:divsChild>
            <w:div w:id="1353843089">
              <w:marLeft w:val="0"/>
              <w:marRight w:val="0"/>
              <w:marTop w:val="0"/>
              <w:marBottom w:val="0"/>
              <w:divBdr>
                <w:top w:val="none" w:sz="0" w:space="0" w:color="auto"/>
                <w:left w:val="none" w:sz="0" w:space="0" w:color="auto"/>
                <w:bottom w:val="none" w:sz="0" w:space="0" w:color="auto"/>
                <w:right w:val="none" w:sz="0" w:space="0" w:color="auto"/>
              </w:divBdr>
              <w:divsChild>
                <w:div w:id="652563911">
                  <w:marLeft w:val="0"/>
                  <w:marRight w:val="0"/>
                  <w:marTop w:val="0"/>
                  <w:marBottom w:val="0"/>
                  <w:divBdr>
                    <w:top w:val="none" w:sz="0" w:space="0" w:color="auto"/>
                    <w:left w:val="none" w:sz="0" w:space="0" w:color="auto"/>
                    <w:bottom w:val="none" w:sz="0" w:space="0" w:color="auto"/>
                    <w:right w:val="none" w:sz="0" w:space="0" w:color="auto"/>
                  </w:divBdr>
                  <w:divsChild>
                    <w:div w:id="1880895746">
                      <w:marLeft w:val="1"/>
                      <w:marRight w:val="1"/>
                      <w:marTop w:val="0"/>
                      <w:marBottom w:val="0"/>
                      <w:divBdr>
                        <w:top w:val="none" w:sz="0" w:space="0" w:color="auto"/>
                        <w:left w:val="none" w:sz="0" w:space="0" w:color="auto"/>
                        <w:bottom w:val="none" w:sz="0" w:space="0" w:color="auto"/>
                        <w:right w:val="none" w:sz="0" w:space="0" w:color="auto"/>
                      </w:divBdr>
                      <w:divsChild>
                        <w:div w:id="1778023392">
                          <w:marLeft w:val="0"/>
                          <w:marRight w:val="0"/>
                          <w:marTop w:val="0"/>
                          <w:marBottom w:val="0"/>
                          <w:divBdr>
                            <w:top w:val="none" w:sz="0" w:space="0" w:color="auto"/>
                            <w:left w:val="none" w:sz="0" w:space="0" w:color="auto"/>
                            <w:bottom w:val="none" w:sz="0" w:space="0" w:color="auto"/>
                            <w:right w:val="none" w:sz="0" w:space="0" w:color="auto"/>
                          </w:divBdr>
                          <w:divsChild>
                            <w:div w:id="654838330">
                              <w:marLeft w:val="0"/>
                              <w:marRight w:val="0"/>
                              <w:marTop w:val="0"/>
                              <w:marBottom w:val="360"/>
                              <w:divBdr>
                                <w:top w:val="none" w:sz="0" w:space="0" w:color="auto"/>
                                <w:left w:val="none" w:sz="0" w:space="0" w:color="auto"/>
                                <w:bottom w:val="none" w:sz="0" w:space="0" w:color="auto"/>
                                <w:right w:val="none" w:sz="0" w:space="0" w:color="auto"/>
                              </w:divBdr>
                              <w:divsChild>
                                <w:div w:id="428742238">
                                  <w:marLeft w:val="0"/>
                                  <w:marRight w:val="0"/>
                                  <w:marTop w:val="0"/>
                                  <w:marBottom w:val="0"/>
                                  <w:divBdr>
                                    <w:top w:val="none" w:sz="0" w:space="0" w:color="auto"/>
                                    <w:left w:val="none" w:sz="0" w:space="0" w:color="auto"/>
                                    <w:bottom w:val="none" w:sz="0" w:space="0" w:color="auto"/>
                                    <w:right w:val="none" w:sz="0" w:space="0" w:color="auto"/>
                                  </w:divBdr>
                                  <w:divsChild>
                                    <w:div w:id="1054499367">
                                      <w:marLeft w:val="0"/>
                                      <w:marRight w:val="0"/>
                                      <w:marTop w:val="0"/>
                                      <w:marBottom w:val="0"/>
                                      <w:divBdr>
                                        <w:top w:val="none" w:sz="0" w:space="0" w:color="auto"/>
                                        <w:left w:val="none" w:sz="0" w:space="0" w:color="auto"/>
                                        <w:bottom w:val="none" w:sz="0" w:space="0" w:color="auto"/>
                                        <w:right w:val="none" w:sz="0" w:space="0" w:color="auto"/>
                                      </w:divBdr>
                                      <w:divsChild>
                                        <w:div w:id="14105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099605">
      <w:bodyDiv w:val="1"/>
      <w:marLeft w:val="0"/>
      <w:marRight w:val="0"/>
      <w:marTop w:val="0"/>
      <w:marBottom w:val="0"/>
      <w:divBdr>
        <w:top w:val="none" w:sz="0" w:space="0" w:color="auto"/>
        <w:left w:val="none" w:sz="0" w:space="0" w:color="auto"/>
        <w:bottom w:val="none" w:sz="0" w:space="0" w:color="auto"/>
        <w:right w:val="none" w:sz="0" w:space="0" w:color="auto"/>
      </w:divBdr>
      <w:divsChild>
        <w:div w:id="2115783481">
          <w:marLeft w:val="0"/>
          <w:marRight w:val="0"/>
          <w:marTop w:val="0"/>
          <w:marBottom w:val="0"/>
          <w:divBdr>
            <w:top w:val="none" w:sz="0" w:space="0" w:color="auto"/>
            <w:left w:val="none" w:sz="0" w:space="0" w:color="auto"/>
            <w:bottom w:val="none" w:sz="0" w:space="0" w:color="auto"/>
            <w:right w:val="none" w:sz="0" w:space="0" w:color="auto"/>
          </w:divBdr>
          <w:divsChild>
            <w:div w:id="1510292861">
              <w:marLeft w:val="0"/>
              <w:marRight w:val="0"/>
              <w:marTop w:val="0"/>
              <w:marBottom w:val="0"/>
              <w:divBdr>
                <w:top w:val="none" w:sz="0" w:space="0" w:color="auto"/>
                <w:left w:val="none" w:sz="0" w:space="0" w:color="auto"/>
                <w:bottom w:val="none" w:sz="0" w:space="0" w:color="auto"/>
                <w:right w:val="none" w:sz="0" w:space="0" w:color="auto"/>
              </w:divBdr>
              <w:divsChild>
                <w:div w:id="983044860">
                  <w:marLeft w:val="0"/>
                  <w:marRight w:val="0"/>
                  <w:marTop w:val="0"/>
                  <w:marBottom w:val="0"/>
                  <w:divBdr>
                    <w:top w:val="none" w:sz="0" w:space="0" w:color="auto"/>
                    <w:left w:val="none" w:sz="0" w:space="0" w:color="auto"/>
                    <w:bottom w:val="none" w:sz="0" w:space="0" w:color="auto"/>
                    <w:right w:val="none" w:sz="0" w:space="0" w:color="auto"/>
                  </w:divBdr>
                  <w:divsChild>
                    <w:div w:id="1008799550">
                      <w:marLeft w:val="1"/>
                      <w:marRight w:val="1"/>
                      <w:marTop w:val="0"/>
                      <w:marBottom w:val="0"/>
                      <w:divBdr>
                        <w:top w:val="none" w:sz="0" w:space="0" w:color="auto"/>
                        <w:left w:val="none" w:sz="0" w:space="0" w:color="auto"/>
                        <w:bottom w:val="none" w:sz="0" w:space="0" w:color="auto"/>
                        <w:right w:val="none" w:sz="0" w:space="0" w:color="auto"/>
                      </w:divBdr>
                      <w:divsChild>
                        <w:div w:id="710107528">
                          <w:marLeft w:val="0"/>
                          <w:marRight w:val="0"/>
                          <w:marTop w:val="0"/>
                          <w:marBottom w:val="0"/>
                          <w:divBdr>
                            <w:top w:val="none" w:sz="0" w:space="0" w:color="auto"/>
                            <w:left w:val="none" w:sz="0" w:space="0" w:color="auto"/>
                            <w:bottom w:val="none" w:sz="0" w:space="0" w:color="auto"/>
                            <w:right w:val="none" w:sz="0" w:space="0" w:color="auto"/>
                          </w:divBdr>
                          <w:divsChild>
                            <w:div w:id="868950847">
                              <w:marLeft w:val="0"/>
                              <w:marRight w:val="0"/>
                              <w:marTop w:val="0"/>
                              <w:marBottom w:val="360"/>
                              <w:divBdr>
                                <w:top w:val="none" w:sz="0" w:space="0" w:color="auto"/>
                                <w:left w:val="none" w:sz="0" w:space="0" w:color="auto"/>
                                <w:bottom w:val="none" w:sz="0" w:space="0" w:color="auto"/>
                                <w:right w:val="none" w:sz="0" w:space="0" w:color="auto"/>
                              </w:divBdr>
                              <w:divsChild>
                                <w:div w:id="865797972">
                                  <w:marLeft w:val="0"/>
                                  <w:marRight w:val="0"/>
                                  <w:marTop w:val="0"/>
                                  <w:marBottom w:val="0"/>
                                  <w:divBdr>
                                    <w:top w:val="none" w:sz="0" w:space="0" w:color="auto"/>
                                    <w:left w:val="none" w:sz="0" w:space="0" w:color="auto"/>
                                    <w:bottom w:val="none" w:sz="0" w:space="0" w:color="auto"/>
                                    <w:right w:val="none" w:sz="0" w:space="0" w:color="auto"/>
                                  </w:divBdr>
                                  <w:divsChild>
                                    <w:div w:id="1035932718">
                                      <w:marLeft w:val="0"/>
                                      <w:marRight w:val="0"/>
                                      <w:marTop w:val="0"/>
                                      <w:marBottom w:val="0"/>
                                      <w:divBdr>
                                        <w:top w:val="none" w:sz="0" w:space="0" w:color="auto"/>
                                        <w:left w:val="none" w:sz="0" w:space="0" w:color="auto"/>
                                        <w:bottom w:val="none" w:sz="0" w:space="0" w:color="auto"/>
                                        <w:right w:val="none" w:sz="0" w:space="0" w:color="auto"/>
                                      </w:divBdr>
                                      <w:divsChild>
                                        <w:div w:id="4113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CDEA-5D97-4837-AFC2-B2701B53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46</Pages>
  <Words>10334</Words>
  <Characters>58703</Characters>
  <Application>Microsoft Office Word</Application>
  <DocSecurity>0</DocSecurity>
  <Lines>1778</Lines>
  <Paragraphs>1327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RIHAN Dominic (MARE)</dc:creator>
  <cp:lastModifiedBy>DIGIT/A3</cp:lastModifiedBy>
  <cp:revision>8</cp:revision>
  <cp:lastPrinted>2016-02-05T16:07:00Z</cp:lastPrinted>
  <dcterms:created xsi:type="dcterms:W3CDTF">2016-03-10T13:28:00Z</dcterms:created>
  <dcterms:modified xsi:type="dcterms:W3CDTF">2016-03-10T19:08:00Z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