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67BA9EEEFFE4F6087CB709F43FE2EE0"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after="240"/>
        <w:jc w:val="center"/>
        <w:rPr>
          <w:b/>
          <w:caps/>
          <w:noProof/>
        </w:rPr>
      </w:pPr>
      <w:bookmarkStart w:id="0" w:name="_GoBack"/>
      <w:bookmarkEnd w:id="0"/>
      <w:r>
        <w:rPr>
          <w:b/>
          <w:caps/>
          <w:noProof/>
        </w:rPr>
        <w:lastRenderedPageBreak/>
        <w:t>Draft</w:t>
      </w:r>
    </w:p>
    <w:p>
      <w:pPr>
        <w:jc w:val="center"/>
        <w:rPr>
          <w:b/>
          <w:caps/>
          <w:noProof/>
        </w:rPr>
      </w:pPr>
      <w:r>
        <w:rPr>
          <w:b/>
          <w:caps/>
          <w:noProof/>
        </w:rPr>
        <w:t>Decision No 2/2016 of the EU-REPUBLIC OF MOLDOVA Association Committee in Trade configuration</w:t>
      </w:r>
    </w:p>
    <w:p>
      <w:pPr>
        <w:jc w:val="center"/>
        <w:rPr>
          <w:b/>
          <w:noProof/>
        </w:rPr>
      </w:pPr>
      <w:r>
        <w:rPr>
          <w:b/>
          <w:noProof/>
        </w:rPr>
        <w:t xml:space="preserve">of … 2016 </w:t>
      </w:r>
    </w:p>
    <w:p>
      <w:pPr>
        <w:spacing w:after="240"/>
        <w:jc w:val="center"/>
        <w:rPr>
          <w:b/>
          <w:noProof/>
          <w:szCs w:val="24"/>
        </w:rPr>
      </w:pPr>
      <w:r>
        <w:rPr>
          <w:b/>
          <w:noProof/>
          <w:szCs w:val="24"/>
        </w:rPr>
        <w:t xml:space="preserve">updating Annex XVI to the Association Agreement </w:t>
      </w:r>
    </w:p>
    <w:p>
      <w:pPr>
        <w:spacing w:line="276" w:lineRule="auto"/>
        <w:rPr>
          <w:noProof/>
          <w:lang w:eastAsia="ko-KR"/>
        </w:rPr>
      </w:pPr>
      <w:r>
        <w:rPr>
          <w:noProof/>
        </w:rPr>
        <w:t xml:space="preserve">THE </w:t>
      </w:r>
      <w:r>
        <w:rPr>
          <w:caps/>
          <w:noProof/>
        </w:rPr>
        <w:t>Association</w:t>
      </w:r>
      <w:r>
        <w:rPr>
          <w:noProof/>
        </w:rPr>
        <w:t xml:space="preserve"> COMMITTEE IN TRADE CONFIGURATION,</w:t>
      </w:r>
    </w:p>
    <w:p>
      <w:pPr>
        <w:rPr>
          <w:noProof/>
          <w:lang w:eastAsia="ko-KR"/>
        </w:rPr>
      </w:pPr>
      <w:r>
        <w:rPr>
          <w:noProof/>
        </w:rPr>
        <w:t xml:space="preserve">Having regard to the </w:t>
      </w:r>
      <w:r>
        <w:rPr>
          <w:noProof/>
          <w:color w:val="000000"/>
          <w:szCs w:val="20"/>
        </w:rPr>
        <w:t xml:space="preserve">Association Agreement between the European Union </w:t>
      </w:r>
      <w:r>
        <w:rPr>
          <w:noProof/>
        </w:rPr>
        <w:t>and the European Atomic Energy Community and their Member States, of the one part, and the Republic of Moldova, of the other part, signed in Brussels on 27 June 2014, and in particular Article 173 and Article 436 thereof,</w:t>
      </w:r>
    </w:p>
    <w:p>
      <w:pPr>
        <w:rPr>
          <w:noProof/>
        </w:rPr>
      </w:pPr>
      <w:r>
        <w:rPr>
          <w:noProof/>
        </w:rPr>
        <w:t>Whereas:</w:t>
      </w:r>
    </w:p>
    <w:p>
      <w:pPr>
        <w:pStyle w:val="ManualConsidrant"/>
        <w:rPr>
          <w:noProof/>
          <w:color w:val="000000"/>
        </w:rPr>
      </w:pPr>
      <w:r>
        <w:rPr>
          <w:noProof/>
        </w:rPr>
        <w:t>(1)</w:t>
      </w:r>
      <w:r>
        <w:rPr>
          <w:noProof/>
        </w:rPr>
        <w:tab/>
        <w:t xml:space="preserve">In accordance with Article 464 of the Association Agreement between the European Union and the European Atomic Energy Community and their Member States of the one part, and the Republic of Moldova, of the other part ('the Agreement'), parts of the Agreement, including provisions on technical barriers to trade, standardisation, metrology, accreditation and conformity assessment are applied provisionally as of 1 September 2014. </w:t>
      </w:r>
    </w:p>
    <w:p>
      <w:pPr>
        <w:pStyle w:val="ManualConsidrant"/>
        <w:rPr>
          <w:noProof/>
        </w:rPr>
      </w:pPr>
      <w:r>
        <w:rPr>
          <w:noProof/>
        </w:rPr>
        <w:t>(2)</w:t>
      </w:r>
      <w:r>
        <w:rPr>
          <w:noProof/>
        </w:rPr>
        <w:tab/>
        <w:t xml:space="preserve">Article 173 of the Agreement provides that the Republic of Moldova shall gradually achieve conformity with the relevant Union </w:t>
      </w:r>
      <w:r>
        <w:rPr>
          <w:i/>
          <w:noProof/>
        </w:rPr>
        <w:t>acquis</w:t>
      </w:r>
      <w:r>
        <w:rPr>
          <w:noProof/>
        </w:rPr>
        <w:t xml:space="preserve"> in accordance with the provisions of Annex XVI to the Agreement. </w:t>
      </w:r>
    </w:p>
    <w:p>
      <w:pPr>
        <w:pStyle w:val="ManualConsidrant"/>
        <w:rPr>
          <w:noProof/>
        </w:rPr>
      </w:pPr>
      <w:r>
        <w:rPr>
          <w:noProof/>
        </w:rPr>
        <w:t>(3)</w:t>
      </w:r>
      <w:r>
        <w:rPr>
          <w:noProof/>
        </w:rPr>
        <w:tab/>
        <w:t>Several Union acts listed in Annex XVI to the Agreement have been recast or repealed and replaced by a new Union act since the initialling of the Agreement on 29 November 2013. In particular, the Union adopted and notified to the Republic of Moldova the following acts:</w:t>
      </w:r>
    </w:p>
    <w:p>
      <w:pPr>
        <w:pStyle w:val="Point1"/>
        <w:rPr>
          <w:noProof/>
          <w:lang w:val="en"/>
        </w:rPr>
      </w:pPr>
      <w:r>
        <w:rPr>
          <w:noProof/>
          <w:lang w:val="en"/>
        </w:rPr>
        <w:t>(a)</w:t>
      </w:r>
      <w:r>
        <w:rPr>
          <w:noProof/>
          <w:lang w:val="en"/>
        </w:rPr>
        <w:tab/>
        <w:t>Directive 2014/35/EU of the European Parliament and of the Council of 26 February 2014 on the harmonisation of the laws of the Member States relating to the making available on the market of electrical equipment designed for use within certain voltage limits (recast)</w:t>
      </w:r>
      <w:r>
        <w:rPr>
          <w:rStyle w:val="FootnoteReference"/>
          <w:noProof/>
          <w:lang w:val="en"/>
        </w:rPr>
        <w:footnoteReference w:id="1"/>
      </w:r>
      <w:r>
        <w:rPr>
          <w:noProof/>
          <w:lang w:val="en"/>
        </w:rPr>
        <w:t>.</w:t>
      </w:r>
    </w:p>
    <w:p>
      <w:pPr>
        <w:pStyle w:val="Point1"/>
        <w:rPr>
          <w:noProof/>
          <w:lang w:val="en"/>
        </w:rPr>
      </w:pPr>
      <w:r>
        <w:rPr>
          <w:noProof/>
          <w:lang w:val="en"/>
        </w:rPr>
        <w:t>(b)</w:t>
      </w:r>
      <w:r>
        <w:rPr>
          <w:noProof/>
          <w:lang w:val="en"/>
        </w:rPr>
        <w:tab/>
        <w:t>Directive 2014/29/EU of the European Parliament and of the Council of 26 February 2014 on the harmonisation of the laws of the Member States relating to the making available on the market of simple pressure vessels (recast)</w:t>
      </w:r>
      <w:r>
        <w:rPr>
          <w:rStyle w:val="FootnoteReference"/>
          <w:noProof/>
          <w:lang w:val="en"/>
        </w:rPr>
        <w:footnoteReference w:id="2"/>
      </w:r>
      <w:r>
        <w:rPr>
          <w:noProof/>
          <w:lang w:val="en"/>
        </w:rPr>
        <w:t>.</w:t>
      </w:r>
    </w:p>
    <w:p>
      <w:pPr>
        <w:pStyle w:val="Point1"/>
        <w:rPr>
          <w:noProof/>
          <w:lang w:val="en"/>
        </w:rPr>
      </w:pPr>
      <w:r>
        <w:rPr>
          <w:noProof/>
          <w:lang w:val="en"/>
        </w:rPr>
        <w:t>(c)</w:t>
      </w:r>
      <w:r>
        <w:rPr>
          <w:noProof/>
          <w:lang w:val="en"/>
        </w:rPr>
        <w:tab/>
        <w:t>Directive 2014/30/EU of the European Parliament and of the Council of 26 February 2014 on the harmonisation of the laws of the Member States relating to electromagnetic compatibility (recast)</w:t>
      </w:r>
      <w:r>
        <w:rPr>
          <w:rStyle w:val="FootnoteReference"/>
          <w:noProof/>
          <w:lang w:val="en"/>
        </w:rPr>
        <w:footnoteReference w:id="3"/>
      </w:r>
      <w:r>
        <w:rPr>
          <w:noProof/>
          <w:lang w:val="en"/>
        </w:rPr>
        <w:t>.</w:t>
      </w:r>
    </w:p>
    <w:p>
      <w:pPr>
        <w:pStyle w:val="Point1"/>
        <w:rPr>
          <w:noProof/>
          <w:lang w:val="en"/>
        </w:rPr>
      </w:pPr>
      <w:r>
        <w:rPr>
          <w:noProof/>
          <w:lang w:val="en"/>
        </w:rPr>
        <w:t>(d)</w:t>
      </w:r>
      <w:r>
        <w:rPr>
          <w:noProof/>
          <w:lang w:val="en"/>
        </w:rPr>
        <w:tab/>
        <w:t xml:space="preserve">Directive 2014/34/EU of the European Parliament and of the Council of 26 February 2014 on the harmonisation of the laws of the Member States relating </w:t>
      </w:r>
      <w:r>
        <w:rPr>
          <w:noProof/>
          <w:lang w:val="en"/>
        </w:rPr>
        <w:lastRenderedPageBreak/>
        <w:t>to equipment and protective systems intended for use in potentially explosive atmospheres (recast)</w:t>
      </w:r>
      <w:r>
        <w:rPr>
          <w:rStyle w:val="FootnoteReference"/>
          <w:noProof/>
          <w:lang w:val="en"/>
        </w:rPr>
        <w:footnoteReference w:id="4"/>
      </w:r>
      <w:r>
        <w:rPr>
          <w:noProof/>
          <w:lang w:val="en"/>
        </w:rPr>
        <w:t>.</w:t>
      </w:r>
    </w:p>
    <w:p>
      <w:pPr>
        <w:pStyle w:val="Point1"/>
        <w:rPr>
          <w:noProof/>
          <w:lang w:val="en"/>
        </w:rPr>
      </w:pPr>
      <w:r>
        <w:rPr>
          <w:noProof/>
          <w:lang w:val="en"/>
        </w:rPr>
        <w:t>(e)</w:t>
      </w:r>
      <w:r>
        <w:rPr>
          <w:noProof/>
          <w:lang w:val="en"/>
        </w:rPr>
        <w:tab/>
      </w:r>
      <w:hyperlink r:id="rId15" w:tgtFrame="_blank" w:tooltip="Civil explosives Directive 2014/28/EU" w:history="1">
        <w:r>
          <w:rPr>
            <w:noProof/>
            <w:lang w:val="en"/>
          </w:rPr>
          <w:t>Directive 2014/28/EU of the European Parliament and of the Council of 26 February 2014 on the harmonisation of the laws of the Member States relating to the making available on the market and supervision of explosives for civil uses (recast)</w:t>
        </w:r>
      </w:hyperlink>
      <w:r>
        <w:rPr>
          <w:rStyle w:val="FootnoteReference"/>
          <w:noProof/>
          <w:lang w:val="en"/>
        </w:rPr>
        <w:footnoteReference w:id="5"/>
      </w:r>
      <w:r>
        <w:rPr>
          <w:noProof/>
          <w:lang w:val="en"/>
        </w:rPr>
        <w:t>.</w:t>
      </w:r>
    </w:p>
    <w:p>
      <w:pPr>
        <w:pStyle w:val="Point1"/>
        <w:rPr>
          <w:noProof/>
          <w:lang w:val="en"/>
        </w:rPr>
      </w:pPr>
      <w:r>
        <w:rPr>
          <w:noProof/>
          <w:lang w:val="en"/>
        </w:rPr>
        <w:t>(f)</w:t>
      </w:r>
      <w:r>
        <w:rPr>
          <w:noProof/>
          <w:lang w:val="en"/>
        </w:rPr>
        <w:tab/>
        <w:t>Directive 2014/33/EU of the European Parliament and of the Council of 26 February 2014 on the harmonisation of the laws of the Member States relating to lifts and safety components for lifts (recast)</w:t>
      </w:r>
      <w:r>
        <w:rPr>
          <w:rStyle w:val="FootnoteReference"/>
          <w:noProof/>
          <w:lang w:val="en"/>
        </w:rPr>
        <w:footnoteReference w:id="6"/>
      </w:r>
      <w:r>
        <w:rPr>
          <w:noProof/>
          <w:lang w:val="en"/>
        </w:rPr>
        <w:t>.</w:t>
      </w:r>
    </w:p>
    <w:p>
      <w:pPr>
        <w:pStyle w:val="Point1"/>
        <w:rPr>
          <w:noProof/>
          <w:lang w:val="en"/>
        </w:rPr>
      </w:pPr>
      <w:r>
        <w:rPr>
          <w:noProof/>
          <w:lang w:val="en"/>
        </w:rPr>
        <w:t>(g)</w:t>
      </w:r>
      <w:r>
        <w:rPr>
          <w:noProof/>
          <w:lang w:val="en"/>
        </w:rPr>
        <w:tab/>
        <w:t>Directive 2014/32/EU of the European Parliament and of the Council of 26 February 2014 on the harmonisation of the laws of the Member States relating to the making available on the market of measuring instruments (recast)</w:t>
      </w:r>
      <w:r>
        <w:rPr>
          <w:rStyle w:val="FootnoteReference"/>
          <w:noProof/>
          <w:lang w:val="en"/>
        </w:rPr>
        <w:footnoteReference w:id="7"/>
      </w:r>
      <w:r>
        <w:rPr>
          <w:noProof/>
          <w:lang w:val="en"/>
        </w:rPr>
        <w:t>.</w:t>
      </w:r>
    </w:p>
    <w:p>
      <w:pPr>
        <w:pStyle w:val="Point1"/>
        <w:rPr>
          <w:noProof/>
          <w:lang w:val="en"/>
        </w:rPr>
      </w:pPr>
      <w:r>
        <w:rPr>
          <w:noProof/>
          <w:lang w:val="en"/>
        </w:rPr>
        <w:t>(h)</w:t>
      </w:r>
      <w:r>
        <w:rPr>
          <w:noProof/>
          <w:lang w:val="en"/>
        </w:rPr>
        <w:tab/>
        <w:t>Directive 2014/31/EU of the European Parliament and of the Council of 26 February 2014 on the harmonisation of the laws of the Member States relating to the making available on the market of non-automatic weighing instruments (recast)</w:t>
      </w:r>
      <w:r>
        <w:rPr>
          <w:rStyle w:val="FootnoteReference"/>
          <w:noProof/>
          <w:lang w:val="en"/>
        </w:rPr>
        <w:footnoteReference w:id="8"/>
      </w:r>
      <w:r>
        <w:rPr>
          <w:noProof/>
          <w:lang w:val="en"/>
        </w:rPr>
        <w:t>.</w:t>
      </w:r>
    </w:p>
    <w:p>
      <w:pPr>
        <w:pStyle w:val="Point1"/>
        <w:rPr>
          <w:noProof/>
          <w:lang w:val="en"/>
        </w:rPr>
      </w:pPr>
      <w:r>
        <w:rPr>
          <w:noProof/>
          <w:lang w:val="en"/>
        </w:rPr>
        <w:t>(i)</w:t>
      </w:r>
      <w:r>
        <w:rPr>
          <w:noProof/>
          <w:lang w:val="en"/>
        </w:rPr>
        <w:tab/>
      </w:r>
      <w:hyperlink r:id="rId16" w:tgtFrame="_blank" w:tooltip="Directive 2014/68/EU of the European Parliament and of the Council of 15 May 2014 on the harmonisation of the laws of the Member States relating to the making available on the market of pressure equipment" w:history="1">
        <w:r>
          <w:rPr>
            <w:bCs/>
            <w:noProof/>
            <w:lang w:val="en"/>
          </w:rPr>
          <w:t>Directive 2014/68/EU of the European Parliament and of the Council of 15 May 2014 on the harmonisation of the laws of the Member States relating to the making available on the market of pressure equipment</w:t>
        </w:r>
      </w:hyperlink>
      <w:r>
        <w:rPr>
          <w:noProof/>
          <w:lang w:val="en"/>
        </w:rPr>
        <w:t xml:space="preserve"> (recast)</w:t>
      </w:r>
      <w:r>
        <w:rPr>
          <w:rStyle w:val="FootnoteReference"/>
          <w:noProof/>
          <w:lang w:val="en"/>
        </w:rPr>
        <w:footnoteReference w:id="9"/>
      </w:r>
      <w:r>
        <w:rPr>
          <w:noProof/>
          <w:lang w:val="en"/>
        </w:rPr>
        <w:t>.</w:t>
      </w:r>
    </w:p>
    <w:p>
      <w:pPr>
        <w:pStyle w:val="Point1"/>
        <w:rPr>
          <w:noProof/>
        </w:rPr>
      </w:pPr>
      <w:r>
        <w:rPr>
          <w:noProof/>
          <w:lang w:val="en"/>
        </w:rPr>
        <w:t>(j)</w:t>
      </w:r>
      <w:r>
        <w:rPr>
          <w:noProof/>
          <w:lang w:val="en"/>
        </w:rPr>
        <w:tab/>
        <w:t>Directive 2014/53/EU of the European Parliament and of the Council of 16 April 2014 on the harmonisation of the laws of the Member States relating to the making available on the market of radio equipment and repealing Directive 1999/5/EC</w:t>
      </w:r>
      <w:r>
        <w:rPr>
          <w:rStyle w:val="FootnoteReference"/>
          <w:noProof/>
          <w:lang w:val="en"/>
        </w:rPr>
        <w:footnoteReference w:id="10"/>
      </w:r>
      <w:r>
        <w:rPr>
          <w:noProof/>
        </w:rPr>
        <w:t xml:space="preserve"> </w:t>
      </w:r>
    </w:p>
    <w:p>
      <w:pPr>
        <w:pStyle w:val="Point1"/>
        <w:rPr>
          <w:noProof/>
          <w:lang w:val="en"/>
        </w:rPr>
      </w:pPr>
      <w:r>
        <w:rPr>
          <w:noProof/>
          <w:lang w:val="en"/>
        </w:rPr>
        <w:t>(k)</w:t>
      </w:r>
      <w:r>
        <w:rPr>
          <w:noProof/>
          <w:lang w:val="en"/>
        </w:rPr>
        <w:tab/>
        <w:t>Directive 2013/53/EU of the European Parliament and of the Council of 20 November 2013 on recreational craft and personal watercraft and repealing Directive 94/25/EC</w:t>
      </w:r>
      <w:r>
        <w:rPr>
          <w:rStyle w:val="FootnoteReference"/>
          <w:noProof/>
          <w:lang w:val="en"/>
        </w:rPr>
        <w:footnoteReference w:id="11"/>
      </w:r>
      <w:r>
        <w:rPr>
          <w:noProof/>
          <w:lang w:val="en"/>
        </w:rPr>
        <w:t>.</w:t>
      </w:r>
    </w:p>
    <w:p>
      <w:pPr>
        <w:pStyle w:val="Point1"/>
        <w:rPr>
          <w:noProof/>
        </w:rPr>
      </w:pPr>
      <w:r>
        <w:rPr>
          <w:noProof/>
          <w:lang w:val="en"/>
        </w:rPr>
        <w:t>(l)</w:t>
      </w:r>
      <w:r>
        <w:rPr>
          <w:noProof/>
          <w:lang w:val="en"/>
        </w:rPr>
        <w:tab/>
        <w:t>Directive 2013/29/EU of the European Parliament and of the Council of 12 June 2013 on the harmonisation of the laws of the Member States relating to the making available on the market of pyrotechnic articles (recast)</w:t>
      </w:r>
      <w:r>
        <w:rPr>
          <w:rStyle w:val="FootnoteReference"/>
          <w:noProof/>
          <w:lang w:val="en"/>
        </w:rPr>
        <w:footnoteReference w:id="12"/>
      </w:r>
      <w:r>
        <w:rPr>
          <w:noProof/>
          <w:lang w:val="en"/>
        </w:rPr>
        <w:t>.</w:t>
      </w:r>
    </w:p>
    <w:p>
      <w:pPr>
        <w:pStyle w:val="Point1"/>
        <w:rPr>
          <w:noProof/>
          <w:lang w:val="en"/>
        </w:rPr>
      </w:pPr>
      <w:r>
        <w:rPr>
          <w:noProof/>
          <w:lang w:val="en"/>
        </w:rPr>
        <w:t>(m)</w:t>
      </w:r>
      <w:r>
        <w:rPr>
          <w:noProof/>
          <w:lang w:val="en"/>
        </w:rPr>
        <w:tab/>
        <w:t>Directive 2010/35/EU of the European Parliament and of the Council of 16 June 2010 on transportable pressure equipment and repealing Council Directives 76/767/EEC, 84/525/EEC, 84/526/EEC, 84/527/EEC and 1999/36/EC</w:t>
      </w:r>
      <w:r>
        <w:rPr>
          <w:rStyle w:val="FootnoteReference"/>
          <w:noProof/>
          <w:lang w:val="en"/>
        </w:rPr>
        <w:footnoteReference w:id="13"/>
      </w:r>
      <w:r>
        <w:rPr>
          <w:noProof/>
          <w:lang w:val="en"/>
        </w:rPr>
        <w:t>.</w:t>
      </w:r>
    </w:p>
    <w:p>
      <w:pPr>
        <w:pStyle w:val="Point1"/>
        <w:rPr>
          <w:bCs/>
          <w:noProof/>
          <w:color w:val="000000"/>
        </w:rPr>
      </w:pPr>
      <w:r>
        <w:rPr>
          <w:noProof/>
        </w:rPr>
        <w:lastRenderedPageBreak/>
        <w:t>(n)</w:t>
      </w:r>
      <w:r>
        <w:rPr>
          <w:noProof/>
        </w:rPr>
        <w:tab/>
      </w:r>
      <w:r>
        <w:rPr>
          <w:bCs/>
          <w:noProof/>
          <w:color w:val="000000"/>
        </w:rPr>
        <w:t>Regulation (EU) No 168/2013 of the European Parliament and of the Council of 15 January 2013 on the approval and market surveillance of two- or three-wheel vehicles and quadricycles</w:t>
      </w:r>
      <w:r>
        <w:rPr>
          <w:rStyle w:val="FootnoteReference"/>
          <w:bCs/>
          <w:noProof/>
          <w:color w:val="000000"/>
        </w:rPr>
        <w:footnoteReference w:id="14"/>
      </w:r>
      <w:r>
        <w:rPr>
          <w:bCs/>
          <w:noProof/>
          <w:color w:val="000000"/>
        </w:rPr>
        <w:t>.</w:t>
      </w:r>
    </w:p>
    <w:p>
      <w:pPr>
        <w:pStyle w:val="Point1"/>
        <w:rPr>
          <w:bCs/>
          <w:noProof/>
        </w:rPr>
      </w:pPr>
      <w:r>
        <w:rPr>
          <w:bCs/>
          <w:noProof/>
          <w:color w:val="000000"/>
        </w:rPr>
        <w:t>(o)</w:t>
      </w:r>
      <w:r>
        <w:rPr>
          <w:bCs/>
          <w:noProof/>
          <w:color w:val="000000"/>
        </w:rPr>
        <w:tab/>
        <w:t xml:space="preserve">Regulation (EU) No 167/2013 of the European Parliament and of the Council of 5 February 2013 </w:t>
      </w:r>
      <w:r>
        <w:rPr>
          <w:bCs/>
          <w:noProof/>
        </w:rPr>
        <w:t>on the approval and market surveillance of agricultural and forestry vehicles</w:t>
      </w:r>
      <w:r>
        <w:rPr>
          <w:rStyle w:val="FootnoteReference"/>
          <w:bCs/>
          <w:noProof/>
        </w:rPr>
        <w:footnoteReference w:id="15"/>
      </w:r>
      <w:r>
        <w:rPr>
          <w:bCs/>
          <w:noProof/>
        </w:rPr>
        <w:t>.</w:t>
      </w:r>
    </w:p>
    <w:p>
      <w:pPr>
        <w:pStyle w:val="Point1"/>
        <w:rPr>
          <w:bCs/>
          <w:noProof/>
          <w:color w:val="000000"/>
        </w:rPr>
      </w:pPr>
      <w:r>
        <w:rPr>
          <w:bCs/>
          <w:noProof/>
        </w:rPr>
        <w:t>(p)</w:t>
      </w:r>
      <w:r>
        <w:rPr>
          <w:bCs/>
          <w:noProof/>
        </w:rPr>
        <w:tab/>
      </w:r>
      <w:r>
        <w:rPr>
          <w:bCs/>
          <w:noProof/>
          <w:color w:val="000000"/>
        </w:rPr>
        <w:t>Regulation (EU) No 649/2012 of the European Parliament and of the Council of 4 July 2012 concerning the export and import of hazardous chemicals</w:t>
      </w:r>
      <w:r>
        <w:rPr>
          <w:rStyle w:val="FootnoteReference"/>
          <w:bCs/>
          <w:noProof/>
          <w:color w:val="000000"/>
        </w:rPr>
        <w:footnoteReference w:id="16"/>
      </w:r>
      <w:r>
        <w:rPr>
          <w:bCs/>
          <w:noProof/>
          <w:color w:val="000000"/>
        </w:rPr>
        <w:t>.</w:t>
      </w:r>
    </w:p>
    <w:p>
      <w:pPr>
        <w:pStyle w:val="Point1"/>
        <w:rPr>
          <w:bCs/>
          <w:noProof/>
          <w:color w:val="000000"/>
          <w:szCs w:val="24"/>
        </w:rPr>
      </w:pPr>
      <w:r>
        <w:rPr>
          <w:bCs/>
          <w:noProof/>
          <w:color w:val="000000"/>
        </w:rPr>
        <w:t>(q)</w:t>
      </w:r>
      <w:r>
        <w:rPr>
          <w:bCs/>
          <w:noProof/>
          <w:color w:val="000000"/>
        </w:rPr>
        <w:tab/>
        <w:t>Directive</w:t>
      </w:r>
      <w:r>
        <w:rPr>
          <w:bCs/>
          <w:noProof/>
          <w:color w:val="000000"/>
          <w:szCs w:val="24"/>
        </w:rPr>
        <w:t xml:space="preserve"> 2012/18/EU </w:t>
      </w:r>
      <w:r>
        <w:rPr>
          <w:bCs/>
          <w:noProof/>
          <w:color w:val="000000"/>
        </w:rPr>
        <w:t xml:space="preserve">of the European Parliament and of the Council </w:t>
      </w:r>
      <w:r>
        <w:rPr>
          <w:bCs/>
          <w:noProof/>
          <w:color w:val="000000"/>
          <w:szCs w:val="24"/>
        </w:rPr>
        <w:t>of 4 July 2012 on the control of major-accident hazards involving dangerous substances, amending and subsequently repealing Council Directive 96/82/EC</w:t>
      </w:r>
      <w:r>
        <w:rPr>
          <w:rStyle w:val="FootnoteReference"/>
          <w:bCs/>
          <w:noProof/>
          <w:color w:val="000000"/>
          <w:szCs w:val="24"/>
        </w:rPr>
        <w:footnoteReference w:id="17"/>
      </w:r>
      <w:r>
        <w:rPr>
          <w:bCs/>
          <w:noProof/>
          <w:color w:val="000000"/>
          <w:szCs w:val="24"/>
        </w:rPr>
        <w:t>.</w:t>
      </w:r>
    </w:p>
    <w:p>
      <w:pPr>
        <w:pStyle w:val="Point1"/>
        <w:rPr>
          <w:noProof/>
        </w:rPr>
      </w:pPr>
      <w:r>
        <w:rPr>
          <w:bCs/>
          <w:noProof/>
          <w:color w:val="000000"/>
          <w:szCs w:val="24"/>
        </w:rPr>
        <w:t>(r)</w:t>
      </w:r>
      <w:r>
        <w:rPr>
          <w:bCs/>
          <w:noProof/>
          <w:color w:val="000000"/>
          <w:szCs w:val="24"/>
        </w:rPr>
        <w:tab/>
      </w:r>
      <w:r>
        <w:rPr>
          <w:bCs/>
          <w:noProof/>
          <w:color w:val="000000"/>
        </w:rPr>
        <w:t>Directive</w:t>
      </w:r>
      <w:r>
        <w:rPr>
          <w:bCs/>
          <w:noProof/>
          <w:color w:val="000000"/>
          <w:szCs w:val="24"/>
        </w:rPr>
        <w:t xml:space="preserve"> 2012/19/EU </w:t>
      </w:r>
      <w:r>
        <w:rPr>
          <w:bCs/>
          <w:noProof/>
          <w:color w:val="000000"/>
        </w:rPr>
        <w:t xml:space="preserve">of the European Parliament and of the Council </w:t>
      </w:r>
      <w:r>
        <w:rPr>
          <w:bCs/>
          <w:noProof/>
          <w:color w:val="000000"/>
          <w:szCs w:val="24"/>
        </w:rPr>
        <w:t>of 4 July 2012 on waste electrical and electronic equipment (WEEE)</w:t>
      </w:r>
      <w:r>
        <w:rPr>
          <w:rStyle w:val="FootnoteReference"/>
          <w:bCs/>
          <w:noProof/>
          <w:color w:val="000000"/>
          <w:szCs w:val="24"/>
        </w:rPr>
        <w:footnoteReference w:id="18"/>
      </w:r>
      <w:r>
        <w:rPr>
          <w:bCs/>
          <w:noProof/>
          <w:color w:val="000000"/>
          <w:szCs w:val="24"/>
        </w:rPr>
        <w:t>.</w:t>
      </w:r>
    </w:p>
    <w:p>
      <w:pPr>
        <w:pStyle w:val="ManualConsidrant"/>
        <w:rPr>
          <w:noProof/>
        </w:rPr>
      </w:pPr>
      <w:r>
        <w:rPr>
          <w:noProof/>
        </w:rPr>
        <w:t>(4)</w:t>
      </w:r>
      <w:r>
        <w:rPr>
          <w:noProof/>
        </w:rPr>
        <w:tab/>
        <w:t xml:space="preserve">Certain Union acts listed in Annex XVI are also listed in Annex IV (Consumer Protection) and Annex XI (Environment) to the Agreement. For the purpose of clarity, the applicable deadlines for approximation of these acts listed in Annex XVI should be aligned to the deadlines specified in Annex IV (Consumer Protection) and Annex XI (Environment) to the Agreement. </w:t>
      </w:r>
    </w:p>
    <w:p>
      <w:pPr>
        <w:pStyle w:val="ManualConsidrant"/>
        <w:rPr>
          <w:noProof/>
        </w:rPr>
      </w:pPr>
      <w:r>
        <w:rPr>
          <w:noProof/>
        </w:rPr>
        <w:t>(5)</w:t>
      </w:r>
      <w:r>
        <w:rPr>
          <w:noProof/>
        </w:rPr>
        <w:tab/>
        <w:t xml:space="preserve">It is necessary to update Annex XVI to the Agreement in order to reflect the evolution of the Union </w:t>
      </w:r>
      <w:r>
        <w:rPr>
          <w:i/>
          <w:noProof/>
        </w:rPr>
        <w:t>acquis</w:t>
      </w:r>
      <w:r>
        <w:rPr>
          <w:noProof/>
        </w:rPr>
        <w:t xml:space="preserve"> listed in that Annex, in accordance with Article 436(3) of the Agreement. For the purpose of clarity, the sections of Annex XVI to the Agreement affected by the changes should be updated in their entirety.</w:t>
      </w:r>
    </w:p>
    <w:p>
      <w:pPr>
        <w:pStyle w:val="ManualConsidrant"/>
        <w:rPr>
          <w:noProof/>
        </w:rPr>
      </w:pPr>
      <w:r>
        <w:rPr>
          <w:noProof/>
        </w:rPr>
        <w:t>(6)</w:t>
      </w:r>
      <w:r>
        <w:rPr>
          <w:noProof/>
        </w:rPr>
        <w:tab/>
        <w:t xml:space="preserve">The Republic of Moldova continues the process of approximating its legislation to the Union </w:t>
      </w:r>
      <w:r>
        <w:rPr>
          <w:i/>
          <w:noProof/>
        </w:rPr>
        <w:t>acquis</w:t>
      </w:r>
      <w:r>
        <w:rPr>
          <w:noProof/>
        </w:rPr>
        <w:t>, in accordance with the timelines and priorities set out in Annex XVI to the Agreement. It is therefore appropriate to ensure that the recent updates to the Union acquis are promptly and efficiently integrated in the ongoing process of approximation and take into account the progress already made by the Republic of Moldova.</w:t>
      </w:r>
    </w:p>
    <w:p>
      <w:pPr>
        <w:pStyle w:val="ManualConsidrant"/>
        <w:rPr>
          <w:noProof/>
        </w:rPr>
      </w:pPr>
      <w:r>
        <w:rPr>
          <w:noProof/>
        </w:rPr>
        <w:t>(7)</w:t>
      </w:r>
      <w:r>
        <w:rPr>
          <w:noProof/>
        </w:rPr>
        <w:tab/>
        <w:t xml:space="preserve">It is appropriate to provide for transition periods to the Republic of Moldova in order to reflect the new Union acts in its domestic legislation as applicable and to provide an adaptation period to the manufacturers’ and importers’ community. Accordingly, the deadlines for approximation of its legislation to those Union acts are extended. </w:t>
      </w:r>
    </w:p>
    <w:p>
      <w:pPr>
        <w:pStyle w:val="ManualConsidrant"/>
        <w:rPr>
          <w:noProof/>
        </w:rPr>
      </w:pPr>
      <w:r>
        <w:rPr>
          <w:noProof/>
        </w:rPr>
        <w:t>(8)</w:t>
      </w:r>
      <w:r>
        <w:rPr>
          <w:noProof/>
        </w:rPr>
        <w:tab/>
        <w:t>Article 436 of the Agreement provides that the EU-Republic of Moldova Association Council shall have the power to update or amend the Annexes to the Agreement. The Association Council empowered the Association Committee in Trade configuration by Decision No. 3/2014 of 16 December 2014 to update or amend certain trade-related annexes,</w:t>
      </w:r>
    </w:p>
    <w:p>
      <w:pPr>
        <w:rPr>
          <w:noProof/>
        </w:rPr>
      </w:pPr>
      <w:r>
        <w:rPr>
          <w:noProof/>
        </w:rPr>
        <w:t>HAS ADOPTED THIS DECISION:</w:t>
      </w:r>
    </w:p>
    <w:p>
      <w:pPr>
        <w:pStyle w:val="Titrearticle"/>
        <w:rPr>
          <w:noProof/>
        </w:rPr>
      </w:pPr>
      <w:r>
        <w:rPr>
          <w:noProof/>
        </w:rPr>
        <w:lastRenderedPageBreak/>
        <w:t>Article 1</w:t>
      </w:r>
    </w:p>
    <w:p>
      <w:pPr>
        <w:rPr>
          <w:noProof/>
        </w:rPr>
      </w:pPr>
      <w:r>
        <w:rPr>
          <w:noProof/>
        </w:rPr>
        <w:t>Section "Horizontal legislative framework for marketing of products", Section “Legislation based on the principles of the new approach which provide for CE marking”, Section "Directives based on the principles of the New Approach or the Global Approach, but which do not provide for CE marking", Sub-Section 2 "Two- or three-wheel motor vehicles" and Sub-Section 3 "Wheeled agricultural and forestry tractors" of Section "Construction of motor vehicles", Sub-Section 1 "REACH and REACH implementation", Sub-Section 2 "Dangerous chemicals" and Sub-Section 3 "Classification, packaging and labelling" of Section "Chemicals" of Annex XVI to the Association Agreement between the European Union and the European Atomic Energy Community and their Member States of the one part, and the Republic of Moldova, of the other part, are hereby replaced as set out in the Appendix to this Decision.</w:t>
      </w:r>
    </w:p>
    <w:p>
      <w:pPr>
        <w:pStyle w:val="Titrearticle"/>
        <w:rPr>
          <w:i w:val="0"/>
          <w:noProof/>
          <w:lang w:eastAsia="ko-KR"/>
        </w:rPr>
      </w:pPr>
      <w:r>
        <w:rPr>
          <w:noProof/>
        </w:rPr>
        <w:t>Article</w:t>
      </w:r>
      <w:r>
        <w:rPr>
          <w:i w:val="0"/>
          <w:noProof/>
          <w:lang w:eastAsia="ko-KR"/>
        </w:rPr>
        <w:t xml:space="preserve"> 2</w:t>
      </w:r>
    </w:p>
    <w:p>
      <w:pPr>
        <w:rPr>
          <w:noProof/>
        </w:rPr>
      </w:pPr>
      <w:r>
        <w:rPr>
          <w:noProof/>
        </w:rPr>
        <w:t>This Decision shall enter into force on the day of its adoption.</w:t>
      </w:r>
    </w:p>
    <w:p>
      <w:pPr>
        <w:spacing w:after="360"/>
        <w:rPr>
          <w:noProof/>
        </w:rPr>
      </w:pPr>
      <w:r>
        <w:rPr>
          <w:noProof/>
        </w:rPr>
        <w:t>Done at …,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For the Association Committee </w:t>
            </w:r>
          </w:p>
          <w:p>
            <w:pPr>
              <w:spacing w:before="0" w:after="0"/>
              <w:rPr>
                <w:i/>
                <w:noProof/>
              </w:rPr>
            </w:pPr>
            <w:r>
              <w:rPr>
                <w:i/>
                <w:noProof/>
              </w:rPr>
              <w:t>in Trade configuration</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The Chair</w:t>
            </w:r>
          </w:p>
        </w:tc>
      </w:tr>
    </w:tbl>
    <w:p>
      <w:pPr>
        <w:jc w:val="center"/>
        <w:rPr>
          <w:noProof/>
        </w:rPr>
        <w:sectPr>
          <w:footerReference w:type="default" r:id="rId17"/>
          <w:footerReference w:type="first" r:id="rId18"/>
          <w:pgSz w:w="11907" w:h="16839"/>
          <w:pgMar w:top="1134" w:right="1418" w:bottom="1134" w:left="1418" w:header="720" w:footer="720" w:gutter="0"/>
          <w:cols w:space="720"/>
          <w:docGrid w:linePitch="326"/>
        </w:sectPr>
      </w:pPr>
    </w:p>
    <w:p>
      <w:pPr>
        <w:spacing w:after="360"/>
        <w:jc w:val="right"/>
        <w:rPr>
          <w:b/>
          <w:noProof/>
          <w:u w:val="single"/>
        </w:rPr>
      </w:pPr>
      <w:r>
        <w:rPr>
          <w:b/>
          <w:noProof/>
          <w:u w:val="single"/>
        </w:rPr>
        <w:lastRenderedPageBreak/>
        <w:t>Appendix</w:t>
      </w:r>
    </w:p>
    <w:p>
      <w:pPr>
        <w:spacing w:after="360"/>
        <w:jc w:val="center"/>
        <w:rPr>
          <w:b/>
          <w:caps/>
          <w:noProof/>
        </w:rPr>
      </w:pPr>
      <w:r>
        <w:rPr>
          <w:b/>
          <w:caps/>
          <w:noProof/>
        </w:rPr>
        <w:t xml:space="preserve">UPDATE of Annex XVI to the Association Agreement </w:t>
      </w:r>
    </w:p>
    <w:p>
      <w:pPr>
        <w:spacing w:after="360"/>
        <w:rPr>
          <w:noProof/>
        </w:rPr>
      </w:pPr>
      <w:r>
        <w:rPr>
          <w:noProof/>
        </w:rPr>
        <w:t>Section "Horizontal legislative framework for marketing of products", Section “Legislation based on the principles of the new approach which provide for CE marking”, Section "Directives based on the principles of the New Approach or the Global Approach, but which do not provide for CE marking", Sub-Section 2 "Two- or three-wheel motor vehicles" and Sub-Section 3 "Wheeled agricultural and forestry tractors" of Section "Construction of motor vehicles", Sub-Section 1 "REACH and REACH implementation", Sub-Section 2 "Dangerous chemicals" and Sub-Section 3 "Classification, packaging and labelling" of Section "Chemicals" of Annex XVI to the Agreement are hereby replaced and shall read as follows:</w:t>
      </w:r>
    </w:p>
    <w:p>
      <w:pPr>
        <w:spacing w:after="360"/>
        <w:rPr>
          <w:noProof/>
        </w:rPr>
      </w:pPr>
      <w:r>
        <w:rPr>
          <w:noProof/>
        </w:rPr>
        <w:t>"</w:t>
      </w:r>
    </w:p>
    <w:tbl>
      <w:tblPr>
        <w:tblW w:w="9729" w:type="dxa"/>
        <w:tblLayout w:type="fixed"/>
        <w:tblCellMar>
          <w:top w:w="15" w:type="dxa"/>
          <w:left w:w="15" w:type="dxa"/>
          <w:bottom w:w="15" w:type="dxa"/>
          <w:right w:w="15" w:type="dxa"/>
        </w:tblCellMar>
        <w:tblLook w:val="0000" w:firstRow="0" w:lastRow="0" w:firstColumn="0" w:lastColumn="0" w:noHBand="0" w:noVBand="0"/>
      </w:tblPr>
      <w:tblGrid>
        <w:gridCol w:w="7843"/>
        <w:gridCol w:w="1886"/>
      </w:tblGrid>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ageBreakBefore/>
              <w:widowControl w:val="0"/>
              <w:spacing w:before="40" w:after="40"/>
              <w:jc w:val="center"/>
              <w:rPr>
                <w:rFonts w:eastAsia="Times New Roman"/>
                <w:b/>
                <w:bCs/>
                <w:noProof/>
                <w:szCs w:val="24"/>
                <w:lang w:eastAsia="fr-BE"/>
              </w:rPr>
            </w:pPr>
            <w:r>
              <w:rPr>
                <w:b/>
                <w:bCs/>
                <w:noProof/>
                <w:szCs w:val="24"/>
              </w:rPr>
              <w:lastRenderedPageBreak/>
              <w:t>Union legislation</w:t>
            </w:r>
          </w:p>
        </w:tc>
        <w:tc>
          <w:tcPr>
            <w:tcW w:w="1886" w:type="dxa"/>
            <w:tcBorders>
              <w:top w:val="single" w:sz="6" w:space="0" w:color="000000"/>
              <w:left w:val="single" w:sz="6" w:space="0" w:color="000000"/>
              <w:bottom w:val="single" w:sz="6" w:space="0" w:color="000000"/>
              <w:right w:val="single" w:sz="6" w:space="0" w:color="000000"/>
            </w:tcBorders>
            <w:shd w:val="clear" w:color="auto" w:fill="auto"/>
          </w:tcPr>
          <w:p>
            <w:pPr>
              <w:pageBreakBefore/>
              <w:widowControl w:val="0"/>
              <w:spacing w:before="40" w:after="40"/>
              <w:jc w:val="center"/>
              <w:rPr>
                <w:rFonts w:eastAsia="Times New Roman"/>
                <w:b/>
                <w:bCs/>
                <w:noProof/>
                <w:szCs w:val="24"/>
                <w:lang w:eastAsia="fr-BE"/>
              </w:rPr>
            </w:pPr>
            <w:r>
              <w:rPr>
                <w:rFonts w:eastAsia="Times New Roman"/>
                <w:b/>
                <w:bCs/>
                <w:noProof/>
                <w:szCs w:val="24"/>
                <w:lang w:eastAsia="fr-BE"/>
              </w:rPr>
              <w:t>Deadline for approximation</w:t>
            </w:r>
          </w:p>
        </w:tc>
      </w:tr>
      <w:tr>
        <w:trPr>
          <w:trHeight w:val="395"/>
        </w:trPr>
        <w:tc>
          <w:tcPr>
            <w:tcW w:w="9729" w:type="dxa"/>
            <w:gridSpan w:val="2"/>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b/>
                <w:bCs/>
                <w:noProof/>
                <w:szCs w:val="24"/>
                <w:lang w:eastAsia="fr-BE"/>
              </w:rPr>
            </w:pPr>
            <w:r>
              <w:rPr>
                <w:rFonts w:ascii="Times New Roman Bold" w:eastAsia="Times New Roman" w:hAnsi="Times New Roman Bold"/>
                <w:b/>
                <w:bCs/>
                <w:caps/>
                <w:noProof/>
                <w:szCs w:val="24"/>
                <w:lang w:eastAsia="fr-BE"/>
              </w:rPr>
              <w:t>Horizontal legislative framework for marketing of products</w:t>
            </w:r>
          </w:p>
        </w:tc>
      </w:tr>
      <w:tr>
        <w:trPr>
          <w:trHeight w:val="392"/>
        </w:trPr>
        <w:tc>
          <w:tcPr>
            <w:tcW w:w="7843"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rPr>
                <w:rFonts w:eastAsia="Times New Roman"/>
                <w:bCs/>
                <w:noProof/>
                <w:szCs w:val="24"/>
                <w:lang w:eastAsia="fr-BE"/>
              </w:rPr>
            </w:pPr>
            <w:r>
              <w:rPr>
                <w:rFonts w:eastAsia="Times New Roman"/>
                <w:bCs/>
                <w:noProof/>
                <w:szCs w:val="24"/>
                <w:lang w:eastAsia="fr-BE"/>
              </w:rPr>
              <w:t>Regulation (EC) No 765/2008 of the European Parliament and of the Council of 9 July 2008 setting out the requirements for accreditation and market surveillance relating to the marketing of products</w:t>
            </w:r>
          </w:p>
          <w:p>
            <w:pPr>
              <w:widowControl w:val="0"/>
              <w:spacing w:before="40" w:after="40"/>
              <w:rPr>
                <w:rFonts w:eastAsia="Times New Roman"/>
                <w:bCs/>
                <w:noProof/>
                <w:szCs w:val="24"/>
                <w:lang w:eastAsia="fr-BE"/>
              </w:rPr>
            </w:pPr>
          </w:p>
          <w:p>
            <w:pPr>
              <w:widowControl w:val="0"/>
              <w:spacing w:before="40" w:after="40"/>
              <w:rPr>
                <w:rFonts w:eastAsia="Times New Roman"/>
                <w:b/>
                <w:bCs/>
                <w:noProof/>
                <w:szCs w:val="24"/>
                <w:lang w:eastAsia="fr-BE"/>
              </w:rPr>
            </w:pPr>
            <w:r>
              <w:rPr>
                <w:rFonts w:eastAsia="Times New Roman"/>
                <w:bCs/>
                <w:noProof/>
                <w:szCs w:val="24"/>
                <w:lang w:eastAsia="fr-BE"/>
              </w:rPr>
              <w:t>Decision No 768/2008/EC of the European Parliament and of the Council of 9 July 2008 on a common framework for the marketing of products</w:t>
            </w:r>
          </w:p>
        </w:tc>
        <w:tc>
          <w:tcPr>
            <w:tcW w:w="1886" w:type="dxa"/>
            <w:tcBorders>
              <w:top w:val="single" w:sz="6" w:space="0" w:color="000000"/>
              <w:left w:val="single" w:sz="6" w:space="0" w:color="000000"/>
              <w:right w:val="single" w:sz="6" w:space="0" w:color="000000"/>
            </w:tcBorders>
            <w:shd w:val="clear" w:color="auto" w:fill="auto"/>
          </w:tcPr>
          <w:p>
            <w:pPr>
              <w:widowControl w:val="0"/>
              <w:spacing w:before="40" w:after="40"/>
              <w:rPr>
                <w:rFonts w:eastAsia="Times New Roman"/>
                <w:b/>
                <w:bCs/>
                <w:noProof/>
                <w:szCs w:val="24"/>
                <w:lang w:eastAsia="fr-BE"/>
              </w:rPr>
            </w:pPr>
            <w:r>
              <w:rPr>
                <w:rFonts w:eastAsia="Times New Roman"/>
                <w:bCs/>
                <w:noProof/>
                <w:szCs w:val="24"/>
                <w:lang w:eastAsia="fr-BE"/>
              </w:rPr>
              <w:t>Approximated on the date of entry into force of the Law No 235 of 1 December 2011</w:t>
            </w:r>
          </w:p>
        </w:tc>
      </w:tr>
      <w:tr>
        <w:trPr>
          <w:trHeight w:val="392"/>
        </w:trPr>
        <w:tc>
          <w:tcPr>
            <w:tcW w:w="7843"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rPr>
                <w:rFonts w:eastAsia="Times New Roman"/>
                <w:bCs/>
                <w:noProof/>
                <w:szCs w:val="24"/>
                <w:lang w:eastAsia="fr-BE"/>
              </w:rPr>
            </w:pPr>
            <w:r>
              <w:rPr>
                <w:rFonts w:eastAsia="Times New Roman"/>
                <w:bCs/>
                <w:noProof/>
                <w:szCs w:val="24"/>
                <w:lang w:eastAsia="fr-BE"/>
              </w:rPr>
              <w:t>Directive 2001/95/EC of the European Parliament and of the Council of 3 December 2001 on general product safety</w:t>
            </w:r>
          </w:p>
        </w:tc>
        <w:tc>
          <w:tcPr>
            <w:tcW w:w="1886" w:type="dxa"/>
            <w:tcBorders>
              <w:top w:val="single" w:sz="6" w:space="0" w:color="000000"/>
              <w:left w:val="single" w:sz="6" w:space="0" w:color="000000"/>
              <w:right w:val="single" w:sz="6" w:space="0" w:color="000000"/>
            </w:tcBorders>
            <w:shd w:val="clear" w:color="auto" w:fill="auto"/>
          </w:tcPr>
          <w:p>
            <w:pPr>
              <w:widowControl w:val="0"/>
              <w:spacing w:before="40" w:after="40"/>
              <w:jc w:val="center"/>
              <w:rPr>
                <w:rFonts w:eastAsia="Times New Roman"/>
                <w:bCs/>
                <w:noProof/>
                <w:szCs w:val="24"/>
                <w:lang w:eastAsia="fr-BE"/>
              </w:rPr>
            </w:pPr>
            <w:r>
              <w:rPr>
                <w:rFonts w:eastAsia="Times New Roman"/>
                <w:bCs/>
                <w:noProof/>
                <w:szCs w:val="24"/>
                <w:lang w:eastAsia="fr-BE"/>
              </w:rPr>
              <w:t>2016</w:t>
            </w:r>
          </w:p>
        </w:tc>
      </w:tr>
      <w:tr>
        <w:trPr>
          <w:trHeight w:val="392"/>
        </w:trPr>
        <w:tc>
          <w:tcPr>
            <w:tcW w:w="7843"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rPr>
                <w:rFonts w:eastAsia="Times New Roman"/>
                <w:b/>
                <w:bCs/>
                <w:noProof/>
                <w:szCs w:val="24"/>
                <w:lang w:eastAsia="fr-BE"/>
              </w:rPr>
            </w:pPr>
            <w:r>
              <w:rPr>
                <w:rFonts w:eastAsia="Times New Roman"/>
                <w:bCs/>
                <w:noProof/>
                <w:szCs w:val="24"/>
                <w:lang w:eastAsia="fr-BE"/>
              </w:rPr>
              <w:t>Council Directive 85/374/EEC of 25 July 1985 on the approximation of the laws, regulations and administrative provisions of the Member States concerning liability for defective products</w:t>
            </w:r>
          </w:p>
        </w:tc>
        <w:tc>
          <w:tcPr>
            <w:tcW w:w="1886" w:type="dxa"/>
            <w:tcBorders>
              <w:top w:val="single" w:sz="6" w:space="0" w:color="000000"/>
              <w:left w:val="single" w:sz="6" w:space="0" w:color="000000"/>
              <w:right w:val="single" w:sz="6" w:space="0" w:color="000000"/>
            </w:tcBorders>
            <w:shd w:val="clear" w:color="auto" w:fill="auto"/>
          </w:tcPr>
          <w:p>
            <w:pPr>
              <w:widowControl w:val="0"/>
              <w:spacing w:before="40" w:after="40"/>
              <w:jc w:val="center"/>
              <w:rPr>
                <w:rFonts w:eastAsia="Times New Roman"/>
                <w:b/>
                <w:bCs/>
                <w:noProof/>
                <w:szCs w:val="24"/>
                <w:lang w:eastAsia="fr-BE"/>
              </w:rPr>
            </w:pPr>
            <w:r>
              <w:rPr>
                <w:rFonts w:eastAsia="Times New Roman"/>
                <w:bCs/>
                <w:noProof/>
                <w:szCs w:val="24"/>
                <w:lang w:eastAsia="fr-BE"/>
              </w:rPr>
              <w:t>2012</w:t>
            </w:r>
          </w:p>
        </w:tc>
      </w:tr>
      <w:tr>
        <w:trPr>
          <w:trHeight w:val="392"/>
        </w:trPr>
        <w:tc>
          <w:tcPr>
            <w:tcW w:w="7843"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rPr>
                <w:rFonts w:eastAsia="Times New Roman"/>
                <w:b/>
                <w:bCs/>
                <w:noProof/>
                <w:szCs w:val="24"/>
                <w:lang w:eastAsia="fr-BE"/>
              </w:rPr>
            </w:pPr>
            <w:r>
              <w:rPr>
                <w:rFonts w:eastAsia="Times New Roman"/>
                <w:bCs/>
                <w:noProof/>
                <w:szCs w:val="24"/>
                <w:lang w:eastAsia="fr-BE"/>
              </w:rPr>
              <w:t>Regulation (EU) No 1025/2012 of the European Parliament and of the Council of 25 October 2012 on European standardisation</w:t>
            </w:r>
          </w:p>
        </w:tc>
        <w:tc>
          <w:tcPr>
            <w:tcW w:w="1886" w:type="dxa"/>
            <w:tcBorders>
              <w:top w:val="single" w:sz="6" w:space="0" w:color="000000"/>
              <w:left w:val="single" w:sz="6" w:space="0" w:color="000000"/>
              <w:right w:val="single" w:sz="6" w:space="0" w:color="000000"/>
            </w:tcBorders>
            <w:shd w:val="clear" w:color="auto" w:fill="auto"/>
          </w:tcPr>
          <w:p>
            <w:pPr>
              <w:widowControl w:val="0"/>
              <w:spacing w:before="40" w:after="40"/>
              <w:jc w:val="center"/>
              <w:rPr>
                <w:rFonts w:eastAsia="Times New Roman"/>
                <w:b/>
                <w:bCs/>
                <w:noProof/>
                <w:szCs w:val="24"/>
                <w:lang w:eastAsia="fr-BE"/>
              </w:rPr>
            </w:pPr>
            <w:r>
              <w:rPr>
                <w:rFonts w:eastAsia="Times New Roman"/>
                <w:bCs/>
                <w:noProof/>
                <w:szCs w:val="24"/>
                <w:lang w:eastAsia="fr-BE"/>
              </w:rPr>
              <w:t>2015</w:t>
            </w:r>
          </w:p>
        </w:tc>
      </w:tr>
      <w:tr>
        <w:trPr>
          <w:trHeight w:val="392"/>
        </w:trPr>
        <w:tc>
          <w:tcPr>
            <w:tcW w:w="7843"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rPr>
                <w:rFonts w:eastAsia="Times New Roman"/>
                <w:b/>
                <w:bCs/>
                <w:noProof/>
                <w:szCs w:val="24"/>
                <w:lang w:eastAsia="fr-BE"/>
              </w:rPr>
            </w:pPr>
            <w:r>
              <w:rPr>
                <w:rFonts w:eastAsia="Times New Roman"/>
                <w:bCs/>
                <w:noProof/>
                <w:szCs w:val="24"/>
                <w:lang w:eastAsia="fr-BE"/>
              </w:rPr>
              <w:t>Council Directive 80/181/EEC of 20 December 1979 on the approximation of the laws of the Member States relating to units of measurement as amended by Directive 2009/3/EC of the European Parliament and of the Council</w:t>
            </w:r>
          </w:p>
        </w:tc>
        <w:tc>
          <w:tcPr>
            <w:tcW w:w="1886" w:type="dxa"/>
            <w:tcBorders>
              <w:top w:val="single" w:sz="6" w:space="0" w:color="000000"/>
              <w:left w:val="single" w:sz="6" w:space="0" w:color="000000"/>
              <w:right w:val="single" w:sz="6" w:space="0" w:color="000000"/>
            </w:tcBorders>
            <w:shd w:val="clear" w:color="auto" w:fill="auto"/>
          </w:tcPr>
          <w:p>
            <w:pPr>
              <w:widowControl w:val="0"/>
              <w:spacing w:before="40" w:after="40"/>
              <w:jc w:val="center"/>
              <w:rPr>
                <w:rFonts w:eastAsia="Times New Roman"/>
                <w:b/>
                <w:bCs/>
                <w:noProof/>
                <w:szCs w:val="24"/>
                <w:lang w:eastAsia="fr-BE"/>
              </w:rPr>
            </w:pPr>
            <w:r>
              <w:rPr>
                <w:rFonts w:eastAsia="Times New Roman"/>
                <w:bCs/>
                <w:noProof/>
                <w:szCs w:val="24"/>
                <w:lang w:eastAsia="fr-BE"/>
              </w:rPr>
              <w:t>2015</w:t>
            </w:r>
          </w:p>
        </w:tc>
      </w:tr>
      <w:tr>
        <w:trPr>
          <w:trHeight w:val="20"/>
        </w:trPr>
        <w:tc>
          <w:tcPr>
            <w:tcW w:w="97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b/>
                <w:bCs/>
                <w:noProof/>
                <w:szCs w:val="24"/>
                <w:lang w:eastAsia="fr-BE"/>
              </w:rPr>
              <w:t>LEGISLATION BASED ON THE PRINCIPLES OF THE NEW APPROACH WHICH PROVIDE FOR CE MARKING</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rPr>
                <w:rFonts w:eastAsia="Times New Roman"/>
                <w:noProof/>
                <w:szCs w:val="24"/>
                <w:lang w:val="en" w:eastAsia="fr-BE"/>
              </w:rPr>
            </w:pPr>
            <w:r>
              <w:rPr>
                <w:noProof/>
                <w:lang w:val="en"/>
              </w:rPr>
              <w:t>Directive 2014/35/EU of the European Parliament and of the Council of 26 February 2014 on the harmonisation of the laws of the Member States relating to the making available on the market of electrical equipment designed for use within certain voltage limits (recast)</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rPr>
                <w:rFonts w:eastAsia="Times New Roman"/>
                <w:noProof/>
                <w:szCs w:val="24"/>
                <w:lang w:val="en" w:eastAsia="fr-BE"/>
              </w:rPr>
            </w:pPr>
            <w:r>
              <w:rPr>
                <w:noProof/>
                <w:lang w:val="en"/>
              </w:rPr>
              <w:t>Directive 2014/29/EU of the European Parliament and of the Council of 26 February 2014 on the harmonisation of the laws of the Member States relating to the making available on the market of simple pressure vessels (recast)</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left"/>
              <w:rPr>
                <w:rFonts w:eastAsia="Times New Roman"/>
                <w:noProof/>
                <w:szCs w:val="24"/>
                <w:lang w:eastAsia="fr-BE"/>
              </w:rPr>
            </w:pPr>
            <w:r>
              <w:rPr>
                <w:rFonts w:eastAsia="Times New Roman"/>
                <w:noProof/>
                <w:szCs w:val="24"/>
                <w:lang w:eastAsia="fr-BE"/>
              </w:rPr>
              <w:t xml:space="preserve">Regulation (EU) No 305/2011 of the European Parliament and of the Council of 9 March 2011 laying down harmonised conditions for the marketing of construction products </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Full approximation: 2015</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rPr>
                <w:rFonts w:eastAsia="Times New Roman"/>
                <w:noProof/>
                <w:szCs w:val="24"/>
                <w:lang w:val="en" w:eastAsia="fr-BE"/>
              </w:rPr>
            </w:pPr>
            <w:r>
              <w:rPr>
                <w:noProof/>
                <w:lang w:val="en"/>
              </w:rPr>
              <w:t>Directive 2014/30/EU of the European Parliament and of the Council of 26 February 2014 on the harmonisation of the laws of the Member States relating to electromagnetic compatibility (recast)</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left"/>
              <w:rPr>
                <w:rFonts w:eastAsia="Times New Roman"/>
                <w:noProof/>
                <w:szCs w:val="24"/>
                <w:lang w:eastAsia="fr-BE"/>
              </w:rPr>
            </w:pPr>
            <w:r>
              <w:rPr>
                <w:rFonts w:eastAsia="Times New Roman"/>
                <w:noProof/>
                <w:szCs w:val="24"/>
                <w:lang w:eastAsia="fr-BE"/>
              </w:rPr>
              <w:t>Council Directive 89/686/EEC of 21 December 1989 on the approximation of the laws of the Member States relating to personal protective equipment</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Review and full approximation: 2015</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left"/>
              <w:rPr>
                <w:rFonts w:eastAsia="Times New Roman"/>
                <w:noProof/>
                <w:szCs w:val="24"/>
                <w:lang w:eastAsia="fr-BE"/>
              </w:rPr>
            </w:pPr>
            <w:r>
              <w:rPr>
                <w:rFonts w:eastAsia="Times New Roman"/>
                <w:noProof/>
                <w:szCs w:val="24"/>
                <w:lang w:eastAsia="fr-BE"/>
              </w:rPr>
              <w:t xml:space="preserve">Directive 2009/142/EC of the European Parliament and of the Council of 30 November 2009 relating to appliances burning gaseous fuels </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Review and full approximation: 2016</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left"/>
              <w:rPr>
                <w:rFonts w:eastAsia="Times New Roman"/>
                <w:noProof/>
                <w:szCs w:val="24"/>
                <w:lang w:eastAsia="fr-BE"/>
              </w:rPr>
            </w:pPr>
            <w:r>
              <w:rPr>
                <w:rFonts w:eastAsia="Times New Roman"/>
                <w:noProof/>
                <w:szCs w:val="24"/>
                <w:lang w:eastAsia="fr-BE"/>
              </w:rPr>
              <w:lastRenderedPageBreak/>
              <w:t>Directive 2000/9/EC of the European Parliament and of the Council of 20 March 2000 relating to cableway installations designed to carry persons</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rPr>
                <w:rFonts w:eastAsia="Times New Roman"/>
                <w:noProof/>
                <w:szCs w:val="24"/>
                <w:lang w:val="en" w:eastAsia="fr-BE"/>
              </w:rPr>
            </w:pPr>
            <w:r>
              <w:rPr>
                <w:noProof/>
                <w:lang w:val="en"/>
              </w:rPr>
              <w:t>Directive 2014/34/EU of the European Parliament and of the Council of 26 February 2014 on the harmonisation of the laws of the Member States relating to equipment and protective systems intended for use in potentially explosive atmospheres (recast)</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rPr>
                <w:noProof/>
                <w:lang w:val="en"/>
              </w:rPr>
            </w:pPr>
            <w:hyperlink r:id="rId19" w:tgtFrame="_blank" w:tooltip="Civil explosives Directive 2014/28/EU" w:history="1">
              <w:r>
                <w:rPr>
                  <w:noProof/>
                  <w:lang w:val="en"/>
                </w:rPr>
                <w:t>Directive 2014/28/EU of the European Parliament and of the Council of 26 February 2014 on the harmonisation of the laws of the Member States relating to the making available on the market and supervision of explosives for civil uses (recast)</w:t>
              </w:r>
            </w:hyperlink>
          </w:p>
          <w:p>
            <w:pPr>
              <w:pageBreakBefore/>
              <w:widowControl w:val="0"/>
              <w:spacing w:before="40" w:after="40"/>
              <w:jc w:val="left"/>
              <w:rPr>
                <w:rFonts w:eastAsia="Times New Roman"/>
                <w:noProof/>
                <w:szCs w:val="24"/>
                <w:lang w:val="en" w:eastAsia="fr-BE"/>
              </w:rPr>
            </w:pPr>
          </w:p>
          <w:p>
            <w:pPr>
              <w:widowControl w:val="0"/>
              <w:spacing w:before="40" w:after="40"/>
              <w:jc w:val="left"/>
              <w:rPr>
                <w:rFonts w:eastAsia="Times New Roman"/>
                <w:noProof/>
                <w:szCs w:val="24"/>
                <w:lang w:eastAsia="fr-BE"/>
              </w:rPr>
            </w:pPr>
            <w:r>
              <w:rPr>
                <w:rFonts w:eastAsia="Times New Roman"/>
                <w:noProof/>
                <w:szCs w:val="24"/>
                <w:lang w:eastAsia="fr-BE"/>
              </w:rPr>
              <w:t>Commission Decision 2004/388/EC of 15 April 2004 on an Intra</w:t>
            </w:r>
            <w:r>
              <w:rPr>
                <w:rFonts w:eastAsia="Times New Roman"/>
                <w:noProof/>
                <w:szCs w:val="24"/>
                <w:lang w:eastAsia="fr-BE"/>
              </w:rPr>
              <w:noBreakHyphen/>
              <w:t xml:space="preserve">Community transfer of explosives document </w:t>
            </w:r>
          </w:p>
          <w:p>
            <w:pPr>
              <w:widowControl w:val="0"/>
              <w:spacing w:before="40" w:after="40"/>
              <w:jc w:val="left"/>
              <w:rPr>
                <w:rFonts w:eastAsia="Times New Roman"/>
                <w:noProof/>
                <w:szCs w:val="24"/>
                <w:lang w:eastAsia="fr-BE"/>
              </w:rPr>
            </w:pPr>
          </w:p>
          <w:p>
            <w:pPr>
              <w:widowControl w:val="0"/>
              <w:spacing w:before="40" w:after="40"/>
              <w:jc w:val="left"/>
              <w:rPr>
                <w:rFonts w:eastAsia="Times New Roman"/>
                <w:noProof/>
                <w:szCs w:val="24"/>
                <w:lang w:eastAsia="fr-BE"/>
              </w:rPr>
            </w:pPr>
            <w:r>
              <w:rPr>
                <w:rFonts w:eastAsia="Times New Roman"/>
                <w:noProof/>
                <w:szCs w:val="24"/>
                <w:lang w:eastAsia="fr-BE"/>
              </w:rPr>
              <w:t>Commission Directive 2008/43/EC of 4 April 2008 setting up, pursuant to Council Directive 93/15/EEC, a system for the identification and traceability of explosives for civil uses</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rPr>
                <w:noProof/>
                <w:lang w:val="en"/>
              </w:rPr>
            </w:pPr>
            <w:r>
              <w:rPr>
                <w:noProof/>
                <w:lang w:val="en"/>
              </w:rPr>
              <w:t>Directive 2014/33/EU of the European Parliament and of the Council of 26 February 2014 on the harmonisation of the laws of the Member States relating to lifts and safety components for lifts (recast)</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rPr>
                <w:rFonts w:eastAsia="Times New Roman"/>
                <w:noProof/>
                <w:szCs w:val="24"/>
                <w:lang w:eastAsia="fr-BE"/>
              </w:rPr>
            </w:pPr>
            <w:r>
              <w:rPr>
                <w:rFonts w:eastAsia="Times New Roman"/>
                <w:noProof/>
                <w:szCs w:val="24"/>
                <w:lang w:eastAsia="fr-BE"/>
              </w:rPr>
              <w:t>Directive 2006/42/EC of the European Parliament and of the Council of 17 May 2006 on machinery</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rPr>
                <w:noProof/>
                <w:lang w:val="en"/>
              </w:rPr>
            </w:pPr>
            <w:r>
              <w:rPr>
                <w:noProof/>
                <w:lang w:val="en"/>
              </w:rPr>
              <w:t>Directive 2014/32/EU of the European Parliament and of the Council of 26 February 2014 on the harmonisation of the laws of the Member States relating to the making available on the market of measuring instruments (recast)</w:t>
            </w:r>
          </w:p>
          <w:p>
            <w:pPr>
              <w:widowControl w:val="0"/>
              <w:spacing w:before="40" w:after="40"/>
              <w:jc w:val="left"/>
              <w:rPr>
                <w:rFonts w:eastAsia="Times New Roman"/>
                <w:noProof/>
                <w:szCs w:val="24"/>
                <w:lang w:val="en" w:eastAsia="fr-BE"/>
              </w:rPr>
            </w:pP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left"/>
              <w:rPr>
                <w:rFonts w:eastAsia="Times New Roman"/>
                <w:noProof/>
                <w:szCs w:val="24"/>
                <w:lang w:eastAsia="fr-BE"/>
              </w:rPr>
            </w:pPr>
            <w:r>
              <w:rPr>
                <w:rFonts w:eastAsia="Times New Roman"/>
                <w:noProof/>
                <w:szCs w:val="24"/>
                <w:lang w:eastAsia="fr-BE"/>
              </w:rPr>
              <w:t xml:space="preserve">Council Directive 93/42/EEC of 14 June 1993 concerning medical devices </w:t>
            </w:r>
          </w:p>
          <w:p>
            <w:pPr>
              <w:widowControl w:val="0"/>
              <w:spacing w:before="40" w:after="40"/>
              <w:jc w:val="left"/>
              <w:rPr>
                <w:rFonts w:eastAsia="Times New Roman"/>
                <w:noProof/>
                <w:szCs w:val="24"/>
                <w:lang w:eastAsia="fr-BE"/>
              </w:rPr>
            </w:pPr>
          </w:p>
          <w:p>
            <w:pPr>
              <w:widowControl w:val="0"/>
              <w:spacing w:before="40" w:after="40"/>
              <w:jc w:val="left"/>
              <w:rPr>
                <w:rFonts w:eastAsia="Times New Roman"/>
                <w:noProof/>
                <w:szCs w:val="24"/>
                <w:lang w:eastAsia="fr-BE"/>
              </w:rPr>
            </w:pPr>
            <w:r>
              <w:rPr>
                <w:rFonts w:eastAsia="Times New Roman"/>
                <w:noProof/>
                <w:szCs w:val="24"/>
                <w:lang w:eastAsia="fr-BE"/>
              </w:rPr>
              <w:t>Council Directive 90/385/EEC of 20 June 1990 on the approximation of the laws of the Member States relating to active implantable medical devices</w:t>
            </w:r>
          </w:p>
          <w:p>
            <w:pPr>
              <w:widowControl w:val="0"/>
              <w:spacing w:before="40" w:after="40"/>
              <w:jc w:val="left"/>
              <w:rPr>
                <w:rFonts w:eastAsia="Times New Roman"/>
                <w:noProof/>
                <w:szCs w:val="24"/>
                <w:lang w:eastAsia="fr-BE"/>
              </w:rPr>
            </w:pPr>
          </w:p>
          <w:p>
            <w:pPr>
              <w:widowControl w:val="0"/>
              <w:spacing w:before="40" w:after="40"/>
              <w:jc w:val="left"/>
              <w:rPr>
                <w:rFonts w:eastAsia="Times New Roman"/>
                <w:noProof/>
                <w:szCs w:val="24"/>
                <w:lang w:eastAsia="fr-BE"/>
              </w:rPr>
            </w:pPr>
            <w:r>
              <w:rPr>
                <w:rFonts w:eastAsia="Times New Roman"/>
                <w:noProof/>
                <w:szCs w:val="24"/>
                <w:lang w:eastAsia="fr-BE"/>
              </w:rPr>
              <w:t xml:space="preserve">Directive 98/79/EC of the European Parliament and of the Council of 27 October 1998 on </w:t>
            </w:r>
            <w:r>
              <w:rPr>
                <w:rFonts w:eastAsia="Times New Roman"/>
                <w:i/>
                <w:noProof/>
                <w:szCs w:val="24"/>
                <w:lang w:eastAsia="fr-BE"/>
              </w:rPr>
              <w:t>in vitro</w:t>
            </w:r>
            <w:r>
              <w:rPr>
                <w:rFonts w:eastAsia="Times New Roman"/>
                <w:noProof/>
                <w:szCs w:val="24"/>
                <w:lang w:eastAsia="fr-BE"/>
              </w:rPr>
              <w:t xml:space="preserve"> diagnostic medical devices</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Review and full approximation: 2015</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left"/>
              <w:rPr>
                <w:rFonts w:eastAsia="Times New Roman"/>
                <w:noProof/>
                <w:szCs w:val="24"/>
                <w:lang w:eastAsia="fr-BE"/>
              </w:rPr>
            </w:pPr>
            <w:r>
              <w:rPr>
                <w:rFonts w:eastAsia="Times New Roman"/>
                <w:noProof/>
                <w:szCs w:val="24"/>
                <w:lang w:eastAsia="fr-BE"/>
              </w:rPr>
              <w:t>Council Directive 92/42/EEC of 21 May 1992 on efficiency requirements for new hot</w:t>
            </w:r>
            <w:r>
              <w:rPr>
                <w:rFonts w:eastAsia="Times New Roman"/>
                <w:noProof/>
                <w:szCs w:val="24"/>
                <w:lang w:eastAsia="fr-BE"/>
              </w:rPr>
              <w:noBreakHyphen/>
              <w:t>water boilers fired with liquid or gaseous fuels</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Full approximation: 2017</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rPr>
                <w:rFonts w:eastAsia="Times New Roman"/>
                <w:noProof/>
                <w:szCs w:val="24"/>
                <w:lang w:val="en" w:eastAsia="fr-BE"/>
              </w:rPr>
            </w:pPr>
            <w:r>
              <w:rPr>
                <w:noProof/>
                <w:lang w:val="en"/>
              </w:rPr>
              <w:t>Directive 2014/31/EU of the European Parliament and of the Council of 26 February 2014 on the harmonisation of the laws of the Member States relating to the making available on the market of non-automatic weighing instruments (recast)</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rPr>
                <w:noProof/>
                <w:lang w:val="en"/>
              </w:rPr>
            </w:pPr>
            <w:hyperlink r:id="rId20" w:tgtFrame="_blank" w:tooltip="Directive 2014/68/EU of the European Parliament and of the Council of 15 May 2014 on the harmonisation of the laws of the Member States relating to the making available on the market of pressure equipment" w:history="1">
              <w:r>
                <w:rPr>
                  <w:bCs/>
                  <w:noProof/>
                  <w:lang w:val="en"/>
                </w:rPr>
                <w:t>Directive 2014/68/EU of the European Parliament and of the Council of 15 May 2014 on the harmonisation of the laws of the Member States relating to the making available on the market of pressure equipment</w:t>
              </w:r>
            </w:hyperlink>
            <w:r>
              <w:rPr>
                <w:noProof/>
                <w:lang w:val="en"/>
              </w:rPr>
              <w:t xml:space="preserve"> (recast)</w:t>
            </w:r>
          </w:p>
          <w:p>
            <w:pPr>
              <w:widowControl w:val="0"/>
              <w:spacing w:before="40" w:after="40"/>
              <w:jc w:val="left"/>
              <w:rPr>
                <w:rFonts w:eastAsia="Times New Roman"/>
                <w:noProof/>
                <w:szCs w:val="24"/>
                <w:lang w:val="en" w:eastAsia="fr-BE"/>
              </w:rPr>
            </w:pP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lastRenderedPageBreak/>
              <w:t>2017</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rPr>
                <w:rFonts w:eastAsia="Times New Roman"/>
                <w:noProof/>
                <w:szCs w:val="24"/>
                <w:lang w:eastAsia="fr-BE"/>
              </w:rPr>
            </w:pPr>
            <w:r>
              <w:rPr>
                <w:noProof/>
                <w:lang w:val="en"/>
              </w:rPr>
              <w:lastRenderedPageBreak/>
              <w:t>Directive 2014/53/EU of the European Parliament and of the Council of 16 April 2014 on the harmonisation of the laws of the Member States relating to the making available on the market of radio equipment and repealing Directive 1999/5/EC</w:t>
            </w:r>
            <w:r>
              <w:rPr>
                <w:noProof/>
              </w:rPr>
              <w:t xml:space="preserve"> </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rPr>
                <w:noProof/>
                <w:lang w:val="en"/>
              </w:rPr>
            </w:pPr>
            <w:r>
              <w:rPr>
                <w:noProof/>
                <w:lang w:val="en"/>
              </w:rPr>
              <w:t>Directive 2013/53/EU of the European Parliament and of the Council of 20 November 2013 on recreational craft and personal watercraft and repealing Directive 94/25/EC</w:t>
            </w:r>
          </w:p>
          <w:p>
            <w:pPr>
              <w:widowControl w:val="0"/>
              <w:spacing w:before="40" w:after="40"/>
              <w:jc w:val="left"/>
              <w:rPr>
                <w:rFonts w:eastAsia="Times New Roman"/>
                <w:noProof/>
                <w:szCs w:val="24"/>
                <w:lang w:val="en" w:eastAsia="fr-BE"/>
              </w:rPr>
            </w:pP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left"/>
              <w:rPr>
                <w:rFonts w:eastAsia="Times New Roman"/>
                <w:noProof/>
                <w:szCs w:val="24"/>
                <w:lang w:eastAsia="fr-BE"/>
              </w:rPr>
            </w:pPr>
            <w:r>
              <w:rPr>
                <w:rFonts w:eastAsia="Times New Roman"/>
                <w:noProof/>
                <w:szCs w:val="24"/>
                <w:lang w:eastAsia="fr-BE"/>
              </w:rPr>
              <w:t>Directive 2009/48/EC of the European Parliament and of the Council of 18 June 2009 on the safety of toys</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Review and full approximation: 2015</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rPr>
                <w:rFonts w:eastAsia="Times New Roman"/>
                <w:noProof/>
                <w:szCs w:val="24"/>
                <w:lang w:eastAsia="fr-BE"/>
              </w:rPr>
            </w:pPr>
            <w:r>
              <w:rPr>
                <w:noProof/>
                <w:lang w:val="en"/>
              </w:rPr>
              <w:t>Directive 2013/29/EU of the European Parliament and of the Council of 12 June 2013 on the harmonisation of the laws of the Member States relating to the making available on the market of pyrotechnic articles (recast)</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97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b/>
                <w:bCs/>
                <w:noProof/>
                <w:szCs w:val="24"/>
                <w:lang w:eastAsia="fr-BE"/>
              </w:rPr>
              <w:t>DIRECTIVES BASED ON THE PRINCIPLES OF THE NEW APPROACH OR THE GLOBAL APPROACH, BUT WHICH DO NOT PROVIDE FOR CE MARKING</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rPr>
                <w:noProof/>
              </w:rPr>
            </w:pPr>
            <w:r>
              <w:rPr>
                <w:noProof/>
              </w:rPr>
              <w:t>European Parliament and Council Directive 94/62/EC of 20 December 1994 on packaging and packaging waste</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rPr>
                <w:noProof/>
                <w:lang w:val="en"/>
              </w:rPr>
            </w:pPr>
            <w:r>
              <w:rPr>
                <w:noProof/>
                <w:lang w:val="en"/>
              </w:rPr>
              <w:t>Directive 2010/35/EU of the European Parliament and of the Council of 16 June 2010 on transportable pressure equipment and repealing Council Directives 76/767/EEC, 84/525/EEC, 84/526/EEC, 84/527/EEC and 1999/36/EC</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r>
              <w:rPr>
                <w:rFonts w:eastAsia="Times New Roman"/>
                <w:noProof/>
                <w:szCs w:val="24"/>
                <w:lang w:val="en" w:eastAsia="fr-BE"/>
              </w:rPr>
              <w:t>2017</w:t>
            </w:r>
          </w:p>
        </w:tc>
      </w:tr>
      <w:tr>
        <w:trPr>
          <w:trHeight w:val="20"/>
        </w:trPr>
        <w:tc>
          <w:tcPr>
            <w:tcW w:w="97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b/>
                <w:noProof/>
                <w:szCs w:val="24"/>
                <w:lang w:val="en" w:eastAsia="fr-BE"/>
              </w:rPr>
            </w:pPr>
            <w:r>
              <w:rPr>
                <w:b/>
                <w:noProof/>
                <w:lang w:val="en"/>
              </w:rPr>
              <w:t>CONSTRUCTION OF MOTOR VEHICLES</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jc w:val="center"/>
              <w:rPr>
                <w:b/>
                <w:noProof/>
                <w:lang w:val="en"/>
              </w:rPr>
            </w:pPr>
            <w:r>
              <w:rPr>
                <w:b/>
                <w:noProof/>
                <w:lang w:val="en"/>
              </w:rPr>
              <w:t>2. Two- or Three-wheel motor vehicles</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jc w:val="left"/>
              <w:rPr>
                <w:noProof/>
                <w:lang w:val="en"/>
              </w:rPr>
            </w:pPr>
            <w:r>
              <w:rPr>
                <w:bCs/>
                <w:noProof/>
                <w:color w:val="000000"/>
              </w:rPr>
              <w:t>Regulation (EU) No 168/2013 of the European Parliament and of the Council of 15 January 2013 on the approval and market surveillance of two- or three-wheel vehicles and quadricycles</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r>
              <w:rPr>
                <w:rFonts w:eastAsia="Times New Roman"/>
                <w:noProof/>
                <w:szCs w:val="24"/>
                <w:lang w:val="en" w:eastAsia="fr-BE"/>
              </w:rPr>
              <w:t>2017</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jc w:val="center"/>
              <w:rPr>
                <w:b/>
                <w:bCs/>
                <w:noProof/>
                <w:color w:val="000000"/>
              </w:rPr>
            </w:pPr>
            <w:r>
              <w:rPr>
                <w:b/>
                <w:bCs/>
                <w:noProof/>
                <w:color w:val="000000"/>
              </w:rPr>
              <w:t>3. Wheeled agricultural or forestry tractors</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rPr>
                <w:bCs/>
                <w:noProof/>
                <w:color w:val="000000"/>
              </w:rPr>
            </w:pPr>
            <w:r>
              <w:rPr>
                <w:bCs/>
                <w:noProof/>
                <w:color w:val="000000"/>
              </w:rPr>
              <w:t xml:space="preserve">Regulation (EU) No 167/2013 of the European Parliament and of the Council of 5 February 2013 </w:t>
            </w:r>
            <w:r>
              <w:rPr>
                <w:bCs/>
                <w:noProof/>
              </w:rPr>
              <w:t>on the approval and market surveillance of agricultural and forestry vehicles</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r>
              <w:rPr>
                <w:rFonts w:eastAsia="Times New Roman"/>
                <w:noProof/>
                <w:szCs w:val="24"/>
                <w:lang w:val="en" w:eastAsia="fr-BE"/>
              </w:rPr>
              <w:t>2016</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pStyle w:val="Text1"/>
              <w:ind w:left="0"/>
              <w:rPr>
                <w:bCs/>
                <w:noProof/>
                <w:color w:val="000000"/>
              </w:rPr>
            </w:pPr>
            <w:r>
              <w:rPr>
                <w:noProof/>
              </w:rPr>
              <w:t xml:space="preserve">Directive 2008/2/EC of the European Parliament and of the Council of 15 </w:t>
            </w:r>
            <w:r>
              <w:rPr>
                <w:noProof/>
              </w:rPr>
              <w:lastRenderedPageBreak/>
              <w:t>January 2008 on the field of vision and windscreen wipers for wheeled agricultural or forestry tractors</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r>
              <w:rPr>
                <w:rFonts w:eastAsia="Times New Roman"/>
                <w:noProof/>
                <w:szCs w:val="24"/>
                <w:lang w:val="en" w:eastAsia="fr-BE"/>
              </w:rPr>
              <w:lastRenderedPageBreak/>
              <w:t>2016</w:t>
            </w:r>
          </w:p>
        </w:tc>
      </w:tr>
      <w:tr>
        <w:trPr>
          <w:trHeight w:val="20"/>
        </w:trPr>
        <w:tc>
          <w:tcPr>
            <w:tcW w:w="97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r>
              <w:rPr>
                <w:b/>
                <w:noProof/>
                <w:lang w:val="en"/>
              </w:rPr>
              <w:lastRenderedPageBreak/>
              <w:t>CHEMICALS</w:t>
            </w:r>
          </w:p>
        </w:tc>
      </w:tr>
      <w:tr>
        <w:trPr>
          <w:trHeight w:val="20"/>
        </w:trPr>
        <w:tc>
          <w:tcPr>
            <w:tcW w:w="97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r>
              <w:rPr>
                <w:b/>
                <w:noProof/>
                <w:lang w:val="en"/>
              </w:rPr>
              <w:t>1. REACH and REACH implementation</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rPr>
                <w:noProof/>
                <w:lang w:val="en"/>
              </w:rPr>
            </w:pPr>
            <w:r>
              <w:rPr>
                <w:noProof/>
                <w:lang w:val="en"/>
              </w:rPr>
              <w:t>Regulation (EC) No 1907/2006 of the European Parliament and of the Council of 18 December 2006 concerning the Registration, Evaluation, Authorisation and Restriction of Chemicals (REACH) and establishing a European Chemicals Agency</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r>
              <w:rPr>
                <w:rFonts w:eastAsia="Times New Roman"/>
                <w:noProof/>
                <w:szCs w:val="24"/>
                <w:lang w:val="en" w:eastAsia="fr-BE"/>
              </w:rPr>
              <w:t>2019</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rPr>
                <w:noProof/>
              </w:rPr>
            </w:pPr>
            <w:r>
              <w:rPr>
                <w:noProof/>
              </w:rPr>
              <w:t>Commission Regulation (EC) No 440/2008 of 30 May 2008 laying down test methods pursuant to Regulation (EC) No 1907/2006 of the European Parliament and of the Council on the Registration, Evaluation, Authorisation and Restriction of Chemicals (REACH)</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9729" w:type="dxa"/>
            <w:gridSpan w:val="2"/>
            <w:tcBorders>
              <w:top w:val="single" w:sz="6" w:space="0" w:color="000000"/>
              <w:left w:val="single" w:sz="6" w:space="0" w:color="000000"/>
              <w:bottom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b/>
                <w:noProof/>
                <w:szCs w:val="24"/>
                <w:lang w:val="en" w:eastAsia="fr-BE"/>
              </w:rPr>
            </w:pPr>
            <w:r>
              <w:rPr>
                <w:b/>
                <w:noProof/>
                <w:lang w:val="en"/>
              </w:rPr>
              <w:t>2. Dangerous chemicals</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rPr>
                <w:noProof/>
                <w:lang w:val="en"/>
              </w:rPr>
            </w:pPr>
            <w:r>
              <w:rPr>
                <w:noProof/>
                <w:lang w:val="en"/>
              </w:rPr>
              <w:t>Regulation (EU) No 649/2012 of the European Parliament and of the Council of 4 July 2012 concerning the export and import of dangerous chemicals</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r>
              <w:rPr>
                <w:rFonts w:eastAsia="Times New Roman"/>
                <w:noProof/>
                <w:szCs w:val="24"/>
                <w:lang w:val="en" w:eastAsia="fr-BE"/>
              </w:rPr>
              <w:t>2017</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rPr>
                <w:noProof/>
                <w:lang w:val="en"/>
              </w:rPr>
            </w:pPr>
            <w:r>
              <w:rPr>
                <w:noProof/>
                <w:lang w:val="en"/>
              </w:rPr>
              <w:t>Directive 2012/18/EU of the European Parliament and of the Council of 4 July 2012 on the control of major-accident hazards involving dangerous substances, amending and subsequently repealing Council Directive 96/82/EC</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r>
              <w:rPr>
                <w:rFonts w:eastAsia="Times New Roman"/>
                <w:noProof/>
                <w:szCs w:val="24"/>
                <w:lang w:val="en" w:eastAsia="fr-BE"/>
              </w:rPr>
              <w:t>2021</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rPr>
                <w:noProof/>
                <w:lang w:val="en"/>
              </w:rPr>
            </w:pPr>
            <w:r>
              <w:rPr>
                <w:noProof/>
                <w:lang w:val="en"/>
              </w:rPr>
              <w:t>Directive 2011/65/EU of the European Parliament and of the Council of 8 June 2011 on the restriction of the use of certain hazardous substances in electrical and electronic equipment</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r>
              <w:rPr>
                <w:rFonts w:eastAsia="Times New Roman"/>
                <w:noProof/>
                <w:szCs w:val="24"/>
                <w:lang w:val="en" w:eastAsia="fr-BE"/>
              </w:rPr>
              <w:t>2014</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rPr>
                <w:noProof/>
                <w:lang w:val="en"/>
              </w:rPr>
            </w:pPr>
            <w:r>
              <w:rPr>
                <w:noProof/>
                <w:lang w:val="en"/>
              </w:rPr>
              <w:t>Directive 2012/19/EU of the European Parliament and of the Council of 4 July 2012 on waste electrical and electronic equipment (WEEE)</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r>
              <w:rPr>
                <w:rFonts w:eastAsia="Times New Roman"/>
                <w:noProof/>
                <w:szCs w:val="24"/>
                <w:lang w:val="en" w:eastAsia="fr-BE"/>
              </w:rPr>
              <w:t>2016</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rPr>
                <w:noProof/>
                <w:lang w:val="en"/>
              </w:rPr>
            </w:pPr>
            <w:r>
              <w:rPr>
                <w:noProof/>
                <w:lang w:val="en"/>
              </w:rPr>
              <w:t>Directive 2006/66/EC of the European Parliament and of the Council of 6 September 2006 on batteries and accumulators and waste batteries and accumulators</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r>
              <w:rPr>
                <w:rFonts w:eastAsia="Times New Roman"/>
                <w:noProof/>
                <w:szCs w:val="24"/>
                <w:lang w:val="en" w:eastAsia="fr-BE"/>
              </w:rPr>
              <w:t>2013-14</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rPr>
                <w:noProof/>
                <w:lang w:val="en"/>
              </w:rPr>
            </w:pPr>
            <w:r>
              <w:rPr>
                <w:noProof/>
                <w:lang w:val="en"/>
              </w:rPr>
              <w:t>Council Directive 96/59/EC of 16 September 1996 on the disposal of polychlorinated biphenyls and polychlorinated terphenyls (PCB/PCT)</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r>
              <w:rPr>
                <w:rFonts w:eastAsia="Times New Roman"/>
                <w:noProof/>
                <w:szCs w:val="24"/>
                <w:lang w:val="en" w:eastAsia="fr-BE"/>
              </w:rPr>
              <w:t>Approximated in 2009</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rPr>
                <w:noProof/>
                <w:lang w:val="en"/>
              </w:rPr>
            </w:pPr>
            <w:r>
              <w:rPr>
                <w:noProof/>
                <w:lang w:val="en"/>
              </w:rPr>
              <w:t>Regulation (EC) No 850/2004 of the European Parliament and of the Council of 29 April 2004 on persistent organic pollutants</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r>
              <w:rPr>
                <w:rFonts w:eastAsia="Times New Roman"/>
                <w:noProof/>
                <w:szCs w:val="24"/>
                <w:lang w:val="en" w:eastAsia="fr-BE"/>
              </w:rPr>
              <w:t>2013-14</w:t>
            </w: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jc w:val="center"/>
              <w:rPr>
                <w:b/>
                <w:noProof/>
                <w:highlight w:val="yellow"/>
                <w:lang w:val="en"/>
              </w:rPr>
            </w:pPr>
            <w:r>
              <w:rPr>
                <w:b/>
                <w:noProof/>
                <w:lang w:val="en"/>
              </w:rPr>
              <w:t>3. Classification, packaging and labelling</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highlight w:val="yellow"/>
                <w:lang w:val="en" w:eastAsia="fr-BE"/>
              </w:rPr>
            </w:pPr>
          </w:p>
        </w:tc>
      </w:tr>
      <w:tr>
        <w:trPr>
          <w:trHeight w:val="20"/>
        </w:trPr>
        <w:tc>
          <w:tcPr>
            <w:tcW w:w="7843"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rPr>
                <w:noProof/>
                <w:lang w:val="en"/>
              </w:rPr>
            </w:pPr>
            <w:r>
              <w:rPr>
                <w:noProof/>
                <w:lang w:val="en"/>
              </w:rPr>
              <w:t>Regulation (EC) No 1272/2008 of the European Parliament and of the Council of 16 December 2008 on classification, labelling and packaging of substances and mixtures</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en" w:eastAsia="fr-BE"/>
              </w:rPr>
            </w:pPr>
            <w:r>
              <w:rPr>
                <w:rFonts w:eastAsia="Times New Roman"/>
                <w:noProof/>
                <w:szCs w:val="24"/>
                <w:lang w:val="en" w:eastAsia="fr-BE"/>
              </w:rPr>
              <w:t>2021</w:t>
            </w:r>
          </w:p>
        </w:tc>
      </w:tr>
    </w:tbl>
    <w:p>
      <w:pPr>
        <w:rPr>
          <w:noProof/>
        </w:rPr>
      </w:pPr>
      <w:r>
        <w:rPr>
          <w:noProof/>
        </w:rPr>
        <w:t>"</w:t>
      </w:r>
    </w:p>
    <w:p>
      <w:pPr>
        <w:jc w:val="center"/>
        <w:rPr>
          <w:noProof/>
        </w:rPr>
        <w:sectPr>
          <w:pgSz w:w="11907" w:h="16839"/>
          <w:pgMar w:top="1134" w:right="1418" w:bottom="1134" w:left="1418" w:header="720" w:footer="720" w:gutter="0"/>
          <w:cols w:space="720"/>
          <w:docGrid w:linePitch="326"/>
        </w:sectPr>
      </w:pPr>
    </w:p>
    <w:p>
      <w:pPr>
        <w:spacing w:after="240"/>
        <w:jc w:val="center"/>
        <w:rPr>
          <w:b/>
          <w:caps/>
          <w:noProof/>
        </w:rPr>
      </w:pPr>
      <w:r>
        <w:rPr>
          <w:b/>
          <w:caps/>
          <w:noProof/>
        </w:rPr>
        <w:lastRenderedPageBreak/>
        <w:t>Draft</w:t>
      </w:r>
    </w:p>
    <w:p>
      <w:pPr>
        <w:jc w:val="center"/>
        <w:rPr>
          <w:b/>
          <w:caps/>
          <w:noProof/>
        </w:rPr>
      </w:pPr>
      <w:r>
        <w:rPr>
          <w:b/>
          <w:caps/>
          <w:noProof/>
        </w:rPr>
        <w:t>Decision No 3/2016 of the EU-REPUBLIC OF MOLDOVA Association Committee in Trade configuration</w:t>
      </w:r>
    </w:p>
    <w:p>
      <w:pPr>
        <w:jc w:val="center"/>
        <w:rPr>
          <w:b/>
          <w:noProof/>
        </w:rPr>
      </w:pPr>
      <w:r>
        <w:rPr>
          <w:b/>
          <w:noProof/>
        </w:rPr>
        <w:t xml:space="preserve">of …2016 </w:t>
      </w:r>
    </w:p>
    <w:p>
      <w:pPr>
        <w:spacing w:after="240"/>
        <w:jc w:val="center"/>
        <w:rPr>
          <w:b/>
          <w:noProof/>
          <w:szCs w:val="24"/>
        </w:rPr>
      </w:pPr>
      <w:r>
        <w:rPr>
          <w:b/>
          <w:noProof/>
          <w:szCs w:val="24"/>
        </w:rPr>
        <w:t xml:space="preserve">updating Annex XXIX to the Association Agreement </w:t>
      </w:r>
    </w:p>
    <w:p>
      <w:pPr>
        <w:spacing w:line="276" w:lineRule="auto"/>
        <w:rPr>
          <w:noProof/>
          <w:lang w:eastAsia="ko-KR"/>
        </w:rPr>
      </w:pPr>
      <w:r>
        <w:rPr>
          <w:noProof/>
        </w:rPr>
        <w:t xml:space="preserve">THE </w:t>
      </w:r>
      <w:r>
        <w:rPr>
          <w:caps/>
          <w:noProof/>
        </w:rPr>
        <w:t>Association</w:t>
      </w:r>
      <w:r>
        <w:rPr>
          <w:noProof/>
        </w:rPr>
        <w:t xml:space="preserve"> COMMITTEE IN TRADE CONFIGURATION,</w:t>
      </w:r>
      <w:r>
        <w:rPr>
          <w:noProof/>
        </w:rPr>
        <w:tab/>
      </w:r>
    </w:p>
    <w:p>
      <w:pPr>
        <w:rPr>
          <w:noProof/>
          <w:lang w:eastAsia="ko-KR"/>
        </w:rPr>
      </w:pPr>
      <w:r>
        <w:rPr>
          <w:noProof/>
        </w:rPr>
        <w:t xml:space="preserve">Having regard to the </w:t>
      </w:r>
      <w:r>
        <w:rPr>
          <w:noProof/>
          <w:color w:val="000000"/>
          <w:szCs w:val="20"/>
        </w:rPr>
        <w:t xml:space="preserve">Association Agreement between the European Union </w:t>
      </w:r>
      <w:r>
        <w:rPr>
          <w:noProof/>
        </w:rPr>
        <w:t>and the European Atomic Energy Community and their Member States, of the one part, and the Republic of Moldova, of the other part, signed in Brussels on 27 June 2014, and in particular Article 269, Article 273 and Article 436 thereof,</w:t>
      </w:r>
    </w:p>
    <w:p>
      <w:pPr>
        <w:rPr>
          <w:noProof/>
        </w:rPr>
      </w:pPr>
      <w:r>
        <w:rPr>
          <w:noProof/>
        </w:rPr>
        <w:t>Whereas:</w:t>
      </w:r>
    </w:p>
    <w:p>
      <w:pPr>
        <w:pStyle w:val="ManualConsidrant"/>
        <w:rPr>
          <w:noProof/>
          <w:color w:val="000000"/>
        </w:rPr>
      </w:pPr>
      <w:r>
        <w:rPr>
          <w:noProof/>
        </w:rPr>
        <w:t>(1)</w:t>
      </w:r>
      <w:r>
        <w:rPr>
          <w:noProof/>
        </w:rPr>
        <w:tab/>
        <w:t xml:space="preserve">In accordance with Article 464 of the Association Agreement between the European Union and the European Atomic Energy Community and their Member States of the one part, and the Republic of Moldova, of the other part ('the Agreement'), parts of the Agreement, including provisions on public procurement, are applied provisionally as of 1 September 2014. </w:t>
      </w:r>
    </w:p>
    <w:p>
      <w:pPr>
        <w:pStyle w:val="ManualConsidrant"/>
        <w:rPr>
          <w:noProof/>
        </w:rPr>
      </w:pPr>
      <w:r>
        <w:rPr>
          <w:noProof/>
        </w:rPr>
        <w:t>(2)</w:t>
      </w:r>
      <w:r>
        <w:rPr>
          <w:noProof/>
        </w:rPr>
        <w:tab/>
        <w:t xml:space="preserve">Article 269 of the Agreement provides that the value thresholds for public procurement contracts provided for in Annex XXIX-A are to be revised regularly, beginning in the year of entry into force of the Agreement and such revision is to be adopted by decision of the Association Committee in Trade configuration, as set out in Article 438(4) of the Agreement. </w:t>
      </w:r>
    </w:p>
    <w:p>
      <w:pPr>
        <w:pStyle w:val="ManualConsidrant"/>
        <w:rPr>
          <w:noProof/>
        </w:rPr>
      </w:pPr>
      <w:r>
        <w:rPr>
          <w:noProof/>
        </w:rPr>
        <w:t>(3)</w:t>
      </w:r>
      <w:r>
        <w:rPr>
          <w:noProof/>
        </w:rPr>
        <w:tab/>
        <w:t xml:space="preserve">Article 273 of the Agreement provides that the Republic of Moldova is to ensure that its public procurement legislation is gradually made compatible with the relevant Union </w:t>
      </w:r>
      <w:r>
        <w:rPr>
          <w:i/>
          <w:noProof/>
        </w:rPr>
        <w:t>acquis</w:t>
      </w:r>
      <w:r>
        <w:rPr>
          <w:noProof/>
        </w:rPr>
        <w:t xml:space="preserve">, in line with the schedule provided in Annex XXIX to the Agreement. </w:t>
      </w:r>
    </w:p>
    <w:p>
      <w:pPr>
        <w:pStyle w:val="ManualConsidrant"/>
        <w:rPr>
          <w:noProof/>
        </w:rPr>
      </w:pPr>
      <w:r>
        <w:rPr>
          <w:noProof/>
        </w:rPr>
        <w:t>(4)</w:t>
      </w:r>
      <w:r>
        <w:rPr>
          <w:noProof/>
        </w:rPr>
        <w:tab/>
        <w:t>Several Union acts listed in Annex XXIX to the Agreement have been recast or repealed and replaced by a new Union act since the initialling of the Agreement on 29 November 2013. In particular, the Union adopted and notified to the Republic of Moldova the following acts:</w:t>
      </w:r>
    </w:p>
    <w:p>
      <w:pPr>
        <w:pStyle w:val="Point1"/>
        <w:rPr>
          <w:noProof/>
          <w:lang w:val="en"/>
        </w:rPr>
      </w:pPr>
      <w:r>
        <w:rPr>
          <w:noProof/>
          <w:lang w:val="en"/>
        </w:rPr>
        <w:t>(a)</w:t>
      </w:r>
      <w:r>
        <w:rPr>
          <w:noProof/>
          <w:lang w:val="en"/>
        </w:rPr>
        <w:tab/>
        <w:t>Directive 2014/23/EU of the European Parliament and of the Council of 26 February 2014 on the award of concession contracts</w:t>
      </w:r>
      <w:r>
        <w:rPr>
          <w:rStyle w:val="FootnoteReference"/>
          <w:noProof/>
          <w:lang w:val="en"/>
        </w:rPr>
        <w:footnoteReference w:id="19"/>
      </w:r>
      <w:r>
        <w:rPr>
          <w:noProof/>
          <w:lang w:val="en"/>
        </w:rPr>
        <w:t xml:space="preserve"> </w:t>
      </w:r>
    </w:p>
    <w:p>
      <w:pPr>
        <w:pStyle w:val="Point1"/>
        <w:rPr>
          <w:noProof/>
          <w:lang w:val="en"/>
        </w:rPr>
      </w:pPr>
      <w:r>
        <w:rPr>
          <w:noProof/>
          <w:lang w:val="en"/>
        </w:rPr>
        <w:t>(b)</w:t>
      </w:r>
      <w:r>
        <w:rPr>
          <w:noProof/>
          <w:lang w:val="en"/>
        </w:rPr>
        <w:tab/>
        <w:t>Directive 2014/24/EU of the European Parliament and of the Council of 26 February 2014 on public procurement and repealing Directive 2004/18/EC</w:t>
      </w:r>
      <w:r>
        <w:rPr>
          <w:rStyle w:val="FootnoteReference"/>
          <w:noProof/>
          <w:lang w:val="en"/>
        </w:rPr>
        <w:footnoteReference w:id="20"/>
      </w:r>
    </w:p>
    <w:p>
      <w:pPr>
        <w:pStyle w:val="Point1"/>
        <w:rPr>
          <w:noProof/>
          <w:lang w:val="en"/>
        </w:rPr>
      </w:pPr>
      <w:r>
        <w:rPr>
          <w:noProof/>
          <w:lang w:val="en"/>
        </w:rPr>
        <w:t>(c)</w:t>
      </w:r>
      <w:r>
        <w:rPr>
          <w:noProof/>
          <w:lang w:val="en"/>
        </w:rPr>
        <w:tab/>
        <w:t>Directive 2014/25/EU of the European Parliament and of the Council of 26 February 2014 on procurement by entities operating in the water, energy, transport and postal services sectors and repealing Directive 2004/17/EC</w:t>
      </w:r>
      <w:r>
        <w:rPr>
          <w:rStyle w:val="FootnoteReference"/>
          <w:noProof/>
          <w:lang w:val="en"/>
        </w:rPr>
        <w:footnoteReference w:id="21"/>
      </w:r>
    </w:p>
    <w:p>
      <w:pPr>
        <w:pStyle w:val="ManualConsidrant"/>
        <w:rPr>
          <w:noProof/>
        </w:rPr>
      </w:pPr>
      <w:r>
        <w:rPr>
          <w:noProof/>
        </w:rPr>
        <w:t>(5)</w:t>
      </w:r>
      <w:r>
        <w:rPr>
          <w:noProof/>
        </w:rPr>
        <w:tab/>
        <w:t>The above-mentioned new Directives amended the value thresholds for public procurement contracts provided for in Annex XXIX-A.</w:t>
      </w:r>
      <w:r>
        <w:rPr>
          <w:noProof/>
        </w:rPr>
        <w:tab/>
      </w:r>
    </w:p>
    <w:p>
      <w:pPr>
        <w:pStyle w:val="ManualConsidrant"/>
        <w:rPr>
          <w:noProof/>
        </w:rPr>
      </w:pPr>
      <w:r>
        <w:rPr>
          <w:noProof/>
        </w:rPr>
        <w:lastRenderedPageBreak/>
        <w:t>(6)</w:t>
      </w:r>
      <w:r>
        <w:rPr>
          <w:noProof/>
        </w:rPr>
        <w:tab/>
        <w:t xml:space="preserve">It is necessary to update Annex XXIX to the Agreement in order to reflect the changes made to the Union </w:t>
      </w:r>
      <w:r>
        <w:rPr>
          <w:i/>
          <w:noProof/>
        </w:rPr>
        <w:t>acquis</w:t>
      </w:r>
      <w:r>
        <w:rPr>
          <w:noProof/>
        </w:rPr>
        <w:t xml:space="preserve"> listed in that Annex, in accordance with Article 269, Article 273 and Article 436 of the Agreement. </w:t>
      </w:r>
    </w:p>
    <w:p>
      <w:pPr>
        <w:pStyle w:val="ManualConsidrant"/>
        <w:rPr>
          <w:noProof/>
        </w:rPr>
      </w:pPr>
      <w:r>
        <w:rPr>
          <w:noProof/>
        </w:rPr>
        <w:t>(7)</w:t>
      </w:r>
      <w:r>
        <w:rPr>
          <w:noProof/>
        </w:rPr>
        <w:tab/>
        <w:t xml:space="preserve">The new Union </w:t>
      </w:r>
      <w:r>
        <w:rPr>
          <w:i/>
          <w:noProof/>
        </w:rPr>
        <w:t>acquis</w:t>
      </w:r>
      <w:r>
        <w:rPr>
          <w:noProof/>
        </w:rPr>
        <w:t xml:space="preserve"> on public procurement has a new structure. It is appropriate to reflect this new structure in Annex XXIX. In the interest of clarity, Annex XXIX should be updated in its entirety and replaced by the Annex as set out in the Appendix to this Decision. It is furthermore appropriate to take into account the progress made by the Republic of Moldova in the process of approximation to the Union </w:t>
      </w:r>
      <w:r>
        <w:rPr>
          <w:i/>
          <w:noProof/>
        </w:rPr>
        <w:t>acquis</w:t>
      </w:r>
      <w:r>
        <w:rPr>
          <w:noProof/>
        </w:rPr>
        <w:t>.</w:t>
      </w:r>
    </w:p>
    <w:p>
      <w:pPr>
        <w:pStyle w:val="ManualConsidrant"/>
        <w:rPr>
          <w:noProof/>
        </w:rPr>
      </w:pPr>
      <w:r>
        <w:rPr>
          <w:noProof/>
        </w:rPr>
        <w:t>(8)</w:t>
      </w:r>
      <w:r>
        <w:rPr>
          <w:noProof/>
        </w:rPr>
        <w:tab/>
        <w:t>Article 436(3) of the Agreement provides that the EU-Republic of Moldova Association Council shall have the power to update or amend the Annexes to the Agreement. The Association Council empowered the Association Committee in Trade configuration in its Decision No. 3/2014 of 16 December 2014 to update or amend certain trade-related annexes,</w:t>
      </w:r>
    </w:p>
    <w:p>
      <w:pPr>
        <w:rPr>
          <w:noProof/>
        </w:rPr>
      </w:pPr>
      <w:r>
        <w:rPr>
          <w:noProof/>
        </w:rPr>
        <w:t>HAS ADOPTED THIS DECISION:</w:t>
      </w:r>
    </w:p>
    <w:p>
      <w:pPr>
        <w:pStyle w:val="Titrearticle"/>
        <w:rPr>
          <w:noProof/>
        </w:rPr>
      </w:pPr>
      <w:r>
        <w:rPr>
          <w:noProof/>
        </w:rPr>
        <w:t>Article 1</w:t>
      </w:r>
    </w:p>
    <w:p>
      <w:pPr>
        <w:rPr>
          <w:noProof/>
        </w:rPr>
      </w:pPr>
      <w:r>
        <w:rPr>
          <w:noProof/>
        </w:rPr>
        <w:t>Annex XXIX to the Association Agreement between the European Union and the European Atomic Energy Community and their Member States of the one part, and the Republic of Moldova, of the other part, is hereby replaced by the Annex set out in the Appendix to this Decision.</w:t>
      </w:r>
    </w:p>
    <w:p>
      <w:pPr>
        <w:pStyle w:val="Titrearticle"/>
        <w:rPr>
          <w:i w:val="0"/>
          <w:noProof/>
          <w:lang w:eastAsia="ko-KR"/>
        </w:rPr>
      </w:pPr>
      <w:r>
        <w:rPr>
          <w:noProof/>
        </w:rPr>
        <w:t>Article</w:t>
      </w:r>
      <w:r>
        <w:rPr>
          <w:i w:val="0"/>
          <w:noProof/>
          <w:lang w:eastAsia="ko-KR"/>
        </w:rPr>
        <w:t xml:space="preserve"> 2</w:t>
      </w:r>
    </w:p>
    <w:p>
      <w:pPr>
        <w:rPr>
          <w:noProof/>
        </w:rPr>
      </w:pPr>
      <w:r>
        <w:rPr>
          <w:noProof/>
        </w:rPr>
        <w:t>This Decision shall enter into force on the day of its adoption.</w:t>
      </w:r>
    </w:p>
    <w:p>
      <w:pPr>
        <w:rPr>
          <w:noProof/>
        </w:rPr>
      </w:pPr>
      <w:r>
        <w:rPr>
          <w:noProof/>
        </w:rPr>
        <w:t>Done at …,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For the Association Committee </w:t>
            </w:r>
          </w:p>
          <w:p>
            <w:pPr>
              <w:spacing w:before="0" w:after="0"/>
              <w:rPr>
                <w:i/>
                <w:noProof/>
              </w:rPr>
            </w:pPr>
            <w:r>
              <w:rPr>
                <w:i/>
                <w:noProof/>
              </w:rPr>
              <w:t>in Trade configuration</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The Chair</w:t>
            </w:r>
          </w:p>
        </w:tc>
      </w:tr>
    </w:tbl>
    <w:p>
      <w:pPr>
        <w:jc w:val="center"/>
        <w:rPr>
          <w:noProof/>
        </w:rPr>
        <w:sectPr>
          <w:pgSz w:w="11907" w:h="16839"/>
          <w:pgMar w:top="1134" w:right="1418" w:bottom="1134" w:left="1418" w:header="720" w:footer="720" w:gutter="0"/>
          <w:cols w:space="720"/>
          <w:docGrid w:linePitch="326"/>
        </w:sectPr>
      </w:pPr>
    </w:p>
    <w:p>
      <w:pPr>
        <w:jc w:val="right"/>
        <w:rPr>
          <w:rFonts w:ascii="Times New Roman Bold" w:hAnsi="Times New Roman Bold"/>
          <w:caps/>
          <w:noProof/>
        </w:rPr>
      </w:pPr>
      <w:r>
        <w:rPr>
          <w:b/>
          <w:noProof/>
          <w:u w:val="single"/>
        </w:rPr>
        <w:lastRenderedPageBreak/>
        <w:t>Appendix</w:t>
      </w:r>
    </w:p>
    <w:p>
      <w:pPr>
        <w:spacing w:after="360"/>
        <w:jc w:val="center"/>
        <w:rPr>
          <w:b/>
          <w:caps/>
          <w:noProof/>
        </w:rPr>
      </w:pPr>
      <w:r>
        <w:rPr>
          <w:b/>
          <w:caps/>
          <w:noProof/>
        </w:rPr>
        <w:t xml:space="preserve">update of Annex XXIX to the Association Agreement </w:t>
      </w:r>
    </w:p>
    <w:p>
      <w:pPr>
        <w:spacing w:after="360"/>
        <w:rPr>
          <w:noProof/>
        </w:rPr>
      </w:pPr>
      <w:r>
        <w:rPr>
          <w:noProof/>
        </w:rPr>
        <w:t>Annex XXIX to the Agreement is hereby replaced and shall read as follows:</w:t>
      </w:r>
    </w:p>
    <w:p>
      <w:pPr>
        <w:spacing w:after="360"/>
        <w:jc w:val="center"/>
        <w:rPr>
          <w:caps/>
          <w:noProof/>
        </w:rPr>
      </w:pPr>
      <w:r>
        <w:rPr>
          <w:caps/>
          <w:noProof/>
        </w:rPr>
        <w:t>"Annex XXIX</w:t>
      </w:r>
    </w:p>
    <w:p>
      <w:pPr>
        <w:spacing w:after="360"/>
        <w:jc w:val="center"/>
        <w:rPr>
          <w:caps/>
          <w:noProof/>
        </w:rPr>
      </w:pPr>
      <w:r>
        <w:rPr>
          <w:caps/>
          <w:noProof/>
        </w:rPr>
        <w:t>Public procurement</w:t>
      </w:r>
    </w:p>
    <w:p>
      <w:pPr>
        <w:jc w:val="center"/>
        <w:rPr>
          <w:b/>
          <w:noProof/>
          <w:color w:val="000000"/>
          <w:szCs w:val="24"/>
        </w:rPr>
      </w:pPr>
      <w:r>
        <w:rPr>
          <w:b/>
          <w:caps/>
          <w:noProof/>
          <w:color w:val="000000"/>
          <w:szCs w:val="24"/>
        </w:rPr>
        <w:t xml:space="preserve">Annex XXIX-A </w:t>
      </w:r>
    </w:p>
    <w:p>
      <w:pPr>
        <w:jc w:val="center"/>
        <w:rPr>
          <w:b/>
          <w:caps/>
          <w:noProof/>
          <w:color w:val="000000"/>
          <w:szCs w:val="24"/>
        </w:rPr>
      </w:pPr>
      <w:r>
        <w:rPr>
          <w:b/>
          <w:caps/>
          <w:noProof/>
          <w:color w:val="000000"/>
          <w:szCs w:val="24"/>
        </w:rPr>
        <w:t>Thresholds</w:t>
      </w:r>
    </w:p>
    <w:p>
      <w:pPr>
        <w:pStyle w:val="ManualNumPar1"/>
        <w:rPr>
          <w:noProof/>
        </w:rPr>
      </w:pPr>
      <w:r>
        <w:rPr>
          <w:noProof/>
        </w:rPr>
        <w:t>1.</w:t>
      </w:r>
      <w:r>
        <w:rPr>
          <w:noProof/>
        </w:rPr>
        <w:tab/>
        <w:t>The value thresholds mentioned in Article 269(3) of this Agreement shall be for both Parties:</w:t>
      </w:r>
    </w:p>
    <w:p>
      <w:pPr>
        <w:pStyle w:val="Point1"/>
        <w:rPr>
          <w:noProof/>
        </w:rPr>
      </w:pPr>
      <w:r>
        <w:rPr>
          <w:noProof/>
        </w:rPr>
        <w:t>(a)</w:t>
      </w:r>
      <w:r>
        <w:rPr>
          <w:noProof/>
        </w:rPr>
        <w:tab/>
        <w:t>EUR 134.000 for public supply and service contracts awarded by central government authorities and design contests awarded by such authorities;</w:t>
      </w:r>
    </w:p>
    <w:p>
      <w:pPr>
        <w:pStyle w:val="Point1"/>
        <w:rPr>
          <w:noProof/>
        </w:rPr>
      </w:pPr>
      <w:r>
        <w:rPr>
          <w:noProof/>
        </w:rPr>
        <w:t>(b)</w:t>
      </w:r>
      <w:r>
        <w:rPr>
          <w:noProof/>
        </w:rPr>
        <w:tab/>
        <w:t>EUR 207.000 in the case of public supply and public service contracts not covered by point a);</w:t>
      </w:r>
    </w:p>
    <w:p>
      <w:pPr>
        <w:pStyle w:val="Point1"/>
        <w:rPr>
          <w:noProof/>
        </w:rPr>
      </w:pPr>
      <w:r>
        <w:rPr>
          <w:noProof/>
        </w:rPr>
        <w:t>(c)</w:t>
      </w:r>
      <w:r>
        <w:rPr>
          <w:noProof/>
        </w:rPr>
        <w:tab/>
        <w:t>EUR 5.186.000 in the case of public works contracts;</w:t>
      </w:r>
    </w:p>
    <w:p>
      <w:pPr>
        <w:pStyle w:val="Point1"/>
        <w:rPr>
          <w:noProof/>
        </w:rPr>
      </w:pPr>
      <w:r>
        <w:rPr>
          <w:noProof/>
        </w:rPr>
        <w:t>(d)</w:t>
      </w:r>
      <w:r>
        <w:rPr>
          <w:noProof/>
        </w:rPr>
        <w:tab/>
        <w:t>EUR 5.186.000 in the case of works contracts in the utilities sector;</w:t>
      </w:r>
    </w:p>
    <w:p>
      <w:pPr>
        <w:pStyle w:val="Point1"/>
        <w:rPr>
          <w:noProof/>
        </w:rPr>
      </w:pPr>
      <w:r>
        <w:rPr>
          <w:noProof/>
        </w:rPr>
        <w:t>(e)</w:t>
      </w:r>
      <w:r>
        <w:rPr>
          <w:noProof/>
        </w:rPr>
        <w:tab/>
        <w:t>EUR 5.186.000 in the case of concessions;</w:t>
      </w:r>
    </w:p>
    <w:p>
      <w:pPr>
        <w:pStyle w:val="Point1"/>
        <w:rPr>
          <w:noProof/>
        </w:rPr>
      </w:pPr>
      <w:r>
        <w:rPr>
          <w:noProof/>
        </w:rPr>
        <w:t>(f)</w:t>
      </w:r>
      <w:r>
        <w:rPr>
          <w:noProof/>
        </w:rPr>
        <w:tab/>
        <w:t>EUR 414.000 in the case of supply and service contracts in the utilities sector;</w:t>
      </w:r>
    </w:p>
    <w:p>
      <w:pPr>
        <w:pStyle w:val="Point1"/>
        <w:rPr>
          <w:noProof/>
        </w:rPr>
      </w:pPr>
      <w:r>
        <w:rPr>
          <w:noProof/>
        </w:rPr>
        <w:t>(g)</w:t>
      </w:r>
      <w:r>
        <w:rPr>
          <w:noProof/>
        </w:rPr>
        <w:tab/>
        <w:t>EUR 750.000 for public service contracts for social and other specific services;</w:t>
      </w:r>
    </w:p>
    <w:p>
      <w:pPr>
        <w:pStyle w:val="Point1"/>
        <w:rPr>
          <w:noProof/>
        </w:rPr>
      </w:pPr>
      <w:r>
        <w:rPr>
          <w:noProof/>
        </w:rPr>
        <w:t>(h)</w:t>
      </w:r>
      <w:r>
        <w:rPr>
          <w:noProof/>
        </w:rPr>
        <w:tab/>
        <w:t>EUR 1.000.000 for service contracts for social and other specific services in the utilities sector.</w:t>
      </w:r>
    </w:p>
    <w:p>
      <w:pPr>
        <w:pStyle w:val="ManualNumPar1"/>
        <w:spacing w:after="360"/>
        <w:rPr>
          <w:rFonts w:eastAsia="Times New Roman"/>
          <w:noProof/>
          <w:szCs w:val="24"/>
        </w:rPr>
      </w:pPr>
      <w:r>
        <w:rPr>
          <w:noProof/>
          <w:szCs w:val="24"/>
        </w:rPr>
        <w:t>2.</w:t>
      </w:r>
      <w:r>
        <w:rPr>
          <w:noProof/>
          <w:szCs w:val="24"/>
        </w:rPr>
        <w:tab/>
        <w:t>The EUR thresholds quoted in paragraph 1 shall be adapted to reflect the thresholds applicable under Directives 2014/23/EU, 2014/24/EU and 2014/25/EU at the moment of the entry into force of this Agreement.</w:t>
      </w:r>
    </w:p>
    <w:p>
      <w:pPr>
        <w:jc w:val="center"/>
        <w:rPr>
          <w:noProof/>
          <w:color w:val="000000"/>
          <w:szCs w:val="24"/>
        </w:rPr>
      </w:pPr>
      <w:r>
        <w:rPr>
          <w:b/>
          <w:caps/>
          <w:noProof/>
          <w:color w:val="000000"/>
          <w:szCs w:val="24"/>
        </w:rPr>
        <w:t>Annex XXIX-B</w:t>
      </w:r>
    </w:p>
    <w:p>
      <w:pPr>
        <w:jc w:val="center"/>
        <w:rPr>
          <w:b/>
          <w:caps/>
          <w:noProof/>
          <w:color w:val="000000"/>
          <w:szCs w:val="24"/>
        </w:rPr>
      </w:pPr>
      <w:r>
        <w:rPr>
          <w:b/>
          <w:caps/>
          <w:noProof/>
          <w:color w:val="000000"/>
          <w:szCs w:val="24"/>
        </w:rPr>
        <w:t xml:space="preserve">Indicative time schedule for institutional reform, approximation and market access </w:t>
      </w:r>
      <w:r>
        <w:rPr>
          <w:b/>
          <w:caps/>
          <w:noProof/>
          <w:color w:val="000000"/>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2550"/>
        <w:gridCol w:w="1649"/>
        <w:gridCol w:w="1610"/>
        <w:gridCol w:w="1610"/>
        <w:gridCol w:w="1056"/>
      </w:tblGrid>
      <w:tr>
        <w:trPr>
          <w:trHeight w:val="1478"/>
        </w:trPr>
        <w:tc>
          <w:tcPr>
            <w:tcW w:w="812" w:type="dxa"/>
          </w:tcPr>
          <w:p>
            <w:pPr>
              <w:rPr>
                <w:noProof/>
                <w:color w:val="000000"/>
                <w:szCs w:val="24"/>
              </w:rPr>
            </w:pPr>
            <w:r>
              <w:rPr>
                <w:noProof/>
                <w:color w:val="000000"/>
                <w:szCs w:val="24"/>
              </w:rPr>
              <w:t>Phase</w:t>
            </w:r>
          </w:p>
        </w:tc>
        <w:tc>
          <w:tcPr>
            <w:tcW w:w="2550" w:type="dxa"/>
          </w:tcPr>
          <w:p>
            <w:pPr>
              <w:rPr>
                <w:noProof/>
                <w:color w:val="000000"/>
                <w:szCs w:val="24"/>
              </w:rPr>
            </w:pPr>
          </w:p>
        </w:tc>
        <w:tc>
          <w:tcPr>
            <w:tcW w:w="1649" w:type="dxa"/>
          </w:tcPr>
          <w:p>
            <w:pPr>
              <w:rPr>
                <w:noProof/>
                <w:color w:val="000000"/>
                <w:szCs w:val="24"/>
              </w:rPr>
            </w:pPr>
            <w:r>
              <w:rPr>
                <w:noProof/>
                <w:color w:val="000000"/>
                <w:szCs w:val="24"/>
              </w:rPr>
              <w:t>Indicative time schedule</w:t>
            </w:r>
          </w:p>
        </w:tc>
        <w:tc>
          <w:tcPr>
            <w:tcW w:w="1610" w:type="dxa"/>
          </w:tcPr>
          <w:p>
            <w:pPr>
              <w:rPr>
                <w:noProof/>
                <w:color w:val="000000"/>
                <w:szCs w:val="24"/>
              </w:rPr>
            </w:pPr>
            <w:r>
              <w:rPr>
                <w:noProof/>
                <w:color w:val="000000"/>
                <w:szCs w:val="24"/>
              </w:rPr>
              <w:t>Market access granted to the EU by Moldova</w:t>
            </w:r>
          </w:p>
        </w:tc>
        <w:tc>
          <w:tcPr>
            <w:tcW w:w="1610" w:type="dxa"/>
          </w:tcPr>
          <w:p>
            <w:pPr>
              <w:rPr>
                <w:noProof/>
                <w:color w:val="000000"/>
                <w:szCs w:val="24"/>
              </w:rPr>
            </w:pPr>
            <w:r>
              <w:rPr>
                <w:noProof/>
                <w:color w:val="000000"/>
                <w:szCs w:val="24"/>
              </w:rPr>
              <w:t>Market access granted to Moldova by the EU</w:t>
            </w:r>
          </w:p>
        </w:tc>
        <w:tc>
          <w:tcPr>
            <w:tcW w:w="1056" w:type="dxa"/>
          </w:tcPr>
          <w:p>
            <w:pPr>
              <w:rPr>
                <w:noProof/>
                <w:color w:val="000000"/>
                <w:szCs w:val="24"/>
              </w:rPr>
            </w:pPr>
          </w:p>
        </w:tc>
      </w:tr>
      <w:tr>
        <w:tc>
          <w:tcPr>
            <w:tcW w:w="812" w:type="dxa"/>
          </w:tcPr>
          <w:p>
            <w:pPr>
              <w:rPr>
                <w:noProof/>
                <w:color w:val="000000"/>
                <w:szCs w:val="24"/>
              </w:rPr>
            </w:pPr>
            <w:r>
              <w:rPr>
                <w:noProof/>
                <w:color w:val="000000"/>
                <w:szCs w:val="24"/>
              </w:rPr>
              <w:t>1</w:t>
            </w:r>
          </w:p>
        </w:tc>
        <w:tc>
          <w:tcPr>
            <w:tcW w:w="2550" w:type="dxa"/>
          </w:tcPr>
          <w:p>
            <w:pPr>
              <w:rPr>
                <w:noProof/>
                <w:color w:val="000000"/>
                <w:szCs w:val="24"/>
              </w:rPr>
            </w:pPr>
            <w:r>
              <w:rPr>
                <w:noProof/>
                <w:color w:val="000000"/>
                <w:szCs w:val="24"/>
              </w:rPr>
              <w:t xml:space="preserve">Implementation of Articles 270(2) and 271 of this Agreement </w:t>
            </w:r>
          </w:p>
          <w:p>
            <w:pPr>
              <w:rPr>
                <w:noProof/>
                <w:color w:val="000000"/>
                <w:szCs w:val="24"/>
              </w:rPr>
            </w:pPr>
            <w:r>
              <w:rPr>
                <w:noProof/>
                <w:color w:val="000000"/>
                <w:szCs w:val="24"/>
              </w:rPr>
              <w:lastRenderedPageBreak/>
              <w:t>Agreement of the Reform Strategy set out in Article 272 of this Agreement</w:t>
            </w:r>
          </w:p>
        </w:tc>
        <w:tc>
          <w:tcPr>
            <w:tcW w:w="1649" w:type="dxa"/>
          </w:tcPr>
          <w:p>
            <w:pPr>
              <w:rPr>
                <w:noProof/>
                <w:color w:val="000000"/>
                <w:szCs w:val="24"/>
              </w:rPr>
            </w:pPr>
            <w:r>
              <w:rPr>
                <w:noProof/>
                <w:color w:val="000000"/>
                <w:szCs w:val="24"/>
              </w:rPr>
              <w:lastRenderedPageBreak/>
              <w:t xml:space="preserve">9 months after the entry into force of </w:t>
            </w:r>
            <w:r>
              <w:rPr>
                <w:rFonts w:eastAsia="SimSun"/>
                <w:noProof/>
                <w:szCs w:val="24"/>
                <w:lang w:eastAsia="zh-CN"/>
              </w:rPr>
              <w:t xml:space="preserve">this </w:t>
            </w:r>
            <w:r>
              <w:rPr>
                <w:noProof/>
                <w:color w:val="000000"/>
                <w:szCs w:val="24"/>
              </w:rPr>
              <w:lastRenderedPageBreak/>
              <w:t>Agreement</w:t>
            </w:r>
          </w:p>
        </w:tc>
        <w:tc>
          <w:tcPr>
            <w:tcW w:w="1610" w:type="dxa"/>
          </w:tcPr>
          <w:p>
            <w:pPr>
              <w:rPr>
                <w:noProof/>
                <w:color w:val="000000"/>
                <w:szCs w:val="24"/>
              </w:rPr>
            </w:pPr>
            <w:r>
              <w:rPr>
                <w:noProof/>
                <w:color w:val="000000"/>
                <w:szCs w:val="24"/>
              </w:rPr>
              <w:lastRenderedPageBreak/>
              <w:t xml:space="preserve">Supplies for central government </w:t>
            </w:r>
            <w:r>
              <w:rPr>
                <w:noProof/>
                <w:color w:val="000000"/>
                <w:szCs w:val="24"/>
              </w:rPr>
              <w:lastRenderedPageBreak/>
              <w:t>authorities</w:t>
            </w:r>
          </w:p>
        </w:tc>
        <w:tc>
          <w:tcPr>
            <w:tcW w:w="1610" w:type="dxa"/>
          </w:tcPr>
          <w:p>
            <w:pPr>
              <w:rPr>
                <w:noProof/>
                <w:color w:val="000000"/>
                <w:szCs w:val="24"/>
              </w:rPr>
            </w:pPr>
            <w:r>
              <w:rPr>
                <w:noProof/>
                <w:color w:val="000000"/>
                <w:szCs w:val="24"/>
              </w:rPr>
              <w:lastRenderedPageBreak/>
              <w:t xml:space="preserve">Supplies for central government </w:t>
            </w:r>
            <w:r>
              <w:rPr>
                <w:noProof/>
                <w:color w:val="000000"/>
                <w:szCs w:val="24"/>
              </w:rPr>
              <w:lastRenderedPageBreak/>
              <w:t>authorities</w:t>
            </w:r>
          </w:p>
        </w:tc>
        <w:tc>
          <w:tcPr>
            <w:tcW w:w="1056" w:type="dxa"/>
          </w:tcPr>
          <w:p>
            <w:pPr>
              <w:rPr>
                <w:noProof/>
                <w:color w:val="000000"/>
                <w:szCs w:val="24"/>
              </w:rPr>
            </w:pPr>
          </w:p>
        </w:tc>
      </w:tr>
      <w:tr>
        <w:tc>
          <w:tcPr>
            <w:tcW w:w="812" w:type="dxa"/>
            <w:vMerge w:val="restart"/>
          </w:tcPr>
          <w:p>
            <w:pPr>
              <w:rPr>
                <w:noProof/>
                <w:color w:val="000000"/>
                <w:szCs w:val="24"/>
              </w:rPr>
            </w:pPr>
            <w:r>
              <w:rPr>
                <w:noProof/>
                <w:color w:val="000000"/>
                <w:szCs w:val="24"/>
              </w:rPr>
              <w:lastRenderedPageBreak/>
              <w:t>2</w:t>
            </w:r>
          </w:p>
          <w:p>
            <w:pPr>
              <w:rPr>
                <w:noProof/>
                <w:color w:val="000000"/>
                <w:szCs w:val="24"/>
              </w:rPr>
            </w:pPr>
          </w:p>
        </w:tc>
        <w:tc>
          <w:tcPr>
            <w:tcW w:w="2550" w:type="dxa"/>
          </w:tcPr>
          <w:p>
            <w:pPr>
              <w:rPr>
                <w:noProof/>
                <w:color w:val="000000"/>
                <w:szCs w:val="24"/>
              </w:rPr>
            </w:pPr>
            <w:r>
              <w:rPr>
                <w:noProof/>
                <w:color w:val="000000"/>
                <w:szCs w:val="24"/>
              </w:rPr>
              <w:t>Approximation and implementation of basic elements of Directive 2014/24/EU and of Directive 89/665/EEC</w:t>
            </w:r>
          </w:p>
        </w:tc>
        <w:tc>
          <w:tcPr>
            <w:tcW w:w="1649" w:type="dxa"/>
          </w:tcPr>
          <w:p>
            <w:pPr>
              <w:rPr>
                <w:noProof/>
                <w:color w:val="000000"/>
                <w:szCs w:val="24"/>
              </w:rPr>
            </w:pPr>
            <w:r>
              <w:rPr>
                <w:noProof/>
                <w:color w:val="000000"/>
                <w:szCs w:val="24"/>
              </w:rPr>
              <w:t xml:space="preserve">5 years after the entry into force of </w:t>
            </w:r>
            <w:r>
              <w:rPr>
                <w:rFonts w:eastAsia="SimSun"/>
                <w:noProof/>
                <w:szCs w:val="24"/>
                <w:lang w:eastAsia="zh-CN"/>
              </w:rPr>
              <w:t xml:space="preserve">this </w:t>
            </w:r>
            <w:r>
              <w:rPr>
                <w:noProof/>
                <w:color w:val="000000"/>
                <w:szCs w:val="24"/>
              </w:rPr>
              <w:t>Agreement</w:t>
            </w:r>
          </w:p>
        </w:tc>
        <w:tc>
          <w:tcPr>
            <w:tcW w:w="1610" w:type="dxa"/>
          </w:tcPr>
          <w:p>
            <w:pPr>
              <w:rPr>
                <w:noProof/>
                <w:color w:val="000000"/>
                <w:szCs w:val="24"/>
              </w:rPr>
            </w:pPr>
            <w:r>
              <w:rPr>
                <w:noProof/>
                <w:color w:val="000000"/>
                <w:szCs w:val="24"/>
              </w:rPr>
              <w:t>Supplies for state, regional and local authorities and bodies governed by public law</w:t>
            </w:r>
          </w:p>
        </w:tc>
        <w:tc>
          <w:tcPr>
            <w:tcW w:w="1610" w:type="dxa"/>
          </w:tcPr>
          <w:p>
            <w:pPr>
              <w:rPr>
                <w:noProof/>
                <w:color w:val="000000"/>
                <w:szCs w:val="24"/>
              </w:rPr>
            </w:pPr>
            <w:r>
              <w:rPr>
                <w:noProof/>
                <w:color w:val="000000"/>
                <w:szCs w:val="24"/>
              </w:rPr>
              <w:t>Supplies for state, regional and local authorities and bodies governed by public law</w:t>
            </w:r>
          </w:p>
        </w:tc>
        <w:tc>
          <w:tcPr>
            <w:tcW w:w="1056" w:type="dxa"/>
          </w:tcPr>
          <w:p>
            <w:pPr>
              <w:rPr>
                <w:noProof/>
                <w:color w:val="000000"/>
                <w:szCs w:val="24"/>
              </w:rPr>
            </w:pPr>
            <w:r>
              <w:rPr>
                <w:noProof/>
                <w:color w:val="000000"/>
                <w:szCs w:val="24"/>
              </w:rPr>
              <w:t>Annexes XXIX-C and XXIX-N</w:t>
            </w:r>
          </w:p>
        </w:tc>
      </w:tr>
      <w:tr>
        <w:tc>
          <w:tcPr>
            <w:tcW w:w="812" w:type="dxa"/>
            <w:vMerge/>
          </w:tcPr>
          <w:p>
            <w:pPr>
              <w:rPr>
                <w:noProof/>
                <w:color w:val="000000"/>
                <w:szCs w:val="24"/>
              </w:rPr>
            </w:pPr>
          </w:p>
        </w:tc>
        <w:tc>
          <w:tcPr>
            <w:tcW w:w="2550" w:type="dxa"/>
          </w:tcPr>
          <w:p>
            <w:pPr>
              <w:rPr>
                <w:noProof/>
                <w:color w:val="000000"/>
                <w:szCs w:val="24"/>
              </w:rPr>
            </w:pPr>
            <w:r>
              <w:rPr>
                <w:noProof/>
                <w:color w:val="000000"/>
                <w:szCs w:val="24"/>
              </w:rPr>
              <w:t>Approximation and implementation of basic elements of Directive 2014/25/EU and of Directive 92/13/EEC</w:t>
            </w:r>
          </w:p>
        </w:tc>
        <w:tc>
          <w:tcPr>
            <w:tcW w:w="1649" w:type="dxa"/>
          </w:tcPr>
          <w:p>
            <w:pPr>
              <w:rPr>
                <w:noProof/>
                <w:color w:val="000000"/>
                <w:szCs w:val="24"/>
              </w:rPr>
            </w:pPr>
            <w:r>
              <w:rPr>
                <w:noProof/>
                <w:color w:val="000000"/>
                <w:szCs w:val="24"/>
              </w:rPr>
              <w:t xml:space="preserve">5 years after the entry into force of </w:t>
            </w:r>
            <w:r>
              <w:rPr>
                <w:rFonts w:eastAsia="SimSun"/>
                <w:noProof/>
                <w:szCs w:val="24"/>
                <w:lang w:eastAsia="zh-CN"/>
              </w:rPr>
              <w:t xml:space="preserve">this </w:t>
            </w:r>
            <w:r>
              <w:rPr>
                <w:noProof/>
                <w:color w:val="000000"/>
                <w:szCs w:val="24"/>
              </w:rPr>
              <w:t>Agreement</w:t>
            </w:r>
          </w:p>
        </w:tc>
        <w:tc>
          <w:tcPr>
            <w:tcW w:w="1610" w:type="dxa"/>
          </w:tcPr>
          <w:p>
            <w:pPr>
              <w:rPr>
                <w:noProof/>
                <w:color w:val="000000"/>
                <w:szCs w:val="24"/>
              </w:rPr>
            </w:pPr>
            <w:r>
              <w:rPr>
                <w:noProof/>
                <w:color w:val="000000"/>
                <w:szCs w:val="24"/>
              </w:rPr>
              <w:t>Supplies for all contracting entities in the utilities sector</w:t>
            </w:r>
          </w:p>
        </w:tc>
        <w:tc>
          <w:tcPr>
            <w:tcW w:w="1610" w:type="dxa"/>
          </w:tcPr>
          <w:p>
            <w:pPr>
              <w:rPr>
                <w:noProof/>
                <w:color w:val="000000"/>
                <w:szCs w:val="24"/>
              </w:rPr>
            </w:pPr>
            <w:r>
              <w:rPr>
                <w:noProof/>
                <w:color w:val="000000"/>
                <w:szCs w:val="24"/>
              </w:rPr>
              <w:t>Supplies for all contracting entities</w:t>
            </w:r>
          </w:p>
        </w:tc>
        <w:tc>
          <w:tcPr>
            <w:tcW w:w="1056" w:type="dxa"/>
          </w:tcPr>
          <w:p>
            <w:pPr>
              <w:rPr>
                <w:noProof/>
                <w:color w:val="000000"/>
                <w:szCs w:val="24"/>
              </w:rPr>
            </w:pPr>
            <w:r>
              <w:rPr>
                <w:noProof/>
                <w:color w:val="000000"/>
                <w:szCs w:val="24"/>
              </w:rPr>
              <w:t>Annexes XXIX-G and XXIX-Q</w:t>
            </w:r>
          </w:p>
        </w:tc>
      </w:tr>
      <w:tr>
        <w:tc>
          <w:tcPr>
            <w:tcW w:w="812" w:type="dxa"/>
            <w:vMerge/>
          </w:tcPr>
          <w:p>
            <w:pPr>
              <w:rPr>
                <w:noProof/>
                <w:color w:val="000000"/>
                <w:szCs w:val="24"/>
              </w:rPr>
            </w:pPr>
          </w:p>
        </w:tc>
        <w:tc>
          <w:tcPr>
            <w:tcW w:w="2550" w:type="dxa"/>
          </w:tcPr>
          <w:p>
            <w:pPr>
              <w:rPr>
                <w:noProof/>
                <w:color w:val="000000"/>
                <w:szCs w:val="24"/>
              </w:rPr>
            </w:pPr>
            <w:r>
              <w:rPr>
                <w:noProof/>
                <w:color w:val="000000"/>
                <w:szCs w:val="24"/>
              </w:rPr>
              <w:t>Approximation and implementation of other elements of Directive 2014/24/EU.</w:t>
            </w:r>
          </w:p>
        </w:tc>
        <w:tc>
          <w:tcPr>
            <w:tcW w:w="1649" w:type="dxa"/>
          </w:tcPr>
          <w:p>
            <w:pPr>
              <w:rPr>
                <w:noProof/>
                <w:color w:val="000000"/>
                <w:szCs w:val="24"/>
              </w:rPr>
            </w:pPr>
            <w:r>
              <w:rPr>
                <w:noProof/>
                <w:color w:val="000000"/>
                <w:szCs w:val="24"/>
              </w:rPr>
              <w:t xml:space="preserve">5 years after the entry into force of </w:t>
            </w:r>
            <w:r>
              <w:rPr>
                <w:rFonts w:eastAsia="SimSun"/>
                <w:noProof/>
                <w:szCs w:val="24"/>
                <w:lang w:eastAsia="zh-CN"/>
              </w:rPr>
              <w:t xml:space="preserve">this </w:t>
            </w:r>
            <w:r>
              <w:rPr>
                <w:noProof/>
                <w:color w:val="000000"/>
                <w:szCs w:val="24"/>
              </w:rPr>
              <w:t>Agreement</w:t>
            </w:r>
          </w:p>
        </w:tc>
        <w:tc>
          <w:tcPr>
            <w:tcW w:w="1610" w:type="dxa"/>
          </w:tcPr>
          <w:p>
            <w:pPr>
              <w:rPr>
                <w:noProof/>
                <w:color w:val="000000"/>
                <w:szCs w:val="24"/>
              </w:rPr>
            </w:pPr>
            <w:r>
              <w:rPr>
                <w:noProof/>
                <w:color w:val="000000"/>
                <w:szCs w:val="24"/>
              </w:rPr>
              <w:t>Service and works contracts for all contracting authorities</w:t>
            </w:r>
          </w:p>
        </w:tc>
        <w:tc>
          <w:tcPr>
            <w:tcW w:w="1610" w:type="dxa"/>
          </w:tcPr>
          <w:p>
            <w:pPr>
              <w:rPr>
                <w:noProof/>
                <w:color w:val="000000"/>
                <w:szCs w:val="24"/>
              </w:rPr>
            </w:pPr>
            <w:r>
              <w:rPr>
                <w:noProof/>
                <w:color w:val="000000"/>
                <w:szCs w:val="24"/>
              </w:rPr>
              <w:t>Service and works contracts for all contracting authorities</w:t>
            </w:r>
          </w:p>
        </w:tc>
        <w:tc>
          <w:tcPr>
            <w:tcW w:w="1056" w:type="dxa"/>
          </w:tcPr>
          <w:p>
            <w:pPr>
              <w:rPr>
                <w:noProof/>
                <w:color w:val="000000"/>
                <w:szCs w:val="24"/>
                <w:lang w:val="it-IT"/>
              </w:rPr>
            </w:pPr>
            <w:r>
              <w:rPr>
                <w:noProof/>
                <w:color w:val="000000"/>
                <w:szCs w:val="24"/>
                <w:lang w:val="it-IT"/>
              </w:rPr>
              <w:t>Annexes XXIX-D, XXIX-E,</w:t>
            </w:r>
            <w:r>
              <w:rPr>
                <w:noProof/>
                <w:color w:val="000000"/>
                <w:szCs w:val="24"/>
                <w:lang w:val="pt-PT"/>
              </w:rPr>
              <w:t xml:space="preserve"> and XXIX-O</w:t>
            </w:r>
          </w:p>
        </w:tc>
      </w:tr>
      <w:tr>
        <w:tc>
          <w:tcPr>
            <w:tcW w:w="812" w:type="dxa"/>
          </w:tcPr>
          <w:p>
            <w:pPr>
              <w:rPr>
                <w:noProof/>
                <w:color w:val="000000"/>
                <w:szCs w:val="24"/>
              </w:rPr>
            </w:pPr>
            <w:r>
              <w:rPr>
                <w:noProof/>
                <w:color w:val="000000"/>
                <w:szCs w:val="24"/>
              </w:rPr>
              <w:t>3</w:t>
            </w:r>
          </w:p>
        </w:tc>
        <w:tc>
          <w:tcPr>
            <w:tcW w:w="2550" w:type="dxa"/>
          </w:tcPr>
          <w:p>
            <w:pPr>
              <w:rPr>
                <w:noProof/>
                <w:color w:val="000000"/>
                <w:szCs w:val="24"/>
              </w:rPr>
            </w:pPr>
            <w:r>
              <w:rPr>
                <w:noProof/>
                <w:color w:val="000000"/>
                <w:szCs w:val="24"/>
              </w:rPr>
              <w:t xml:space="preserve">Approximation and implementation of Directive 2014/23/EU </w:t>
            </w:r>
          </w:p>
        </w:tc>
        <w:tc>
          <w:tcPr>
            <w:tcW w:w="1649" w:type="dxa"/>
          </w:tcPr>
          <w:p>
            <w:pPr>
              <w:rPr>
                <w:noProof/>
                <w:color w:val="000000"/>
                <w:szCs w:val="24"/>
              </w:rPr>
            </w:pPr>
            <w:r>
              <w:rPr>
                <w:noProof/>
                <w:color w:val="000000"/>
                <w:szCs w:val="24"/>
              </w:rPr>
              <w:t>6 years after the entry into force of this Agreement</w:t>
            </w:r>
          </w:p>
        </w:tc>
        <w:tc>
          <w:tcPr>
            <w:tcW w:w="1610" w:type="dxa"/>
          </w:tcPr>
          <w:p>
            <w:pPr>
              <w:rPr>
                <w:noProof/>
                <w:color w:val="000000"/>
                <w:szCs w:val="24"/>
              </w:rPr>
            </w:pPr>
            <w:r>
              <w:rPr>
                <w:noProof/>
                <w:color w:val="000000"/>
                <w:szCs w:val="24"/>
              </w:rPr>
              <w:t>Concessions for all contracting authorities</w:t>
            </w:r>
          </w:p>
        </w:tc>
        <w:tc>
          <w:tcPr>
            <w:tcW w:w="1610" w:type="dxa"/>
          </w:tcPr>
          <w:p>
            <w:pPr>
              <w:rPr>
                <w:noProof/>
                <w:color w:val="000000"/>
                <w:szCs w:val="24"/>
              </w:rPr>
            </w:pPr>
            <w:r>
              <w:rPr>
                <w:noProof/>
                <w:color w:val="000000"/>
                <w:szCs w:val="24"/>
              </w:rPr>
              <w:t xml:space="preserve">Concessions for all contracting authorities </w:t>
            </w:r>
          </w:p>
        </w:tc>
        <w:tc>
          <w:tcPr>
            <w:tcW w:w="1056" w:type="dxa"/>
          </w:tcPr>
          <w:p>
            <w:pPr>
              <w:rPr>
                <w:noProof/>
                <w:color w:val="000000"/>
                <w:szCs w:val="24"/>
              </w:rPr>
            </w:pPr>
            <w:r>
              <w:rPr>
                <w:noProof/>
                <w:color w:val="000000"/>
                <w:szCs w:val="24"/>
              </w:rPr>
              <w:t xml:space="preserve">Annexes XXIX-K and XXIX-L </w:t>
            </w:r>
          </w:p>
        </w:tc>
      </w:tr>
      <w:tr>
        <w:tc>
          <w:tcPr>
            <w:tcW w:w="812" w:type="dxa"/>
          </w:tcPr>
          <w:p>
            <w:pPr>
              <w:rPr>
                <w:noProof/>
                <w:color w:val="000000"/>
                <w:szCs w:val="24"/>
              </w:rPr>
            </w:pPr>
            <w:r>
              <w:rPr>
                <w:noProof/>
                <w:color w:val="000000"/>
                <w:szCs w:val="24"/>
              </w:rPr>
              <w:t>4</w:t>
            </w:r>
          </w:p>
        </w:tc>
        <w:tc>
          <w:tcPr>
            <w:tcW w:w="2550" w:type="dxa"/>
          </w:tcPr>
          <w:p>
            <w:pPr>
              <w:rPr>
                <w:noProof/>
                <w:color w:val="000000"/>
                <w:szCs w:val="24"/>
              </w:rPr>
            </w:pPr>
            <w:r>
              <w:rPr>
                <w:noProof/>
                <w:color w:val="000000"/>
                <w:szCs w:val="24"/>
              </w:rPr>
              <w:t xml:space="preserve">Approximation and implementation of other elements of Directive 2014/25/EU </w:t>
            </w:r>
          </w:p>
        </w:tc>
        <w:tc>
          <w:tcPr>
            <w:tcW w:w="1649" w:type="dxa"/>
          </w:tcPr>
          <w:p>
            <w:pPr>
              <w:rPr>
                <w:noProof/>
                <w:color w:val="000000"/>
                <w:szCs w:val="24"/>
              </w:rPr>
            </w:pPr>
            <w:r>
              <w:rPr>
                <w:noProof/>
                <w:color w:val="000000"/>
                <w:szCs w:val="24"/>
              </w:rPr>
              <w:t>8 years after the entry into force of this Agreement</w:t>
            </w:r>
          </w:p>
        </w:tc>
        <w:tc>
          <w:tcPr>
            <w:tcW w:w="1610" w:type="dxa"/>
          </w:tcPr>
          <w:p>
            <w:pPr>
              <w:rPr>
                <w:noProof/>
                <w:color w:val="000000"/>
                <w:szCs w:val="24"/>
              </w:rPr>
            </w:pPr>
            <w:r>
              <w:rPr>
                <w:noProof/>
                <w:color w:val="000000"/>
                <w:szCs w:val="24"/>
              </w:rPr>
              <w:t>Service and works contracts for all contracting entities in the utilities sector</w:t>
            </w:r>
          </w:p>
        </w:tc>
        <w:tc>
          <w:tcPr>
            <w:tcW w:w="1610" w:type="dxa"/>
          </w:tcPr>
          <w:p>
            <w:pPr>
              <w:rPr>
                <w:noProof/>
                <w:color w:val="000000"/>
                <w:szCs w:val="24"/>
              </w:rPr>
            </w:pPr>
            <w:r>
              <w:rPr>
                <w:noProof/>
                <w:color w:val="000000"/>
                <w:szCs w:val="24"/>
              </w:rPr>
              <w:t>Service and works contracts for all contracting entities in the utilities sector</w:t>
            </w:r>
          </w:p>
        </w:tc>
        <w:tc>
          <w:tcPr>
            <w:tcW w:w="1056" w:type="dxa"/>
          </w:tcPr>
          <w:p>
            <w:pPr>
              <w:rPr>
                <w:noProof/>
                <w:color w:val="000000"/>
                <w:szCs w:val="24"/>
              </w:rPr>
            </w:pPr>
            <w:r>
              <w:rPr>
                <w:noProof/>
                <w:color w:val="000000"/>
                <w:szCs w:val="24"/>
              </w:rPr>
              <w:t>Annexes XXIX-H, XXIX-I and XXIX-R</w:t>
            </w:r>
          </w:p>
        </w:tc>
      </w:tr>
    </w:tbl>
    <w:p>
      <w:pPr>
        <w:spacing w:before="360" w:after="200" w:line="276" w:lineRule="auto"/>
        <w:jc w:val="center"/>
        <w:rPr>
          <w:caps/>
          <w:noProof/>
          <w:szCs w:val="24"/>
        </w:rPr>
      </w:pPr>
      <w:r>
        <w:rPr>
          <w:b/>
          <w:caps/>
          <w:noProof/>
          <w:szCs w:val="24"/>
        </w:rPr>
        <w:t xml:space="preserve">Annex XXIX-C </w:t>
      </w:r>
    </w:p>
    <w:p>
      <w:pPr>
        <w:spacing w:before="0" w:after="200" w:line="276" w:lineRule="auto"/>
        <w:jc w:val="center"/>
        <w:rPr>
          <w:b/>
          <w:caps/>
          <w:noProof/>
          <w:szCs w:val="24"/>
        </w:rPr>
      </w:pPr>
      <w:r>
        <w:rPr>
          <w:b/>
          <w:caps/>
          <w:noProof/>
          <w:szCs w:val="24"/>
        </w:rPr>
        <w:t>Basic elements of Directive 2014/24/EU</w:t>
      </w:r>
    </w:p>
    <w:p>
      <w:pPr>
        <w:spacing w:before="0" w:after="200" w:line="276" w:lineRule="auto"/>
        <w:jc w:val="center"/>
        <w:rPr>
          <w:noProof/>
          <w:szCs w:val="24"/>
        </w:rPr>
      </w:pPr>
      <w:r>
        <w:rPr>
          <w:noProof/>
          <w:szCs w:val="24"/>
        </w:rPr>
        <w:t>of the European Parliament and of the Council of 26 February 2014 on public procurement and repealing Directive 2004/18/EC</w:t>
      </w:r>
    </w:p>
    <w:p>
      <w:pPr>
        <w:spacing w:before="0" w:after="200" w:line="276" w:lineRule="auto"/>
        <w:jc w:val="center"/>
        <w:rPr>
          <w:noProof/>
          <w:szCs w:val="24"/>
        </w:rPr>
      </w:pPr>
      <w:r>
        <w:rPr>
          <w:noProof/>
          <w:szCs w:val="24"/>
        </w:rPr>
        <w:t>(Phase 2)</w:t>
      </w:r>
    </w:p>
    <w:p>
      <w:pPr>
        <w:spacing w:before="0" w:after="200" w:line="276" w:lineRule="auto"/>
        <w:rPr>
          <w:noProof/>
          <w:szCs w:val="24"/>
        </w:rPr>
      </w:pPr>
      <w:r>
        <w:rPr>
          <w:noProof/>
          <w:szCs w:val="24"/>
        </w:rPr>
        <w:t>TITLE I</w:t>
      </w:r>
    </w:p>
    <w:p>
      <w:pPr>
        <w:spacing w:before="0" w:after="200" w:line="276" w:lineRule="auto"/>
        <w:rPr>
          <w:noProof/>
          <w:szCs w:val="24"/>
        </w:rPr>
      </w:pPr>
      <w:r>
        <w:rPr>
          <w:noProof/>
          <w:szCs w:val="24"/>
        </w:rPr>
        <w:lastRenderedPageBreak/>
        <w:t>Scope, definitions and general principles</w:t>
      </w:r>
    </w:p>
    <w:p>
      <w:pPr>
        <w:tabs>
          <w:tab w:val="left" w:pos="1365"/>
        </w:tabs>
        <w:spacing w:before="0" w:after="200" w:line="276" w:lineRule="auto"/>
        <w:rPr>
          <w:noProof/>
          <w:szCs w:val="24"/>
        </w:rPr>
      </w:pPr>
      <w:r>
        <w:rPr>
          <w:noProof/>
          <w:szCs w:val="24"/>
        </w:rPr>
        <w:t>CHAPTER I</w:t>
      </w:r>
      <w:r>
        <w:rPr>
          <w:noProof/>
          <w:szCs w:val="24"/>
        </w:rPr>
        <w:tab/>
      </w:r>
    </w:p>
    <w:p>
      <w:pPr>
        <w:spacing w:before="0" w:after="200" w:line="276" w:lineRule="auto"/>
        <w:rPr>
          <w:noProof/>
          <w:szCs w:val="24"/>
        </w:rPr>
      </w:pPr>
      <w:r>
        <w:rPr>
          <w:noProof/>
          <w:szCs w:val="24"/>
        </w:rPr>
        <w:t>Scope and definitions</w:t>
      </w:r>
    </w:p>
    <w:p>
      <w:pPr>
        <w:spacing w:before="0" w:after="200" w:line="276" w:lineRule="auto"/>
        <w:rPr>
          <w:noProof/>
          <w:szCs w:val="24"/>
        </w:rPr>
      </w:pPr>
      <w:r>
        <w:rPr>
          <w:noProof/>
          <w:szCs w:val="24"/>
        </w:rPr>
        <w:t>Section 1 – Subject-matter and definitions</w:t>
      </w:r>
    </w:p>
    <w:tbl>
      <w:tblPr>
        <w:tblW w:w="0" w:type="auto"/>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1</w:t>
            </w:r>
          </w:p>
        </w:tc>
        <w:tc>
          <w:tcPr>
            <w:tcW w:w="8000" w:type="dxa"/>
            <w:shd w:val="clear" w:color="auto" w:fill="auto"/>
          </w:tcPr>
          <w:p>
            <w:pPr>
              <w:spacing w:before="0" w:after="200" w:line="276" w:lineRule="auto"/>
              <w:rPr>
                <w:noProof/>
                <w:szCs w:val="24"/>
              </w:rPr>
            </w:pPr>
            <w:r>
              <w:rPr>
                <w:noProof/>
                <w:szCs w:val="24"/>
              </w:rPr>
              <w:t>Subject-matter and scope: paragraphs 1, 2, 5 and 6</w:t>
            </w:r>
          </w:p>
        </w:tc>
      </w:tr>
      <w:tr>
        <w:tc>
          <w:tcPr>
            <w:tcW w:w="2000" w:type="dxa"/>
            <w:shd w:val="clear" w:color="auto" w:fill="auto"/>
          </w:tcPr>
          <w:p>
            <w:pPr>
              <w:spacing w:before="0" w:after="200" w:line="276" w:lineRule="auto"/>
              <w:rPr>
                <w:noProof/>
                <w:szCs w:val="24"/>
              </w:rPr>
            </w:pPr>
            <w:r>
              <w:rPr>
                <w:noProof/>
                <w:szCs w:val="24"/>
                <w:lang w:val="fr-BE"/>
              </w:rPr>
              <w:t>Article 2</w:t>
            </w:r>
          </w:p>
        </w:tc>
        <w:tc>
          <w:tcPr>
            <w:tcW w:w="8000" w:type="dxa"/>
            <w:shd w:val="clear" w:color="auto" w:fill="auto"/>
          </w:tcPr>
          <w:p>
            <w:pPr>
              <w:spacing w:before="0" w:after="200" w:line="276" w:lineRule="auto"/>
              <w:rPr>
                <w:noProof/>
                <w:szCs w:val="24"/>
              </w:rPr>
            </w:pPr>
            <w:r>
              <w:rPr>
                <w:noProof/>
                <w:szCs w:val="24"/>
              </w:rPr>
              <w:t>Definitions</w:t>
            </w:r>
            <w:r>
              <w:rPr>
                <w:noProof/>
                <w:szCs w:val="24"/>
                <w:lang w:val="fr-BE"/>
              </w:rPr>
              <w:t>: paragraphs 1, point (1), (4), (5), (6), (7), (8), (9), (10), (11), (12), (13), (18), (19), (20), (22), (23), (24)</w:t>
            </w:r>
          </w:p>
        </w:tc>
      </w:tr>
      <w:tr>
        <w:tc>
          <w:tcPr>
            <w:tcW w:w="2000" w:type="dxa"/>
            <w:shd w:val="clear" w:color="auto" w:fill="auto"/>
          </w:tcPr>
          <w:p>
            <w:pPr>
              <w:spacing w:before="0" w:after="200" w:line="276" w:lineRule="auto"/>
              <w:rPr>
                <w:noProof/>
                <w:szCs w:val="24"/>
                <w:lang w:val="fr-BE"/>
              </w:rPr>
            </w:pPr>
            <w:r>
              <w:rPr>
                <w:noProof/>
                <w:szCs w:val="24"/>
                <w:lang w:val="fr-BE"/>
              </w:rPr>
              <w:t>Article 3</w:t>
            </w:r>
          </w:p>
        </w:tc>
        <w:tc>
          <w:tcPr>
            <w:tcW w:w="8000" w:type="dxa"/>
            <w:shd w:val="clear" w:color="auto" w:fill="auto"/>
          </w:tcPr>
          <w:p>
            <w:pPr>
              <w:spacing w:before="0" w:after="200" w:line="276" w:lineRule="auto"/>
              <w:rPr>
                <w:noProof/>
                <w:szCs w:val="24"/>
              </w:rPr>
            </w:pPr>
            <w:r>
              <w:rPr>
                <w:noProof/>
                <w:szCs w:val="24"/>
                <w:lang w:val="fr-BE"/>
              </w:rPr>
              <w:t>Mixed procurement</w:t>
            </w:r>
          </w:p>
        </w:tc>
      </w:tr>
    </w:tbl>
    <w:p>
      <w:pPr>
        <w:spacing w:before="360" w:after="200" w:line="276" w:lineRule="auto"/>
        <w:rPr>
          <w:noProof/>
          <w:szCs w:val="24"/>
        </w:rPr>
      </w:pPr>
      <w:r>
        <w:rPr>
          <w:noProof/>
          <w:szCs w:val="24"/>
        </w:rPr>
        <w:t>Section 2 – Thresholds</w:t>
      </w:r>
    </w:p>
    <w:tbl>
      <w:tblPr>
        <w:tblW w:w="0" w:type="auto"/>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4</w:t>
            </w:r>
          </w:p>
        </w:tc>
        <w:tc>
          <w:tcPr>
            <w:tcW w:w="8000" w:type="dxa"/>
            <w:shd w:val="clear" w:color="auto" w:fill="auto"/>
          </w:tcPr>
          <w:p>
            <w:pPr>
              <w:spacing w:before="0" w:after="200" w:line="276" w:lineRule="auto"/>
              <w:rPr>
                <w:noProof/>
                <w:szCs w:val="24"/>
              </w:rPr>
            </w:pPr>
            <w:r>
              <w:rPr>
                <w:noProof/>
                <w:szCs w:val="24"/>
              </w:rPr>
              <w:t>Threshold amounts</w:t>
            </w:r>
          </w:p>
        </w:tc>
      </w:tr>
      <w:tr>
        <w:tc>
          <w:tcPr>
            <w:tcW w:w="2000" w:type="dxa"/>
            <w:shd w:val="clear" w:color="auto" w:fill="auto"/>
          </w:tcPr>
          <w:p>
            <w:pPr>
              <w:spacing w:before="0" w:after="200" w:line="276" w:lineRule="auto"/>
              <w:rPr>
                <w:noProof/>
                <w:szCs w:val="24"/>
              </w:rPr>
            </w:pPr>
            <w:r>
              <w:rPr>
                <w:noProof/>
                <w:szCs w:val="24"/>
              </w:rPr>
              <w:t>Article 5</w:t>
            </w:r>
          </w:p>
        </w:tc>
        <w:tc>
          <w:tcPr>
            <w:tcW w:w="8000" w:type="dxa"/>
            <w:shd w:val="clear" w:color="auto" w:fill="auto"/>
          </w:tcPr>
          <w:p>
            <w:pPr>
              <w:spacing w:before="0" w:after="200" w:line="276" w:lineRule="auto"/>
              <w:rPr>
                <w:noProof/>
                <w:szCs w:val="24"/>
              </w:rPr>
            </w:pPr>
            <w:r>
              <w:rPr>
                <w:noProof/>
                <w:szCs w:val="24"/>
              </w:rPr>
              <w:t>Methods for calculating the estimated value of procurement</w:t>
            </w:r>
          </w:p>
        </w:tc>
      </w:tr>
    </w:tbl>
    <w:p>
      <w:pPr>
        <w:spacing w:before="240" w:after="200" w:line="276" w:lineRule="auto"/>
        <w:rPr>
          <w:noProof/>
          <w:szCs w:val="24"/>
        </w:rPr>
      </w:pPr>
      <w:r>
        <w:rPr>
          <w:noProof/>
          <w:szCs w:val="24"/>
        </w:rPr>
        <w:t>Section 3 – Exclusions</w:t>
      </w:r>
    </w:p>
    <w:tbl>
      <w:tblPr>
        <w:tblW w:w="0" w:type="auto"/>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7</w:t>
            </w:r>
          </w:p>
        </w:tc>
        <w:tc>
          <w:tcPr>
            <w:tcW w:w="8000" w:type="dxa"/>
            <w:shd w:val="clear" w:color="auto" w:fill="auto"/>
          </w:tcPr>
          <w:p>
            <w:pPr>
              <w:spacing w:before="0" w:after="200" w:line="276" w:lineRule="auto"/>
              <w:rPr>
                <w:noProof/>
                <w:szCs w:val="24"/>
              </w:rPr>
            </w:pPr>
            <w:r>
              <w:rPr>
                <w:noProof/>
                <w:szCs w:val="24"/>
              </w:rPr>
              <w:t>Contracts in the water, energy, transport and postal services sectors</w:t>
            </w:r>
          </w:p>
        </w:tc>
      </w:tr>
      <w:tr>
        <w:tc>
          <w:tcPr>
            <w:tcW w:w="2000" w:type="dxa"/>
            <w:shd w:val="clear" w:color="auto" w:fill="auto"/>
          </w:tcPr>
          <w:p>
            <w:pPr>
              <w:spacing w:before="0" w:after="200" w:line="276" w:lineRule="auto"/>
              <w:rPr>
                <w:noProof/>
                <w:szCs w:val="24"/>
              </w:rPr>
            </w:pPr>
            <w:r>
              <w:rPr>
                <w:noProof/>
                <w:szCs w:val="24"/>
              </w:rPr>
              <w:t>Article 8</w:t>
            </w:r>
          </w:p>
        </w:tc>
        <w:tc>
          <w:tcPr>
            <w:tcW w:w="8000" w:type="dxa"/>
            <w:shd w:val="clear" w:color="auto" w:fill="auto"/>
          </w:tcPr>
          <w:p>
            <w:pPr>
              <w:spacing w:before="0" w:after="200" w:line="276" w:lineRule="auto"/>
              <w:rPr>
                <w:noProof/>
                <w:szCs w:val="24"/>
              </w:rPr>
            </w:pPr>
            <w:r>
              <w:rPr>
                <w:noProof/>
                <w:szCs w:val="24"/>
              </w:rPr>
              <w:t>Specific exclusions in the field of electronic communications</w:t>
            </w:r>
          </w:p>
        </w:tc>
      </w:tr>
      <w:tr>
        <w:tc>
          <w:tcPr>
            <w:tcW w:w="2000" w:type="dxa"/>
            <w:shd w:val="clear" w:color="auto" w:fill="auto"/>
          </w:tcPr>
          <w:p>
            <w:pPr>
              <w:spacing w:before="0" w:after="200" w:line="276" w:lineRule="auto"/>
              <w:rPr>
                <w:noProof/>
                <w:szCs w:val="24"/>
              </w:rPr>
            </w:pPr>
            <w:r>
              <w:rPr>
                <w:noProof/>
                <w:szCs w:val="24"/>
              </w:rPr>
              <w:t>Article 9</w:t>
            </w:r>
          </w:p>
        </w:tc>
        <w:tc>
          <w:tcPr>
            <w:tcW w:w="8000" w:type="dxa"/>
            <w:shd w:val="clear" w:color="auto" w:fill="auto"/>
          </w:tcPr>
          <w:p>
            <w:pPr>
              <w:spacing w:before="0" w:after="200" w:line="276" w:lineRule="auto"/>
              <w:ind w:left="1440" w:hanging="1440"/>
              <w:rPr>
                <w:noProof/>
                <w:szCs w:val="24"/>
              </w:rPr>
            </w:pPr>
            <w:r>
              <w:rPr>
                <w:noProof/>
                <w:szCs w:val="24"/>
              </w:rPr>
              <w:t>Public contracts awarded and design contests organised pursuant to international rules</w:t>
            </w:r>
          </w:p>
        </w:tc>
      </w:tr>
      <w:tr>
        <w:tc>
          <w:tcPr>
            <w:tcW w:w="2000" w:type="dxa"/>
            <w:shd w:val="clear" w:color="auto" w:fill="auto"/>
          </w:tcPr>
          <w:p>
            <w:pPr>
              <w:spacing w:before="0" w:after="200" w:line="276" w:lineRule="auto"/>
              <w:rPr>
                <w:noProof/>
                <w:szCs w:val="24"/>
              </w:rPr>
            </w:pPr>
            <w:r>
              <w:rPr>
                <w:noProof/>
                <w:szCs w:val="24"/>
              </w:rPr>
              <w:t>Article 10</w:t>
            </w:r>
          </w:p>
        </w:tc>
        <w:tc>
          <w:tcPr>
            <w:tcW w:w="8000" w:type="dxa"/>
            <w:shd w:val="clear" w:color="auto" w:fill="auto"/>
          </w:tcPr>
          <w:p>
            <w:pPr>
              <w:spacing w:before="0" w:after="200" w:line="276" w:lineRule="auto"/>
              <w:ind w:left="1440" w:hanging="1440"/>
              <w:rPr>
                <w:noProof/>
                <w:szCs w:val="24"/>
              </w:rPr>
            </w:pPr>
            <w:r>
              <w:rPr>
                <w:noProof/>
                <w:szCs w:val="24"/>
              </w:rPr>
              <w:t>Specific exclusions for service contracts</w:t>
            </w:r>
          </w:p>
        </w:tc>
      </w:tr>
      <w:tr>
        <w:tc>
          <w:tcPr>
            <w:tcW w:w="2000" w:type="dxa"/>
            <w:shd w:val="clear" w:color="auto" w:fill="auto"/>
          </w:tcPr>
          <w:p>
            <w:pPr>
              <w:spacing w:before="0" w:after="200" w:line="276" w:lineRule="auto"/>
              <w:rPr>
                <w:noProof/>
                <w:szCs w:val="24"/>
              </w:rPr>
            </w:pPr>
            <w:r>
              <w:rPr>
                <w:noProof/>
                <w:szCs w:val="24"/>
              </w:rPr>
              <w:t>Article 11</w:t>
            </w:r>
          </w:p>
        </w:tc>
        <w:tc>
          <w:tcPr>
            <w:tcW w:w="8000" w:type="dxa"/>
            <w:shd w:val="clear" w:color="auto" w:fill="auto"/>
          </w:tcPr>
          <w:p>
            <w:pPr>
              <w:spacing w:before="0" w:after="200" w:line="276" w:lineRule="auto"/>
              <w:ind w:left="1440" w:hanging="1440"/>
              <w:rPr>
                <w:noProof/>
                <w:szCs w:val="24"/>
              </w:rPr>
            </w:pPr>
            <w:r>
              <w:rPr>
                <w:noProof/>
                <w:szCs w:val="24"/>
              </w:rPr>
              <w:t>Service contracts awarded on the basis of an exclusive right</w:t>
            </w:r>
          </w:p>
        </w:tc>
      </w:tr>
      <w:tr>
        <w:tc>
          <w:tcPr>
            <w:tcW w:w="2000" w:type="dxa"/>
            <w:shd w:val="clear" w:color="auto" w:fill="auto"/>
          </w:tcPr>
          <w:p>
            <w:pPr>
              <w:spacing w:before="0" w:after="200" w:line="276" w:lineRule="auto"/>
              <w:rPr>
                <w:noProof/>
                <w:szCs w:val="24"/>
              </w:rPr>
            </w:pPr>
            <w:r>
              <w:rPr>
                <w:noProof/>
                <w:szCs w:val="24"/>
              </w:rPr>
              <w:t>Article 12</w:t>
            </w:r>
          </w:p>
        </w:tc>
        <w:tc>
          <w:tcPr>
            <w:tcW w:w="8000" w:type="dxa"/>
            <w:shd w:val="clear" w:color="auto" w:fill="auto"/>
          </w:tcPr>
          <w:p>
            <w:pPr>
              <w:spacing w:before="0" w:after="200" w:line="276" w:lineRule="auto"/>
              <w:ind w:left="1440" w:hanging="1440"/>
              <w:rPr>
                <w:noProof/>
                <w:szCs w:val="24"/>
              </w:rPr>
            </w:pPr>
            <w:r>
              <w:rPr>
                <w:noProof/>
                <w:szCs w:val="24"/>
              </w:rPr>
              <w:t>Public contracts between entities within the public sector</w:t>
            </w:r>
          </w:p>
        </w:tc>
      </w:tr>
    </w:tbl>
    <w:p>
      <w:pPr>
        <w:spacing w:before="240" w:after="200" w:line="276" w:lineRule="auto"/>
        <w:rPr>
          <w:noProof/>
          <w:szCs w:val="24"/>
        </w:rPr>
      </w:pPr>
      <w:r>
        <w:rPr>
          <w:noProof/>
          <w:szCs w:val="24"/>
        </w:rPr>
        <w:t>Section 4 – Specific situations</w:t>
      </w:r>
    </w:p>
    <w:tbl>
      <w:tblPr>
        <w:tblW w:w="0" w:type="auto"/>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Subsection 1:</w:t>
            </w:r>
          </w:p>
        </w:tc>
        <w:tc>
          <w:tcPr>
            <w:tcW w:w="8000" w:type="dxa"/>
            <w:shd w:val="clear" w:color="auto" w:fill="auto"/>
          </w:tcPr>
          <w:p>
            <w:pPr>
              <w:spacing w:before="0" w:after="200" w:line="276" w:lineRule="auto"/>
              <w:rPr>
                <w:noProof/>
                <w:szCs w:val="24"/>
              </w:rPr>
            </w:pPr>
            <w:r>
              <w:rPr>
                <w:noProof/>
                <w:szCs w:val="24"/>
              </w:rPr>
              <w:t>Subsidised contracts and research and development services</w:t>
            </w:r>
          </w:p>
        </w:tc>
      </w:tr>
      <w:tr>
        <w:tc>
          <w:tcPr>
            <w:tcW w:w="2000" w:type="dxa"/>
            <w:shd w:val="clear" w:color="auto" w:fill="auto"/>
          </w:tcPr>
          <w:p>
            <w:pPr>
              <w:spacing w:before="0" w:after="200" w:line="276" w:lineRule="auto"/>
              <w:rPr>
                <w:noProof/>
                <w:szCs w:val="24"/>
              </w:rPr>
            </w:pPr>
            <w:r>
              <w:rPr>
                <w:noProof/>
                <w:szCs w:val="24"/>
              </w:rPr>
              <w:t>Article 13</w:t>
            </w:r>
          </w:p>
        </w:tc>
        <w:tc>
          <w:tcPr>
            <w:tcW w:w="8000" w:type="dxa"/>
            <w:shd w:val="clear" w:color="auto" w:fill="auto"/>
          </w:tcPr>
          <w:p>
            <w:pPr>
              <w:spacing w:before="0" w:after="200" w:line="276" w:lineRule="auto"/>
              <w:rPr>
                <w:noProof/>
                <w:szCs w:val="24"/>
              </w:rPr>
            </w:pPr>
            <w:r>
              <w:rPr>
                <w:noProof/>
                <w:szCs w:val="24"/>
              </w:rPr>
              <w:t>Contracts subsidised by contracting authorities</w:t>
            </w:r>
          </w:p>
        </w:tc>
      </w:tr>
      <w:tr>
        <w:tc>
          <w:tcPr>
            <w:tcW w:w="2000" w:type="dxa"/>
            <w:shd w:val="clear" w:color="auto" w:fill="auto"/>
          </w:tcPr>
          <w:p>
            <w:pPr>
              <w:spacing w:before="0" w:after="200" w:line="276" w:lineRule="auto"/>
              <w:rPr>
                <w:noProof/>
                <w:szCs w:val="24"/>
              </w:rPr>
            </w:pPr>
            <w:r>
              <w:rPr>
                <w:noProof/>
                <w:szCs w:val="24"/>
              </w:rPr>
              <w:t>Article 14</w:t>
            </w:r>
          </w:p>
        </w:tc>
        <w:tc>
          <w:tcPr>
            <w:tcW w:w="8000" w:type="dxa"/>
            <w:shd w:val="clear" w:color="auto" w:fill="auto"/>
          </w:tcPr>
          <w:p>
            <w:pPr>
              <w:spacing w:before="0" w:after="200" w:line="276" w:lineRule="auto"/>
              <w:rPr>
                <w:noProof/>
                <w:szCs w:val="24"/>
              </w:rPr>
            </w:pPr>
            <w:r>
              <w:rPr>
                <w:noProof/>
                <w:szCs w:val="24"/>
              </w:rPr>
              <w:t>Research and development services</w:t>
            </w:r>
          </w:p>
        </w:tc>
      </w:tr>
      <w:tr>
        <w:tc>
          <w:tcPr>
            <w:tcW w:w="2000" w:type="dxa"/>
            <w:shd w:val="clear" w:color="auto" w:fill="auto"/>
          </w:tcPr>
          <w:p>
            <w:pPr>
              <w:spacing w:before="0" w:after="200" w:line="276" w:lineRule="auto"/>
              <w:rPr>
                <w:noProof/>
                <w:szCs w:val="24"/>
              </w:rPr>
            </w:pPr>
            <w:r>
              <w:rPr>
                <w:noProof/>
                <w:szCs w:val="24"/>
              </w:rPr>
              <w:t>Subsection 2:</w:t>
            </w:r>
          </w:p>
        </w:tc>
        <w:tc>
          <w:tcPr>
            <w:tcW w:w="8000" w:type="dxa"/>
            <w:shd w:val="clear" w:color="auto" w:fill="auto"/>
          </w:tcPr>
          <w:p>
            <w:pPr>
              <w:spacing w:before="0" w:after="200" w:line="276" w:lineRule="auto"/>
              <w:rPr>
                <w:noProof/>
                <w:szCs w:val="24"/>
              </w:rPr>
            </w:pPr>
            <w:r>
              <w:rPr>
                <w:noProof/>
                <w:szCs w:val="24"/>
              </w:rPr>
              <w:t>Procurement involving defence and security aspects</w:t>
            </w:r>
          </w:p>
        </w:tc>
      </w:tr>
      <w:tr>
        <w:tc>
          <w:tcPr>
            <w:tcW w:w="2000" w:type="dxa"/>
            <w:shd w:val="clear" w:color="auto" w:fill="auto"/>
          </w:tcPr>
          <w:p>
            <w:pPr>
              <w:spacing w:before="0" w:after="200" w:line="276" w:lineRule="auto"/>
              <w:rPr>
                <w:noProof/>
                <w:szCs w:val="24"/>
              </w:rPr>
            </w:pPr>
            <w:r>
              <w:rPr>
                <w:noProof/>
                <w:szCs w:val="24"/>
              </w:rPr>
              <w:t>Article 15</w:t>
            </w:r>
          </w:p>
        </w:tc>
        <w:tc>
          <w:tcPr>
            <w:tcW w:w="8000" w:type="dxa"/>
            <w:shd w:val="clear" w:color="auto" w:fill="auto"/>
          </w:tcPr>
          <w:p>
            <w:pPr>
              <w:spacing w:before="0" w:after="200" w:line="276" w:lineRule="auto"/>
              <w:rPr>
                <w:noProof/>
                <w:szCs w:val="24"/>
              </w:rPr>
            </w:pPr>
            <w:r>
              <w:rPr>
                <w:noProof/>
                <w:szCs w:val="24"/>
              </w:rPr>
              <w:t>Defence and security</w:t>
            </w:r>
          </w:p>
        </w:tc>
      </w:tr>
      <w:tr>
        <w:tc>
          <w:tcPr>
            <w:tcW w:w="2000" w:type="dxa"/>
            <w:shd w:val="clear" w:color="auto" w:fill="auto"/>
          </w:tcPr>
          <w:p>
            <w:pPr>
              <w:spacing w:before="0" w:after="200" w:line="276" w:lineRule="auto"/>
              <w:rPr>
                <w:noProof/>
                <w:szCs w:val="24"/>
              </w:rPr>
            </w:pPr>
            <w:r>
              <w:rPr>
                <w:noProof/>
                <w:szCs w:val="24"/>
              </w:rPr>
              <w:lastRenderedPageBreak/>
              <w:t>Article 16</w:t>
            </w:r>
          </w:p>
        </w:tc>
        <w:tc>
          <w:tcPr>
            <w:tcW w:w="8000" w:type="dxa"/>
            <w:shd w:val="clear" w:color="auto" w:fill="auto"/>
          </w:tcPr>
          <w:p>
            <w:pPr>
              <w:spacing w:before="0" w:after="200" w:line="276" w:lineRule="auto"/>
              <w:rPr>
                <w:noProof/>
                <w:szCs w:val="24"/>
              </w:rPr>
            </w:pPr>
            <w:r>
              <w:rPr>
                <w:noProof/>
                <w:szCs w:val="24"/>
              </w:rPr>
              <w:t>Mixed procurement involving defence or security aspects</w:t>
            </w:r>
          </w:p>
        </w:tc>
      </w:tr>
      <w:tr>
        <w:tc>
          <w:tcPr>
            <w:tcW w:w="2000" w:type="dxa"/>
            <w:shd w:val="clear" w:color="auto" w:fill="auto"/>
          </w:tcPr>
          <w:p>
            <w:pPr>
              <w:spacing w:before="0" w:after="200" w:line="276" w:lineRule="auto"/>
              <w:rPr>
                <w:noProof/>
                <w:szCs w:val="24"/>
              </w:rPr>
            </w:pPr>
            <w:r>
              <w:rPr>
                <w:noProof/>
                <w:szCs w:val="24"/>
              </w:rPr>
              <w:t>Article 17</w:t>
            </w:r>
          </w:p>
        </w:tc>
        <w:tc>
          <w:tcPr>
            <w:tcW w:w="8000" w:type="dxa"/>
            <w:shd w:val="clear" w:color="auto" w:fill="auto"/>
          </w:tcPr>
          <w:p>
            <w:pPr>
              <w:spacing w:before="0" w:after="200" w:line="276" w:lineRule="auto"/>
              <w:rPr>
                <w:noProof/>
                <w:szCs w:val="24"/>
              </w:rPr>
            </w:pPr>
            <w:r>
              <w:rPr>
                <w:noProof/>
                <w:szCs w:val="24"/>
              </w:rPr>
              <w:t>Public contracts and design contests involving defence or security aspects which are awarded or organised pursuant to international rules</w:t>
            </w:r>
          </w:p>
        </w:tc>
      </w:tr>
    </w:tbl>
    <w:p>
      <w:pPr>
        <w:spacing w:before="240" w:after="200" w:line="276" w:lineRule="auto"/>
        <w:rPr>
          <w:noProof/>
          <w:szCs w:val="24"/>
        </w:rPr>
      </w:pPr>
      <w:r>
        <w:rPr>
          <w:noProof/>
          <w:szCs w:val="24"/>
        </w:rPr>
        <w:t>CHAPTER II</w:t>
      </w:r>
    </w:p>
    <w:p>
      <w:pPr>
        <w:spacing w:before="0" w:after="200" w:line="276" w:lineRule="auto"/>
        <w:rPr>
          <w:noProof/>
          <w:szCs w:val="24"/>
        </w:rPr>
      </w:pPr>
      <w:r>
        <w:rPr>
          <w:noProof/>
          <w:szCs w:val="24"/>
        </w:rPr>
        <w:t>General Rules</w:t>
      </w:r>
    </w:p>
    <w:tbl>
      <w:tblPr>
        <w:tblW w:w="0" w:type="auto"/>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18</w:t>
            </w:r>
          </w:p>
        </w:tc>
        <w:tc>
          <w:tcPr>
            <w:tcW w:w="8000" w:type="dxa"/>
            <w:shd w:val="clear" w:color="auto" w:fill="auto"/>
          </w:tcPr>
          <w:p>
            <w:pPr>
              <w:spacing w:before="0" w:after="200" w:line="276" w:lineRule="auto"/>
              <w:rPr>
                <w:noProof/>
                <w:szCs w:val="24"/>
              </w:rPr>
            </w:pPr>
            <w:r>
              <w:rPr>
                <w:noProof/>
                <w:szCs w:val="24"/>
              </w:rPr>
              <w:t>Principles of procurement</w:t>
            </w:r>
          </w:p>
        </w:tc>
      </w:tr>
      <w:tr>
        <w:tc>
          <w:tcPr>
            <w:tcW w:w="2000" w:type="dxa"/>
            <w:shd w:val="clear" w:color="auto" w:fill="auto"/>
          </w:tcPr>
          <w:p>
            <w:pPr>
              <w:spacing w:before="0" w:after="200" w:line="276" w:lineRule="auto"/>
              <w:rPr>
                <w:noProof/>
                <w:szCs w:val="24"/>
              </w:rPr>
            </w:pPr>
            <w:r>
              <w:rPr>
                <w:noProof/>
                <w:szCs w:val="24"/>
              </w:rPr>
              <w:t>Article 19</w:t>
            </w:r>
          </w:p>
        </w:tc>
        <w:tc>
          <w:tcPr>
            <w:tcW w:w="8000" w:type="dxa"/>
            <w:shd w:val="clear" w:color="auto" w:fill="auto"/>
          </w:tcPr>
          <w:p>
            <w:pPr>
              <w:spacing w:before="0" w:after="200" w:line="276" w:lineRule="auto"/>
              <w:rPr>
                <w:noProof/>
                <w:szCs w:val="24"/>
              </w:rPr>
            </w:pPr>
            <w:r>
              <w:rPr>
                <w:noProof/>
                <w:szCs w:val="24"/>
              </w:rPr>
              <w:t>Economic operators</w:t>
            </w:r>
          </w:p>
        </w:tc>
      </w:tr>
      <w:tr>
        <w:tc>
          <w:tcPr>
            <w:tcW w:w="2000" w:type="dxa"/>
            <w:shd w:val="clear" w:color="auto" w:fill="auto"/>
          </w:tcPr>
          <w:p>
            <w:pPr>
              <w:spacing w:before="0" w:after="200" w:line="276" w:lineRule="auto"/>
              <w:rPr>
                <w:noProof/>
                <w:szCs w:val="24"/>
              </w:rPr>
            </w:pPr>
            <w:r>
              <w:rPr>
                <w:noProof/>
                <w:szCs w:val="24"/>
              </w:rPr>
              <w:t>Article 21</w:t>
            </w:r>
          </w:p>
        </w:tc>
        <w:tc>
          <w:tcPr>
            <w:tcW w:w="8000" w:type="dxa"/>
            <w:shd w:val="clear" w:color="auto" w:fill="auto"/>
          </w:tcPr>
          <w:p>
            <w:pPr>
              <w:spacing w:before="0" w:after="200" w:line="276" w:lineRule="auto"/>
              <w:rPr>
                <w:noProof/>
                <w:szCs w:val="24"/>
              </w:rPr>
            </w:pPr>
            <w:r>
              <w:rPr>
                <w:noProof/>
                <w:szCs w:val="24"/>
              </w:rPr>
              <w:t>Confidentiality</w:t>
            </w:r>
          </w:p>
        </w:tc>
      </w:tr>
      <w:tr>
        <w:tc>
          <w:tcPr>
            <w:tcW w:w="2000" w:type="dxa"/>
            <w:shd w:val="clear" w:color="auto" w:fill="auto"/>
          </w:tcPr>
          <w:p>
            <w:pPr>
              <w:spacing w:before="0" w:after="200" w:line="276" w:lineRule="auto"/>
              <w:rPr>
                <w:noProof/>
                <w:szCs w:val="24"/>
              </w:rPr>
            </w:pPr>
            <w:r>
              <w:rPr>
                <w:noProof/>
                <w:szCs w:val="24"/>
              </w:rPr>
              <w:t>Article 22</w:t>
            </w:r>
          </w:p>
        </w:tc>
        <w:tc>
          <w:tcPr>
            <w:tcW w:w="8000" w:type="dxa"/>
            <w:shd w:val="clear" w:color="auto" w:fill="auto"/>
          </w:tcPr>
          <w:p>
            <w:pPr>
              <w:spacing w:before="0" w:after="200" w:line="276" w:lineRule="auto"/>
              <w:rPr>
                <w:noProof/>
                <w:szCs w:val="24"/>
              </w:rPr>
            </w:pPr>
            <w:r>
              <w:rPr>
                <w:noProof/>
                <w:szCs w:val="24"/>
              </w:rPr>
              <w:t>Rules applicable to communication: paragraphs 2-6</w:t>
            </w:r>
          </w:p>
        </w:tc>
      </w:tr>
      <w:tr>
        <w:tc>
          <w:tcPr>
            <w:tcW w:w="2000" w:type="dxa"/>
            <w:shd w:val="clear" w:color="auto" w:fill="auto"/>
          </w:tcPr>
          <w:p>
            <w:pPr>
              <w:spacing w:before="0" w:after="200" w:line="276" w:lineRule="auto"/>
              <w:rPr>
                <w:noProof/>
                <w:szCs w:val="24"/>
              </w:rPr>
            </w:pPr>
            <w:r>
              <w:rPr>
                <w:noProof/>
                <w:szCs w:val="24"/>
              </w:rPr>
              <w:t>Article 23</w:t>
            </w:r>
          </w:p>
        </w:tc>
        <w:tc>
          <w:tcPr>
            <w:tcW w:w="8000" w:type="dxa"/>
            <w:shd w:val="clear" w:color="auto" w:fill="auto"/>
          </w:tcPr>
          <w:p>
            <w:pPr>
              <w:spacing w:before="0" w:after="200" w:line="276" w:lineRule="auto"/>
              <w:rPr>
                <w:noProof/>
                <w:szCs w:val="24"/>
              </w:rPr>
            </w:pPr>
            <w:r>
              <w:rPr>
                <w:noProof/>
                <w:szCs w:val="24"/>
              </w:rPr>
              <w:t>Nomenclatures</w:t>
            </w:r>
          </w:p>
        </w:tc>
      </w:tr>
      <w:tr>
        <w:tc>
          <w:tcPr>
            <w:tcW w:w="2000" w:type="dxa"/>
            <w:shd w:val="clear" w:color="auto" w:fill="auto"/>
          </w:tcPr>
          <w:p>
            <w:pPr>
              <w:spacing w:before="0" w:after="200" w:line="276" w:lineRule="auto"/>
              <w:rPr>
                <w:noProof/>
                <w:szCs w:val="24"/>
              </w:rPr>
            </w:pPr>
            <w:r>
              <w:rPr>
                <w:noProof/>
                <w:szCs w:val="24"/>
              </w:rPr>
              <w:t>Article 24</w:t>
            </w:r>
          </w:p>
        </w:tc>
        <w:tc>
          <w:tcPr>
            <w:tcW w:w="8000" w:type="dxa"/>
            <w:shd w:val="clear" w:color="auto" w:fill="auto"/>
          </w:tcPr>
          <w:p>
            <w:pPr>
              <w:spacing w:before="0" w:after="200" w:line="276" w:lineRule="auto"/>
              <w:rPr>
                <w:noProof/>
                <w:szCs w:val="24"/>
              </w:rPr>
            </w:pPr>
            <w:r>
              <w:rPr>
                <w:noProof/>
                <w:szCs w:val="24"/>
              </w:rPr>
              <w:t xml:space="preserve">Conflicts of interest </w:t>
            </w:r>
          </w:p>
        </w:tc>
      </w:tr>
    </w:tbl>
    <w:p>
      <w:pPr>
        <w:spacing w:before="240" w:after="200" w:line="276" w:lineRule="auto"/>
        <w:rPr>
          <w:noProof/>
          <w:szCs w:val="24"/>
        </w:rPr>
      </w:pPr>
      <w:r>
        <w:rPr>
          <w:noProof/>
          <w:szCs w:val="24"/>
        </w:rPr>
        <w:t>TITLE II</w:t>
      </w:r>
    </w:p>
    <w:p>
      <w:pPr>
        <w:spacing w:before="0" w:after="200" w:line="276" w:lineRule="auto"/>
        <w:rPr>
          <w:noProof/>
          <w:szCs w:val="24"/>
        </w:rPr>
      </w:pPr>
      <w:r>
        <w:rPr>
          <w:noProof/>
          <w:szCs w:val="24"/>
        </w:rPr>
        <w:t>Rules on public contracts</w:t>
      </w:r>
    </w:p>
    <w:p>
      <w:pPr>
        <w:spacing w:before="0" w:after="200" w:line="276" w:lineRule="auto"/>
        <w:rPr>
          <w:noProof/>
          <w:szCs w:val="24"/>
        </w:rPr>
      </w:pPr>
      <w:r>
        <w:rPr>
          <w:noProof/>
          <w:szCs w:val="24"/>
        </w:rPr>
        <w:t>CHAPTER I</w:t>
      </w:r>
    </w:p>
    <w:p>
      <w:pPr>
        <w:spacing w:before="0" w:after="200" w:line="276" w:lineRule="auto"/>
        <w:rPr>
          <w:noProof/>
          <w:szCs w:val="24"/>
        </w:rPr>
      </w:pPr>
      <w:r>
        <w:rPr>
          <w:noProof/>
          <w:szCs w:val="24"/>
        </w:rPr>
        <w:t>Procedures</w:t>
      </w:r>
    </w:p>
    <w:tbl>
      <w:tblPr>
        <w:tblW w:w="0" w:type="auto"/>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26</w:t>
            </w:r>
          </w:p>
        </w:tc>
        <w:tc>
          <w:tcPr>
            <w:tcW w:w="8000" w:type="dxa"/>
            <w:shd w:val="clear" w:color="auto" w:fill="auto"/>
          </w:tcPr>
          <w:p>
            <w:pPr>
              <w:spacing w:before="0" w:after="200" w:line="276" w:lineRule="auto"/>
              <w:rPr>
                <w:noProof/>
                <w:szCs w:val="24"/>
              </w:rPr>
            </w:pPr>
            <w:r>
              <w:rPr>
                <w:noProof/>
                <w:szCs w:val="24"/>
              </w:rPr>
              <w:t>Choice of procedures: paragraphs 1, 2, first alternative of paragraph 4, 5, 6</w:t>
            </w:r>
          </w:p>
        </w:tc>
      </w:tr>
      <w:tr>
        <w:tc>
          <w:tcPr>
            <w:tcW w:w="2000" w:type="dxa"/>
            <w:shd w:val="clear" w:color="auto" w:fill="auto"/>
          </w:tcPr>
          <w:p>
            <w:pPr>
              <w:spacing w:before="0" w:after="200" w:line="276" w:lineRule="auto"/>
              <w:rPr>
                <w:noProof/>
                <w:szCs w:val="24"/>
              </w:rPr>
            </w:pPr>
            <w:r>
              <w:rPr>
                <w:noProof/>
                <w:szCs w:val="24"/>
              </w:rPr>
              <w:t>Article 27</w:t>
            </w:r>
          </w:p>
        </w:tc>
        <w:tc>
          <w:tcPr>
            <w:tcW w:w="8000" w:type="dxa"/>
            <w:shd w:val="clear" w:color="auto" w:fill="auto"/>
          </w:tcPr>
          <w:p>
            <w:pPr>
              <w:spacing w:before="0" w:after="200" w:line="276" w:lineRule="auto"/>
              <w:rPr>
                <w:noProof/>
                <w:szCs w:val="24"/>
              </w:rPr>
            </w:pPr>
            <w:r>
              <w:rPr>
                <w:noProof/>
                <w:szCs w:val="24"/>
              </w:rPr>
              <w:t xml:space="preserve">Open procedure </w:t>
            </w:r>
          </w:p>
        </w:tc>
      </w:tr>
      <w:tr>
        <w:tc>
          <w:tcPr>
            <w:tcW w:w="2000" w:type="dxa"/>
            <w:shd w:val="clear" w:color="auto" w:fill="auto"/>
          </w:tcPr>
          <w:p>
            <w:pPr>
              <w:spacing w:before="0" w:after="200" w:line="276" w:lineRule="auto"/>
              <w:rPr>
                <w:noProof/>
                <w:szCs w:val="24"/>
              </w:rPr>
            </w:pPr>
            <w:r>
              <w:rPr>
                <w:noProof/>
                <w:szCs w:val="24"/>
              </w:rPr>
              <w:t>Article 28</w:t>
            </w:r>
          </w:p>
        </w:tc>
        <w:tc>
          <w:tcPr>
            <w:tcW w:w="8000" w:type="dxa"/>
            <w:shd w:val="clear" w:color="auto" w:fill="auto"/>
          </w:tcPr>
          <w:p>
            <w:pPr>
              <w:spacing w:before="0" w:after="200" w:line="276" w:lineRule="auto"/>
              <w:rPr>
                <w:noProof/>
                <w:szCs w:val="24"/>
              </w:rPr>
            </w:pPr>
            <w:r>
              <w:rPr>
                <w:noProof/>
                <w:szCs w:val="24"/>
              </w:rPr>
              <w:t>Restricted procedure</w:t>
            </w:r>
          </w:p>
        </w:tc>
      </w:tr>
      <w:tr>
        <w:tc>
          <w:tcPr>
            <w:tcW w:w="2000" w:type="dxa"/>
            <w:shd w:val="clear" w:color="auto" w:fill="auto"/>
          </w:tcPr>
          <w:p>
            <w:pPr>
              <w:spacing w:before="0" w:after="200" w:line="276" w:lineRule="auto"/>
              <w:rPr>
                <w:noProof/>
                <w:szCs w:val="24"/>
              </w:rPr>
            </w:pPr>
            <w:r>
              <w:rPr>
                <w:noProof/>
                <w:szCs w:val="24"/>
              </w:rPr>
              <w:t>Article 29</w:t>
            </w:r>
          </w:p>
        </w:tc>
        <w:tc>
          <w:tcPr>
            <w:tcW w:w="8000" w:type="dxa"/>
            <w:shd w:val="clear" w:color="auto" w:fill="auto"/>
          </w:tcPr>
          <w:p>
            <w:pPr>
              <w:spacing w:before="0" w:after="200" w:line="276" w:lineRule="auto"/>
              <w:rPr>
                <w:noProof/>
                <w:szCs w:val="24"/>
              </w:rPr>
            </w:pPr>
            <w:r>
              <w:rPr>
                <w:noProof/>
                <w:szCs w:val="24"/>
              </w:rPr>
              <w:t>Competitive procedure with negotiation</w:t>
            </w:r>
          </w:p>
        </w:tc>
      </w:tr>
      <w:tr>
        <w:tc>
          <w:tcPr>
            <w:tcW w:w="2000" w:type="dxa"/>
            <w:shd w:val="clear" w:color="auto" w:fill="auto"/>
          </w:tcPr>
          <w:p>
            <w:pPr>
              <w:spacing w:before="0" w:after="200" w:line="276" w:lineRule="auto"/>
              <w:rPr>
                <w:noProof/>
                <w:szCs w:val="24"/>
              </w:rPr>
            </w:pPr>
            <w:r>
              <w:rPr>
                <w:noProof/>
                <w:szCs w:val="24"/>
              </w:rPr>
              <w:t>Article 32</w:t>
            </w:r>
          </w:p>
        </w:tc>
        <w:tc>
          <w:tcPr>
            <w:tcW w:w="8000" w:type="dxa"/>
            <w:shd w:val="clear" w:color="auto" w:fill="auto"/>
          </w:tcPr>
          <w:p>
            <w:pPr>
              <w:spacing w:before="0" w:after="200" w:line="276" w:lineRule="auto"/>
              <w:rPr>
                <w:noProof/>
                <w:szCs w:val="24"/>
              </w:rPr>
            </w:pPr>
            <w:r>
              <w:rPr>
                <w:noProof/>
                <w:szCs w:val="24"/>
              </w:rPr>
              <w:t>Use of the negotiated procedure without prior publication</w:t>
            </w:r>
          </w:p>
        </w:tc>
      </w:tr>
    </w:tbl>
    <w:p>
      <w:pPr>
        <w:spacing w:before="240" w:after="200" w:line="276" w:lineRule="auto"/>
        <w:rPr>
          <w:noProof/>
          <w:szCs w:val="24"/>
        </w:rPr>
      </w:pPr>
      <w:r>
        <w:rPr>
          <w:noProof/>
          <w:szCs w:val="24"/>
        </w:rPr>
        <w:t>CHAPTER III</w:t>
      </w:r>
    </w:p>
    <w:p>
      <w:pPr>
        <w:spacing w:before="0" w:after="200" w:line="276" w:lineRule="auto"/>
        <w:rPr>
          <w:noProof/>
          <w:szCs w:val="24"/>
        </w:rPr>
      </w:pPr>
      <w:r>
        <w:rPr>
          <w:noProof/>
          <w:szCs w:val="24"/>
        </w:rPr>
        <w:t>Conduct of the procedure</w:t>
      </w:r>
    </w:p>
    <w:p>
      <w:pPr>
        <w:spacing w:before="0" w:after="200" w:line="276" w:lineRule="auto"/>
        <w:rPr>
          <w:noProof/>
          <w:szCs w:val="24"/>
        </w:rPr>
      </w:pPr>
      <w:r>
        <w:rPr>
          <w:noProof/>
          <w:szCs w:val="24"/>
        </w:rPr>
        <w:t>Section 1 – Preparation</w:t>
      </w:r>
    </w:p>
    <w:tbl>
      <w:tblPr>
        <w:tblW w:w="0" w:type="auto"/>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40</w:t>
            </w:r>
          </w:p>
        </w:tc>
        <w:tc>
          <w:tcPr>
            <w:tcW w:w="8000" w:type="dxa"/>
            <w:shd w:val="clear" w:color="auto" w:fill="auto"/>
          </w:tcPr>
          <w:p>
            <w:pPr>
              <w:spacing w:before="0" w:after="200" w:line="276" w:lineRule="auto"/>
              <w:rPr>
                <w:noProof/>
                <w:szCs w:val="24"/>
              </w:rPr>
            </w:pPr>
            <w:r>
              <w:rPr>
                <w:noProof/>
                <w:szCs w:val="24"/>
              </w:rPr>
              <w:t>Preliminary market consultations</w:t>
            </w:r>
          </w:p>
        </w:tc>
      </w:tr>
      <w:tr>
        <w:tc>
          <w:tcPr>
            <w:tcW w:w="2000" w:type="dxa"/>
            <w:shd w:val="clear" w:color="auto" w:fill="auto"/>
          </w:tcPr>
          <w:p>
            <w:pPr>
              <w:spacing w:before="0" w:after="200" w:line="276" w:lineRule="auto"/>
              <w:rPr>
                <w:noProof/>
                <w:szCs w:val="24"/>
              </w:rPr>
            </w:pPr>
            <w:r>
              <w:rPr>
                <w:noProof/>
                <w:szCs w:val="24"/>
              </w:rPr>
              <w:t>Article 41</w:t>
            </w:r>
          </w:p>
        </w:tc>
        <w:tc>
          <w:tcPr>
            <w:tcW w:w="8000" w:type="dxa"/>
            <w:shd w:val="clear" w:color="auto" w:fill="auto"/>
          </w:tcPr>
          <w:p>
            <w:pPr>
              <w:spacing w:before="0" w:after="200" w:line="276" w:lineRule="auto"/>
              <w:rPr>
                <w:noProof/>
                <w:szCs w:val="24"/>
              </w:rPr>
            </w:pPr>
            <w:r>
              <w:rPr>
                <w:noProof/>
                <w:szCs w:val="24"/>
              </w:rPr>
              <w:t>Prior involvement of candidates or tenderers</w:t>
            </w:r>
          </w:p>
        </w:tc>
      </w:tr>
      <w:tr>
        <w:tc>
          <w:tcPr>
            <w:tcW w:w="2000" w:type="dxa"/>
            <w:shd w:val="clear" w:color="auto" w:fill="auto"/>
          </w:tcPr>
          <w:p>
            <w:pPr>
              <w:spacing w:before="0" w:after="200" w:line="276" w:lineRule="auto"/>
              <w:rPr>
                <w:noProof/>
                <w:szCs w:val="24"/>
              </w:rPr>
            </w:pPr>
            <w:r>
              <w:rPr>
                <w:noProof/>
                <w:szCs w:val="24"/>
              </w:rPr>
              <w:lastRenderedPageBreak/>
              <w:t>Article 42</w:t>
            </w:r>
          </w:p>
        </w:tc>
        <w:tc>
          <w:tcPr>
            <w:tcW w:w="8000" w:type="dxa"/>
            <w:shd w:val="clear" w:color="auto" w:fill="auto"/>
          </w:tcPr>
          <w:p>
            <w:pPr>
              <w:spacing w:before="0" w:after="200" w:line="276" w:lineRule="auto"/>
              <w:rPr>
                <w:noProof/>
                <w:szCs w:val="24"/>
              </w:rPr>
            </w:pPr>
            <w:r>
              <w:rPr>
                <w:noProof/>
                <w:szCs w:val="24"/>
              </w:rPr>
              <w:t>Technical specifications</w:t>
            </w:r>
          </w:p>
        </w:tc>
      </w:tr>
      <w:tr>
        <w:tc>
          <w:tcPr>
            <w:tcW w:w="2000" w:type="dxa"/>
            <w:shd w:val="clear" w:color="auto" w:fill="auto"/>
          </w:tcPr>
          <w:p>
            <w:pPr>
              <w:spacing w:before="0" w:after="200" w:line="276" w:lineRule="auto"/>
              <w:rPr>
                <w:noProof/>
                <w:szCs w:val="24"/>
              </w:rPr>
            </w:pPr>
            <w:r>
              <w:rPr>
                <w:noProof/>
                <w:szCs w:val="24"/>
              </w:rPr>
              <w:t>Article 43</w:t>
            </w:r>
          </w:p>
        </w:tc>
        <w:tc>
          <w:tcPr>
            <w:tcW w:w="8000" w:type="dxa"/>
            <w:shd w:val="clear" w:color="auto" w:fill="auto"/>
          </w:tcPr>
          <w:p>
            <w:pPr>
              <w:spacing w:before="0" w:after="200" w:line="276" w:lineRule="auto"/>
              <w:rPr>
                <w:noProof/>
                <w:szCs w:val="24"/>
              </w:rPr>
            </w:pPr>
            <w:r>
              <w:rPr>
                <w:noProof/>
                <w:szCs w:val="24"/>
              </w:rPr>
              <w:t>Labels</w:t>
            </w:r>
          </w:p>
        </w:tc>
      </w:tr>
      <w:tr>
        <w:tc>
          <w:tcPr>
            <w:tcW w:w="2000" w:type="dxa"/>
            <w:shd w:val="clear" w:color="auto" w:fill="auto"/>
          </w:tcPr>
          <w:p>
            <w:pPr>
              <w:spacing w:before="0" w:after="200" w:line="276" w:lineRule="auto"/>
              <w:rPr>
                <w:noProof/>
                <w:szCs w:val="24"/>
              </w:rPr>
            </w:pPr>
            <w:r>
              <w:rPr>
                <w:noProof/>
                <w:szCs w:val="24"/>
              </w:rPr>
              <w:t>Article 44</w:t>
            </w:r>
          </w:p>
        </w:tc>
        <w:tc>
          <w:tcPr>
            <w:tcW w:w="8000" w:type="dxa"/>
            <w:shd w:val="clear" w:color="auto" w:fill="auto"/>
          </w:tcPr>
          <w:p>
            <w:pPr>
              <w:spacing w:before="0" w:after="200" w:line="276" w:lineRule="auto"/>
              <w:rPr>
                <w:noProof/>
                <w:szCs w:val="24"/>
              </w:rPr>
            </w:pPr>
            <w:r>
              <w:rPr>
                <w:noProof/>
                <w:szCs w:val="24"/>
              </w:rPr>
              <w:t>Test reports, certification and other means of proof: paragraphs 1, 2</w:t>
            </w:r>
          </w:p>
        </w:tc>
      </w:tr>
      <w:tr>
        <w:tc>
          <w:tcPr>
            <w:tcW w:w="2000" w:type="dxa"/>
            <w:shd w:val="clear" w:color="auto" w:fill="auto"/>
          </w:tcPr>
          <w:p>
            <w:pPr>
              <w:spacing w:before="0" w:after="200" w:line="276" w:lineRule="auto"/>
              <w:rPr>
                <w:noProof/>
                <w:szCs w:val="24"/>
              </w:rPr>
            </w:pPr>
            <w:r>
              <w:rPr>
                <w:noProof/>
                <w:szCs w:val="24"/>
              </w:rPr>
              <w:t>Article 45</w:t>
            </w:r>
          </w:p>
        </w:tc>
        <w:tc>
          <w:tcPr>
            <w:tcW w:w="8000" w:type="dxa"/>
            <w:shd w:val="clear" w:color="auto" w:fill="auto"/>
          </w:tcPr>
          <w:p>
            <w:pPr>
              <w:spacing w:before="0" w:after="200" w:line="276" w:lineRule="auto"/>
              <w:rPr>
                <w:noProof/>
                <w:szCs w:val="24"/>
              </w:rPr>
            </w:pPr>
            <w:r>
              <w:rPr>
                <w:noProof/>
                <w:szCs w:val="24"/>
              </w:rPr>
              <w:t>Variants</w:t>
            </w:r>
          </w:p>
        </w:tc>
      </w:tr>
      <w:tr>
        <w:tc>
          <w:tcPr>
            <w:tcW w:w="2000" w:type="dxa"/>
            <w:shd w:val="clear" w:color="auto" w:fill="auto"/>
          </w:tcPr>
          <w:p>
            <w:pPr>
              <w:spacing w:before="0" w:after="200" w:line="276" w:lineRule="auto"/>
              <w:rPr>
                <w:noProof/>
                <w:szCs w:val="24"/>
              </w:rPr>
            </w:pPr>
            <w:r>
              <w:rPr>
                <w:noProof/>
                <w:szCs w:val="24"/>
              </w:rPr>
              <w:t>Article 46</w:t>
            </w:r>
          </w:p>
        </w:tc>
        <w:tc>
          <w:tcPr>
            <w:tcW w:w="8000" w:type="dxa"/>
            <w:shd w:val="clear" w:color="auto" w:fill="auto"/>
          </w:tcPr>
          <w:p>
            <w:pPr>
              <w:spacing w:before="0" w:after="200" w:line="276" w:lineRule="auto"/>
              <w:rPr>
                <w:noProof/>
                <w:szCs w:val="24"/>
              </w:rPr>
            </w:pPr>
            <w:r>
              <w:rPr>
                <w:noProof/>
                <w:szCs w:val="24"/>
              </w:rPr>
              <w:t>Division of contracts into lots</w:t>
            </w:r>
          </w:p>
        </w:tc>
      </w:tr>
      <w:tr>
        <w:tc>
          <w:tcPr>
            <w:tcW w:w="2000" w:type="dxa"/>
            <w:shd w:val="clear" w:color="auto" w:fill="auto"/>
          </w:tcPr>
          <w:p>
            <w:pPr>
              <w:spacing w:before="0" w:after="200" w:line="276" w:lineRule="auto"/>
              <w:rPr>
                <w:noProof/>
                <w:szCs w:val="24"/>
              </w:rPr>
            </w:pPr>
            <w:r>
              <w:rPr>
                <w:noProof/>
                <w:szCs w:val="24"/>
              </w:rPr>
              <w:t>Article 47</w:t>
            </w:r>
          </w:p>
        </w:tc>
        <w:tc>
          <w:tcPr>
            <w:tcW w:w="8000" w:type="dxa"/>
            <w:shd w:val="clear" w:color="auto" w:fill="auto"/>
          </w:tcPr>
          <w:p>
            <w:pPr>
              <w:spacing w:before="0" w:after="200" w:line="276" w:lineRule="auto"/>
              <w:rPr>
                <w:noProof/>
                <w:szCs w:val="24"/>
              </w:rPr>
            </w:pPr>
            <w:r>
              <w:rPr>
                <w:noProof/>
                <w:szCs w:val="24"/>
              </w:rPr>
              <w:t>Setting time limits</w:t>
            </w:r>
          </w:p>
        </w:tc>
      </w:tr>
    </w:tbl>
    <w:p>
      <w:pPr>
        <w:spacing w:before="240" w:after="200" w:line="276" w:lineRule="auto"/>
        <w:rPr>
          <w:noProof/>
          <w:szCs w:val="24"/>
        </w:rPr>
      </w:pPr>
      <w:r>
        <w:rPr>
          <w:noProof/>
          <w:szCs w:val="24"/>
        </w:rPr>
        <w:t>Section 2 – Publication and transparency</w:t>
      </w:r>
    </w:p>
    <w:tbl>
      <w:tblPr>
        <w:tblW w:w="0" w:type="auto"/>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lang w:val="fr-BE"/>
              </w:rPr>
              <w:t>Article 48</w:t>
            </w:r>
          </w:p>
        </w:tc>
        <w:tc>
          <w:tcPr>
            <w:tcW w:w="8000" w:type="dxa"/>
            <w:shd w:val="clear" w:color="auto" w:fill="auto"/>
          </w:tcPr>
          <w:p>
            <w:pPr>
              <w:spacing w:before="0" w:after="200" w:line="276" w:lineRule="auto"/>
              <w:rPr>
                <w:noProof/>
                <w:szCs w:val="24"/>
              </w:rPr>
            </w:pPr>
            <w:r>
              <w:rPr>
                <w:noProof/>
                <w:szCs w:val="24"/>
                <w:lang w:val="fr-BE"/>
              </w:rPr>
              <w:t>Prior information notices</w:t>
            </w:r>
          </w:p>
        </w:tc>
      </w:tr>
      <w:tr>
        <w:tc>
          <w:tcPr>
            <w:tcW w:w="2000" w:type="dxa"/>
            <w:shd w:val="clear" w:color="auto" w:fill="auto"/>
          </w:tcPr>
          <w:p>
            <w:pPr>
              <w:spacing w:before="0" w:after="200" w:line="276" w:lineRule="auto"/>
              <w:rPr>
                <w:noProof/>
                <w:szCs w:val="24"/>
                <w:lang w:val="fr-BE"/>
              </w:rPr>
            </w:pPr>
            <w:r>
              <w:rPr>
                <w:noProof/>
                <w:szCs w:val="24"/>
                <w:lang w:val="fr-BE"/>
              </w:rPr>
              <w:t>Article 49</w:t>
            </w:r>
          </w:p>
        </w:tc>
        <w:tc>
          <w:tcPr>
            <w:tcW w:w="8000" w:type="dxa"/>
            <w:shd w:val="clear" w:color="auto" w:fill="auto"/>
          </w:tcPr>
          <w:p>
            <w:pPr>
              <w:spacing w:before="0" w:after="200" w:line="276" w:lineRule="auto"/>
              <w:rPr>
                <w:noProof/>
                <w:szCs w:val="24"/>
                <w:lang w:val="fr-BE"/>
              </w:rPr>
            </w:pPr>
            <w:r>
              <w:rPr>
                <w:noProof/>
                <w:szCs w:val="24"/>
                <w:lang w:val="fr-BE"/>
              </w:rPr>
              <w:t>Contract notices</w:t>
            </w:r>
          </w:p>
        </w:tc>
      </w:tr>
      <w:tr>
        <w:tc>
          <w:tcPr>
            <w:tcW w:w="2000" w:type="dxa"/>
            <w:shd w:val="clear" w:color="auto" w:fill="auto"/>
          </w:tcPr>
          <w:p>
            <w:pPr>
              <w:spacing w:before="0" w:after="200" w:line="276" w:lineRule="auto"/>
              <w:rPr>
                <w:noProof/>
                <w:szCs w:val="24"/>
                <w:lang w:val="fr-BE"/>
              </w:rPr>
            </w:pPr>
            <w:r>
              <w:rPr>
                <w:noProof/>
                <w:szCs w:val="24"/>
              </w:rPr>
              <w:t>Article 50</w:t>
            </w:r>
          </w:p>
        </w:tc>
        <w:tc>
          <w:tcPr>
            <w:tcW w:w="8000" w:type="dxa"/>
            <w:shd w:val="clear" w:color="auto" w:fill="auto"/>
          </w:tcPr>
          <w:p>
            <w:pPr>
              <w:spacing w:before="0" w:after="200" w:line="276" w:lineRule="auto"/>
              <w:rPr>
                <w:noProof/>
                <w:szCs w:val="24"/>
              </w:rPr>
            </w:pPr>
            <w:r>
              <w:rPr>
                <w:noProof/>
                <w:szCs w:val="24"/>
              </w:rPr>
              <w:t>Contract award notices: paragraphs 1 and 4</w:t>
            </w:r>
          </w:p>
        </w:tc>
      </w:tr>
      <w:tr>
        <w:tc>
          <w:tcPr>
            <w:tcW w:w="2000" w:type="dxa"/>
            <w:shd w:val="clear" w:color="auto" w:fill="auto"/>
          </w:tcPr>
          <w:p>
            <w:pPr>
              <w:spacing w:before="0" w:after="200" w:line="276" w:lineRule="auto"/>
              <w:rPr>
                <w:noProof/>
                <w:szCs w:val="24"/>
              </w:rPr>
            </w:pPr>
            <w:r>
              <w:rPr>
                <w:noProof/>
                <w:szCs w:val="24"/>
              </w:rPr>
              <w:t>Article 51</w:t>
            </w:r>
          </w:p>
        </w:tc>
        <w:tc>
          <w:tcPr>
            <w:tcW w:w="8000" w:type="dxa"/>
            <w:shd w:val="clear" w:color="auto" w:fill="auto"/>
          </w:tcPr>
          <w:p>
            <w:pPr>
              <w:spacing w:before="0" w:after="200" w:line="276" w:lineRule="auto"/>
              <w:rPr>
                <w:noProof/>
                <w:szCs w:val="24"/>
              </w:rPr>
            </w:pPr>
            <w:r>
              <w:rPr>
                <w:noProof/>
                <w:szCs w:val="24"/>
              </w:rPr>
              <w:t>Form and manner of publication of notices: first subparagraph of paragraph 1, first subparagraph of paragraph 5</w:t>
            </w:r>
          </w:p>
        </w:tc>
      </w:tr>
      <w:tr>
        <w:tc>
          <w:tcPr>
            <w:tcW w:w="2000" w:type="dxa"/>
            <w:shd w:val="clear" w:color="auto" w:fill="auto"/>
          </w:tcPr>
          <w:p>
            <w:pPr>
              <w:spacing w:before="0" w:after="200" w:line="276" w:lineRule="auto"/>
              <w:rPr>
                <w:noProof/>
                <w:szCs w:val="24"/>
              </w:rPr>
            </w:pPr>
            <w:r>
              <w:rPr>
                <w:noProof/>
                <w:szCs w:val="24"/>
              </w:rPr>
              <w:t>Article 53</w:t>
            </w:r>
          </w:p>
        </w:tc>
        <w:tc>
          <w:tcPr>
            <w:tcW w:w="8000" w:type="dxa"/>
            <w:shd w:val="clear" w:color="auto" w:fill="auto"/>
          </w:tcPr>
          <w:p>
            <w:pPr>
              <w:spacing w:before="0" w:after="200" w:line="276" w:lineRule="auto"/>
              <w:rPr>
                <w:noProof/>
                <w:szCs w:val="24"/>
              </w:rPr>
            </w:pPr>
            <w:r>
              <w:rPr>
                <w:noProof/>
                <w:szCs w:val="24"/>
              </w:rPr>
              <w:t>Electronic availability of procurement documents</w:t>
            </w:r>
          </w:p>
        </w:tc>
      </w:tr>
      <w:tr>
        <w:tc>
          <w:tcPr>
            <w:tcW w:w="2000" w:type="dxa"/>
            <w:shd w:val="clear" w:color="auto" w:fill="auto"/>
          </w:tcPr>
          <w:p>
            <w:pPr>
              <w:spacing w:before="0" w:after="200" w:line="276" w:lineRule="auto"/>
              <w:rPr>
                <w:noProof/>
                <w:szCs w:val="24"/>
              </w:rPr>
            </w:pPr>
            <w:r>
              <w:rPr>
                <w:noProof/>
                <w:szCs w:val="24"/>
              </w:rPr>
              <w:t>Article 54</w:t>
            </w:r>
          </w:p>
        </w:tc>
        <w:tc>
          <w:tcPr>
            <w:tcW w:w="8000" w:type="dxa"/>
            <w:shd w:val="clear" w:color="auto" w:fill="auto"/>
          </w:tcPr>
          <w:p>
            <w:pPr>
              <w:spacing w:before="0" w:after="200" w:line="276" w:lineRule="auto"/>
              <w:rPr>
                <w:noProof/>
                <w:szCs w:val="24"/>
              </w:rPr>
            </w:pPr>
            <w:r>
              <w:rPr>
                <w:noProof/>
                <w:szCs w:val="24"/>
              </w:rPr>
              <w:t>Invitations to candidates</w:t>
            </w:r>
          </w:p>
        </w:tc>
      </w:tr>
    </w:tbl>
    <w:p>
      <w:pPr>
        <w:spacing w:before="240" w:after="200" w:line="276" w:lineRule="auto"/>
        <w:rPr>
          <w:noProof/>
          <w:szCs w:val="24"/>
        </w:rPr>
      </w:pPr>
      <w:r>
        <w:rPr>
          <w:noProof/>
          <w:szCs w:val="24"/>
        </w:rPr>
        <w:t>Section 3 – Choice of participants and award of contracts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lang w:val="fr-BE"/>
              </w:rPr>
              <w:t>Article 56</w:t>
            </w:r>
          </w:p>
        </w:tc>
        <w:tc>
          <w:tcPr>
            <w:tcW w:w="8000" w:type="dxa"/>
            <w:shd w:val="clear" w:color="auto" w:fill="auto"/>
          </w:tcPr>
          <w:p>
            <w:pPr>
              <w:spacing w:before="0" w:after="200" w:line="276" w:lineRule="auto"/>
              <w:rPr>
                <w:noProof/>
                <w:szCs w:val="24"/>
              </w:rPr>
            </w:pPr>
            <w:r>
              <w:rPr>
                <w:noProof/>
                <w:szCs w:val="24"/>
                <w:lang w:val="fr-BE"/>
              </w:rPr>
              <w:t>General principles</w:t>
            </w:r>
          </w:p>
        </w:tc>
      </w:tr>
      <w:tr>
        <w:tc>
          <w:tcPr>
            <w:tcW w:w="2000" w:type="dxa"/>
            <w:shd w:val="clear" w:color="auto" w:fill="auto"/>
          </w:tcPr>
          <w:p>
            <w:pPr>
              <w:spacing w:before="0" w:after="200" w:line="276" w:lineRule="auto"/>
              <w:rPr>
                <w:noProof/>
                <w:szCs w:val="24"/>
                <w:lang w:val="fr-BE"/>
              </w:rPr>
            </w:pPr>
            <w:r>
              <w:rPr>
                <w:noProof/>
                <w:szCs w:val="24"/>
                <w:lang w:val="fr-BE"/>
              </w:rPr>
              <w:t xml:space="preserve">Subsection 1: </w:t>
            </w:r>
          </w:p>
        </w:tc>
        <w:tc>
          <w:tcPr>
            <w:tcW w:w="8000" w:type="dxa"/>
            <w:shd w:val="clear" w:color="auto" w:fill="auto"/>
          </w:tcPr>
          <w:p>
            <w:pPr>
              <w:spacing w:before="0" w:after="200" w:line="276" w:lineRule="auto"/>
              <w:rPr>
                <w:noProof/>
                <w:szCs w:val="24"/>
                <w:lang w:val="fr-BE"/>
              </w:rPr>
            </w:pPr>
            <w:r>
              <w:rPr>
                <w:noProof/>
                <w:szCs w:val="24"/>
                <w:lang w:val="fr-BE"/>
              </w:rPr>
              <w:t>Criteria for qualitative selection</w:t>
            </w:r>
          </w:p>
        </w:tc>
      </w:tr>
      <w:tr>
        <w:tc>
          <w:tcPr>
            <w:tcW w:w="2000" w:type="dxa"/>
            <w:shd w:val="clear" w:color="auto" w:fill="auto"/>
          </w:tcPr>
          <w:p>
            <w:pPr>
              <w:spacing w:before="0" w:after="200" w:line="276" w:lineRule="auto"/>
              <w:rPr>
                <w:noProof/>
                <w:szCs w:val="24"/>
                <w:lang w:val="fr-BE"/>
              </w:rPr>
            </w:pPr>
            <w:r>
              <w:rPr>
                <w:noProof/>
                <w:szCs w:val="24"/>
                <w:lang w:val="fr-BE"/>
              </w:rPr>
              <w:t>Article 57</w:t>
            </w:r>
          </w:p>
        </w:tc>
        <w:tc>
          <w:tcPr>
            <w:tcW w:w="8000" w:type="dxa"/>
            <w:shd w:val="clear" w:color="auto" w:fill="auto"/>
          </w:tcPr>
          <w:p>
            <w:pPr>
              <w:spacing w:before="0" w:after="200" w:line="276" w:lineRule="auto"/>
              <w:rPr>
                <w:noProof/>
                <w:szCs w:val="24"/>
                <w:lang w:val="fr-BE"/>
              </w:rPr>
            </w:pPr>
            <w:r>
              <w:rPr>
                <w:noProof/>
                <w:szCs w:val="24"/>
                <w:lang w:val="fr-BE"/>
              </w:rPr>
              <w:t>Exclusion grounds</w:t>
            </w:r>
          </w:p>
        </w:tc>
      </w:tr>
      <w:tr>
        <w:tc>
          <w:tcPr>
            <w:tcW w:w="2000" w:type="dxa"/>
            <w:shd w:val="clear" w:color="auto" w:fill="auto"/>
          </w:tcPr>
          <w:p>
            <w:pPr>
              <w:spacing w:before="0" w:after="200" w:line="276" w:lineRule="auto"/>
              <w:rPr>
                <w:noProof/>
                <w:szCs w:val="24"/>
                <w:lang w:val="fr-BE"/>
              </w:rPr>
            </w:pPr>
            <w:r>
              <w:rPr>
                <w:noProof/>
                <w:szCs w:val="24"/>
                <w:lang w:val="fr-BE"/>
              </w:rPr>
              <w:t>Article 58</w:t>
            </w:r>
          </w:p>
        </w:tc>
        <w:tc>
          <w:tcPr>
            <w:tcW w:w="8000" w:type="dxa"/>
            <w:shd w:val="clear" w:color="auto" w:fill="auto"/>
          </w:tcPr>
          <w:p>
            <w:pPr>
              <w:spacing w:before="0" w:after="200" w:line="276" w:lineRule="auto"/>
              <w:rPr>
                <w:noProof/>
                <w:szCs w:val="24"/>
                <w:lang w:val="fr-BE"/>
              </w:rPr>
            </w:pPr>
            <w:r>
              <w:rPr>
                <w:noProof/>
                <w:szCs w:val="24"/>
                <w:lang w:val="fr-BE"/>
              </w:rPr>
              <w:t>Selection criteria</w:t>
            </w:r>
          </w:p>
        </w:tc>
      </w:tr>
      <w:tr>
        <w:tc>
          <w:tcPr>
            <w:tcW w:w="2000" w:type="dxa"/>
            <w:shd w:val="clear" w:color="auto" w:fill="auto"/>
          </w:tcPr>
          <w:p>
            <w:pPr>
              <w:spacing w:before="0" w:after="200" w:line="276" w:lineRule="auto"/>
              <w:rPr>
                <w:noProof/>
                <w:szCs w:val="24"/>
                <w:lang w:val="fr-BE"/>
              </w:rPr>
            </w:pPr>
            <w:r>
              <w:rPr>
                <w:noProof/>
                <w:szCs w:val="24"/>
                <w:lang w:val="fr-BE"/>
              </w:rPr>
              <w:t>Article 59</w:t>
            </w:r>
          </w:p>
        </w:tc>
        <w:tc>
          <w:tcPr>
            <w:tcW w:w="8000" w:type="dxa"/>
            <w:shd w:val="clear" w:color="auto" w:fill="auto"/>
          </w:tcPr>
          <w:p>
            <w:pPr>
              <w:spacing w:before="0" w:after="200" w:line="276" w:lineRule="auto"/>
              <w:rPr>
                <w:noProof/>
                <w:szCs w:val="24"/>
                <w:lang w:val="fr-BE"/>
              </w:rPr>
            </w:pPr>
            <w:r>
              <w:rPr>
                <w:noProof/>
                <w:szCs w:val="24"/>
                <w:lang w:val="fr-BE"/>
              </w:rPr>
              <w:t xml:space="preserve">European Single Procurement Document: paragraph 1 </w:t>
            </w:r>
            <w:r>
              <w:rPr>
                <w:i/>
                <w:noProof/>
                <w:szCs w:val="24"/>
                <w:lang w:val="fr-BE"/>
              </w:rPr>
              <w:t>mutatis mutandis</w:t>
            </w:r>
            <w:r>
              <w:rPr>
                <w:noProof/>
                <w:szCs w:val="24"/>
                <w:lang w:val="fr-BE"/>
              </w:rPr>
              <w:t>, paragraph 4</w:t>
            </w:r>
          </w:p>
        </w:tc>
      </w:tr>
      <w:tr>
        <w:tc>
          <w:tcPr>
            <w:tcW w:w="2000" w:type="dxa"/>
            <w:shd w:val="clear" w:color="auto" w:fill="auto"/>
          </w:tcPr>
          <w:p>
            <w:pPr>
              <w:spacing w:before="0" w:after="200" w:line="276" w:lineRule="auto"/>
              <w:rPr>
                <w:noProof/>
                <w:szCs w:val="24"/>
                <w:lang w:val="fr-BE"/>
              </w:rPr>
            </w:pPr>
            <w:r>
              <w:rPr>
                <w:noProof/>
                <w:szCs w:val="24"/>
              </w:rPr>
              <w:t>Article 60</w:t>
            </w:r>
          </w:p>
        </w:tc>
        <w:tc>
          <w:tcPr>
            <w:tcW w:w="8000" w:type="dxa"/>
            <w:shd w:val="clear" w:color="auto" w:fill="auto"/>
          </w:tcPr>
          <w:p>
            <w:pPr>
              <w:spacing w:before="0" w:after="200" w:line="276" w:lineRule="auto"/>
              <w:rPr>
                <w:noProof/>
                <w:szCs w:val="24"/>
                <w:lang w:val="fr-BE"/>
              </w:rPr>
            </w:pPr>
            <w:r>
              <w:rPr>
                <w:noProof/>
                <w:szCs w:val="24"/>
              </w:rPr>
              <w:t>Means of proof</w:t>
            </w:r>
          </w:p>
        </w:tc>
      </w:tr>
      <w:tr>
        <w:tc>
          <w:tcPr>
            <w:tcW w:w="2000" w:type="dxa"/>
            <w:shd w:val="clear" w:color="auto" w:fill="auto"/>
          </w:tcPr>
          <w:p>
            <w:pPr>
              <w:spacing w:before="0" w:after="200" w:line="276" w:lineRule="auto"/>
              <w:rPr>
                <w:noProof/>
                <w:szCs w:val="24"/>
              </w:rPr>
            </w:pPr>
            <w:r>
              <w:rPr>
                <w:noProof/>
                <w:szCs w:val="24"/>
              </w:rPr>
              <w:t>Article 62</w:t>
            </w:r>
          </w:p>
        </w:tc>
        <w:tc>
          <w:tcPr>
            <w:tcW w:w="8000" w:type="dxa"/>
            <w:shd w:val="clear" w:color="auto" w:fill="auto"/>
          </w:tcPr>
          <w:p>
            <w:pPr>
              <w:spacing w:before="0" w:after="200" w:line="276" w:lineRule="auto"/>
              <w:rPr>
                <w:noProof/>
                <w:szCs w:val="24"/>
              </w:rPr>
            </w:pPr>
            <w:r>
              <w:rPr>
                <w:noProof/>
                <w:szCs w:val="24"/>
              </w:rPr>
              <w:t>Quality assurance standards and environmental management standards: paragraphs 1 and 2</w:t>
            </w:r>
          </w:p>
        </w:tc>
      </w:tr>
      <w:tr>
        <w:tc>
          <w:tcPr>
            <w:tcW w:w="2000" w:type="dxa"/>
            <w:shd w:val="clear" w:color="auto" w:fill="auto"/>
          </w:tcPr>
          <w:p>
            <w:pPr>
              <w:spacing w:before="0" w:after="200" w:line="276" w:lineRule="auto"/>
              <w:rPr>
                <w:noProof/>
                <w:szCs w:val="24"/>
              </w:rPr>
            </w:pPr>
            <w:r>
              <w:rPr>
                <w:noProof/>
                <w:szCs w:val="24"/>
              </w:rPr>
              <w:t>Article 63</w:t>
            </w:r>
          </w:p>
        </w:tc>
        <w:tc>
          <w:tcPr>
            <w:tcW w:w="8000" w:type="dxa"/>
            <w:shd w:val="clear" w:color="auto" w:fill="auto"/>
          </w:tcPr>
          <w:p>
            <w:pPr>
              <w:spacing w:before="0" w:after="200" w:line="276" w:lineRule="auto"/>
              <w:rPr>
                <w:noProof/>
                <w:szCs w:val="24"/>
              </w:rPr>
            </w:pPr>
            <w:r>
              <w:rPr>
                <w:noProof/>
                <w:szCs w:val="24"/>
              </w:rPr>
              <w:t>Reliance on the capacities of other entities</w:t>
            </w:r>
          </w:p>
        </w:tc>
      </w:tr>
      <w:tr>
        <w:tc>
          <w:tcPr>
            <w:tcW w:w="2000" w:type="dxa"/>
            <w:shd w:val="clear" w:color="auto" w:fill="auto"/>
          </w:tcPr>
          <w:p>
            <w:pPr>
              <w:spacing w:before="0" w:after="200" w:line="276" w:lineRule="auto"/>
              <w:rPr>
                <w:noProof/>
                <w:szCs w:val="24"/>
              </w:rPr>
            </w:pPr>
            <w:r>
              <w:rPr>
                <w:noProof/>
                <w:szCs w:val="24"/>
              </w:rPr>
              <w:t>Subsection 2:</w:t>
            </w:r>
          </w:p>
        </w:tc>
        <w:tc>
          <w:tcPr>
            <w:tcW w:w="8000" w:type="dxa"/>
            <w:shd w:val="clear" w:color="auto" w:fill="auto"/>
          </w:tcPr>
          <w:p>
            <w:pPr>
              <w:spacing w:before="0" w:after="200" w:line="276" w:lineRule="auto"/>
              <w:rPr>
                <w:noProof/>
                <w:szCs w:val="24"/>
              </w:rPr>
            </w:pPr>
            <w:r>
              <w:rPr>
                <w:noProof/>
                <w:szCs w:val="24"/>
              </w:rPr>
              <w:t>Reduction of numbers of candidates, tenders and solutions</w:t>
            </w:r>
          </w:p>
        </w:tc>
      </w:tr>
      <w:tr>
        <w:tc>
          <w:tcPr>
            <w:tcW w:w="2000" w:type="dxa"/>
            <w:shd w:val="clear" w:color="auto" w:fill="auto"/>
          </w:tcPr>
          <w:p>
            <w:pPr>
              <w:spacing w:before="0" w:after="200" w:line="276" w:lineRule="auto"/>
              <w:rPr>
                <w:noProof/>
                <w:szCs w:val="24"/>
              </w:rPr>
            </w:pPr>
            <w:r>
              <w:rPr>
                <w:noProof/>
                <w:szCs w:val="24"/>
              </w:rPr>
              <w:lastRenderedPageBreak/>
              <w:t>Article 65</w:t>
            </w:r>
          </w:p>
        </w:tc>
        <w:tc>
          <w:tcPr>
            <w:tcW w:w="8000" w:type="dxa"/>
            <w:shd w:val="clear" w:color="auto" w:fill="auto"/>
          </w:tcPr>
          <w:p>
            <w:pPr>
              <w:spacing w:before="0" w:after="200" w:line="276" w:lineRule="auto"/>
              <w:rPr>
                <w:noProof/>
                <w:szCs w:val="24"/>
              </w:rPr>
            </w:pPr>
            <w:r>
              <w:rPr>
                <w:noProof/>
                <w:szCs w:val="24"/>
              </w:rPr>
              <w:t>Reduction of the number of otherwise qualified candidates to be invited to participate</w:t>
            </w:r>
          </w:p>
        </w:tc>
      </w:tr>
      <w:tr>
        <w:tc>
          <w:tcPr>
            <w:tcW w:w="2000" w:type="dxa"/>
            <w:shd w:val="clear" w:color="auto" w:fill="auto"/>
          </w:tcPr>
          <w:p>
            <w:pPr>
              <w:spacing w:before="0" w:after="200" w:line="276" w:lineRule="auto"/>
              <w:rPr>
                <w:noProof/>
                <w:szCs w:val="24"/>
              </w:rPr>
            </w:pPr>
            <w:r>
              <w:rPr>
                <w:noProof/>
                <w:szCs w:val="24"/>
              </w:rPr>
              <w:t>Article 66</w:t>
            </w:r>
          </w:p>
        </w:tc>
        <w:tc>
          <w:tcPr>
            <w:tcW w:w="8000" w:type="dxa"/>
            <w:shd w:val="clear" w:color="auto" w:fill="auto"/>
          </w:tcPr>
          <w:p>
            <w:pPr>
              <w:spacing w:before="0" w:after="200" w:line="276" w:lineRule="auto"/>
              <w:rPr>
                <w:noProof/>
                <w:szCs w:val="24"/>
              </w:rPr>
            </w:pPr>
            <w:r>
              <w:rPr>
                <w:noProof/>
                <w:szCs w:val="24"/>
              </w:rPr>
              <w:t>Reduction of the number of tenders and solutions</w:t>
            </w:r>
          </w:p>
        </w:tc>
      </w:tr>
      <w:tr>
        <w:tc>
          <w:tcPr>
            <w:tcW w:w="2000" w:type="dxa"/>
            <w:shd w:val="clear" w:color="auto" w:fill="auto"/>
          </w:tcPr>
          <w:p>
            <w:pPr>
              <w:spacing w:before="0" w:after="200" w:line="276" w:lineRule="auto"/>
              <w:rPr>
                <w:noProof/>
                <w:szCs w:val="24"/>
              </w:rPr>
            </w:pPr>
            <w:r>
              <w:rPr>
                <w:noProof/>
                <w:szCs w:val="24"/>
              </w:rPr>
              <w:t>Subsection 3:</w:t>
            </w:r>
          </w:p>
        </w:tc>
        <w:tc>
          <w:tcPr>
            <w:tcW w:w="8000" w:type="dxa"/>
            <w:shd w:val="clear" w:color="auto" w:fill="auto"/>
          </w:tcPr>
          <w:p>
            <w:pPr>
              <w:spacing w:before="0" w:after="200" w:line="276" w:lineRule="auto"/>
              <w:rPr>
                <w:noProof/>
                <w:szCs w:val="24"/>
              </w:rPr>
            </w:pPr>
            <w:r>
              <w:rPr>
                <w:noProof/>
                <w:szCs w:val="24"/>
              </w:rPr>
              <w:t>Award of the contract</w:t>
            </w:r>
          </w:p>
        </w:tc>
      </w:tr>
      <w:tr>
        <w:tc>
          <w:tcPr>
            <w:tcW w:w="2000" w:type="dxa"/>
            <w:shd w:val="clear" w:color="auto" w:fill="auto"/>
          </w:tcPr>
          <w:p>
            <w:pPr>
              <w:spacing w:before="0" w:after="200" w:line="276" w:lineRule="auto"/>
              <w:rPr>
                <w:noProof/>
                <w:szCs w:val="24"/>
              </w:rPr>
            </w:pPr>
            <w:r>
              <w:rPr>
                <w:noProof/>
                <w:szCs w:val="24"/>
              </w:rPr>
              <w:t>Article 67</w:t>
            </w:r>
          </w:p>
        </w:tc>
        <w:tc>
          <w:tcPr>
            <w:tcW w:w="8000" w:type="dxa"/>
            <w:shd w:val="clear" w:color="auto" w:fill="auto"/>
          </w:tcPr>
          <w:p>
            <w:pPr>
              <w:spacing w:before="0" w:after="200" w:line="276" w:lineRule="auto"/>
              <w:rPr>
                <w:noProof/>
                <w:szCs w:val="24"/>
              </w:rPr>
            </w:pPr>
            <w:r>
              <w:rPr>
                <w:noProof/>
                <w:szCs w:val="24"/>
              </w:rPr>
              <w:t>Contract award criteria</w:t>
            </w:r>
          </w:p>
        </w:tc>
      </w:tr>
      <w:tr>
        <w:tc>
          <w:tcPr>
            <w:tcW w:w="2000" w:type="dxa"/>
            <w:shd w:val="clear" w:color="auto" w:fill="auto"/>
          </w:tcPr>
          <w:p>
            <w:pPr>
              <w:spacing w:before="0" w:after="200" w:line="276" w:lineRule="auto"/>
              <w:rPr>
                <w:noProof/>
                <w:szCs w:val="24"/>
              </w:rPr>
            </w:pPr>
            <w:r>
              <w:rPr>
                <w:noProof/>
                <w:szCs w:val="24"/>
              </w:rPr>
              <w:t>Article 68</w:t>
            </w:r>
          </w:p>
        </w:tc>
        <w:tc>
          <w:tcPr>
            <w:tcW w:w="8000" w:type="dxa"/>
            <w:shd w:val="clear" w:color="auto" w:fill="auto"/>
          </w:tcPr>
          <w:p>
            <w:pPr>
              <w:spacing w:before="0" w:after="200" w:line="276" w:lineRule="auto"/>
              <w:rPr>
                <w:noProof/>
                <w:szCs w:val="24"/>
              </w:rPr>
            </w:pPr>
            <w:r>
              <w:rPr>
                <w:noProof/>
                <w:szCs w:val="24"/>
              </w:rPr>
              <w:t>Life-cycle costing: paragraphs 1 and 2</w:t>
            </w:r>
          </w:p>
        </w:tc>
      </w:tr>
      <w:tr>
        <w:tc>
          <w:tcPr>
            <w:tcW w:w="2000" w:type="dxa"/>
            <w:shd w:val="clear" w:color="auto" w:fill="auto"/>
          </w:tcPr>
          <w:p>
            <w:pPr>
              <w:spacing w:before="0" w:after="200" w:line="276" w:lineRule="auto"/>
              <w:rPr>
                <w:noProof/>
                <w:szCs w:val="24"/>
              </w:rPr>
            </w:pPr>
            <w:r>
              <w:rPr>
                <w:noProof/>
                <w:szCs w:val="24"/>
              </w:rPr>
              <w:t>Article 69</w:t>
            </w:r>
          </w:p>
        </w:tc>
        <w:tc>
          <w:tcPr>
            <w:tcW w:w="8000" w:type="dxa"/>
            <w:shd w:val="clear" w:color="auto" w:fill="auto"/>
          </w:tcPr>
          <w:p>
            <w:pPr>
              <w:spacing w:before="0" w:after="200" w:line="276" w:lineRule="auto"/>
              <w:ind w:left="1440" w:hanging="1440"/>
              <w:rPr>
                <w:noProof/>
                <w:szCs w:val="24"/>
              </w:rPr>
            </w:pPr>
            <w:r>
              <w:rPr>
                <w:noProof/>
                <w:szCs w:val="24"/>
              </w:rPr>
              <w:t>Abnormally low tenders: paragraphs 1 - 4</w:t>
            </w:r>
          </w:p>
        </w:tc>
      </w:tr>
    </w:tbl>
    <w:p>
      <w:pPr>
        <w:spacing w:before="240" w:after="200" w:line="276" w:lineRule="auto"/>
        <w:rPr>
          <w:noProof/>
          <w:szCs w:val="24"/>
        </w:rPr>
      </w:pPr>
      <w:r>
        <w:rPr>
          <w:noProof/>
          <w:szCs w:val="24"/>
        </w:rPr>
        <w:t>CHAPTER IV</w:t>
      </w:r>
    </w:p>
    <w:p>
      <w:pPr>
        <w:spacing w:before="0" w:after="200" w:line="276" w:lineRule="auto"/>
        <w:rPr>
          <w:noProof/>
          <w:szCs w:val="24"/>
        </w:rPr>
      </w:pPr>
      <w:r>
        <w:rPr>
          <w:noProof/>
          <w:szCs w:val="24"/>
        </w:rPr>
        <w:t>Contract performance</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70</w:t>
            </w:r>
          </w:p>
        </w:tc>
        <w:tc>
          <w:tcPr>
            <w:tcW w:w="8000" w:type="dxa"/>
            <w:shd w:val="clear" w:color="auto" w:fill="auto"/>
          </w:tcPr>
          <w:p>
            <w:pPr>
              <w:spacing w:before="0" w:after="200" w:line="276" w:lineRule="auto"/>
              <w:ind w:left="1440" w:hanging="1440"/>
              <w:rPr>
                <w:noProof/>
                <w:szCs w:val="24"/>
              </w:rPr>
            </w:pPr>
            <w:r>
              <w:rPr>
                <w:noProof/>
                <w:szCs w:val="24"/>
              </w:rPr>
              <w:t>Conditions for performance of contracts</w:t>
            </w:r>
          </w:p>
        </w:tc>
      </w:tr>
      <w:tr>
        <w:tc>
          <w:tcPr>
            <w:tcW w:w="2000" w:type="dxa"/>
            <w:shd w:val="clear" w:color="auto" w:fill="auto"/>
          </w:tcPr>
          <w:p>
            <w:pPr>
              <w:spacing w:before="0" w:after="200" w:line="276" w:lineRule="auto"/>
              <w:rPr>
                <w:noProof/>
                <w:szCs w:val="24"/>
              </w:rPr>
            </w:pPr>
            <w:r>
              <w:rPr>
                <w:noProof/>
                <w:szCs w:val="24"/>
              </w:rPr>
              <w:t>Article 71</w:t>
            </w:r>
          </w:p>
        </w:tc>
        <w:tc>
          <w:tcPr>
            <w:tcW w:w="8000" w:type="dxa"/>
            <w:shd w:val="clear" w:color="auto" w:fill="auto"/>
          </w:tcPr>
          <w:p>
            <w:pPr>
              <w:spacing w:before="0" w:after="200" w:line="276" w:lineRule="auto"/>
              <w:ind w:left="1440" w:hanging="1440"/>
              <w:rPr>
                <w:noProof/>
                <w:szCs w:val="24"/>
              </w:rPr>
            </w:pPr>
            <w:r>
              <w:rPr>
                <w:noProof/>
                <w:szCs w:val="24"/>
              </w:rPr>
              <w:t>Subcontracting</w:t>
            </w:r>
          </w:p>
        </w:tc>
      </w:tr>
      <w:tr>
        <w:tc>
          <w:tcPr>
            <w:tcW w:w="2000" w:type="dxa"/>
            <w:shd w:val="clear" w:color="auto" w:fill="auto"/>
          </w:tcPr>
          <w:p>
            <w:pPr>
              <w:spacing w:before="0" w:after="200" w:line="276" w:lineRule="auto"/>
              <w:rPr>
                <w:noProof/>
                <w:szCs w:val="24"/>
              </w:rPr>
            </w:pPr>
            <w:r>
              <w:rPr>
                <w:noProof/>
                <w:szCs w:val="24"/>
              </w:rPr>
              <w:t>Article 72</w:t>
            </w:r>
          </w:p>
        </w:tc>
        <w:tc>
          <w:tcPr>
            <w:tcW w:w="8000" w:type="dxa"/>
            <w:shd w:val="clear" w:color="auto" w:fill="auto"/>
          </w:tcPr>
          <w:p>
            <w:pPr>
              <w:spacing w:before="0" w:after="200" w:line="276" w:lineRule="auto"/>
              <w:ind w:left="1440" w:hanging="1440"/>
              <w:rPr>
                <w:noProof/>
                <w:szCs w:val="24"/>
              </w:rPr>
            </w:pPr>
            <w:r>
              <w:rPr>
                <w:noProof/>
                <w:szCs w:val="24"/>
              </w:rPr>
              <w:t>Modification of contracts during their term</w:t>
            </w:r>
          </w:p>
        </w:tc>
      </w:tr>
      <w:tr>
        <w:tc>
          <w:tcPr>
            <w:tcW w:w="2000" w:type="dxa"/>
            <w:shd w:val="clear" w:color="auto" w:fill="auto"/>
          </w:tcPr>
          <w:p>
            <w:pPr>
              <w:spacing w:before="0" w:after="200" w:line="276" w:lineRule="auto"/>
              <w:rPr>
                <w:noProof/>
                <w:szCs w:val="24"/>
              </w:rPr>
            </w:pPr>
            <w:r>
              <w:rPr>
                <w:noProof/>
                <w:szCs w:val="24"/>
              </w:rPr>
              <w:t>Article 73</w:t>
            </w:r>
          </w:p>
        </w:tc>
        <w:tc>
          <w:tcPr>
            <w:tcW w:w="8000" w:type="dxa"/>
            <w:shd w:val="clear" w:color="auto" w:fill="auto"/>
          </w:tcPr>
          <w:p>
            <w:pPr>
              <w:spacing w:before="0" w:after="200" w:line="276" w:lineRule="auto"/>
              <w:ind w:left="1440" w:hanging="1440"/>
              <w:rPr>
                <w:noProof/>
                <w:szCs w:val="24"/>
              </w:rPr>
            </w:pPr>
            <w:r>
              <w:rPr>
                <w:noProof/>
                <w:szCs w:val="24"/>
              </w:rPr>
              <w:t>Termination of contracts</w:t>
            </w:r>
          </w:p>
        </w:tc>
      </w:tr>
    </w:tbl>
    <w:p>
      <w:pPr>
        <w:spacing w:before="240" w:after="200" w:line="276" w:lineRule="auto"/>
        <w:rPr>
          <w:noProof/>
          <w:szCs w:val="24"/>
        </w:rPr>
      </w:pPr>
      <w:r>
        <w:rPr>
          <w:noProof/>
          <w:szCs w:val="24"/>
        </w:rPr>
        <w:t>TITLE III</w:t>
      </w:r>
    </w:p>
    <w:p>
      <w:pPr>
        <w:spacing w:before="0" w:after="200" w:line="276" w:lineRule="auto"/>
        <w:rPr>
          <w:noProof/>
          <w:szCs w:val="24"/>
        </w:rPr>
      </w:pPr>
      <w:r>
        <w:rPr>
          <w:noProof/>
          <w:szCs w:val="24"/>
        </w:rPr>
        <w:t>Particular procurement regimes</w:t>
      </w:r>
    </w:p>
    <w:p>
      <w:pPr>
        <w:spacing w:before="0" w:after="200" w:line="276" w:lineRule="auto"/>
        <w:rPr>
          <w:noProof/>
          <w:szCs w:val="24"/>
        </w:rPr>
      </w:pPr>
      <w:r>
        <w:rPr>
          <w:noProof/>
          <w:szCs w:val="24"/>
        </w:rPr>
        <w:t>CHAPTER I</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74</w:t>
            </w:r>
          </w:p>
        </w:tc>
        <w:tc>
          <w:tcPr>
            <w:tcW w:w="8000" w:type="dxa"/>
            <w:shd w:val="clear" w:color="auto" w:fill="auto"/>
          </w:tcPr>
          <w:p>
            <w:pPr>
              <w:spacing w:before="0" w:after="200" w:line="276" w:lineRule="auto"/>
              <w:ind w:left="1440" w:hanging="1440"/>
              <w:rPr>
                <w:noProof/>
                <w:szCs w:val="24"/>
              </w:rPr>
            </w:pPr>
            <w:r>
              <w:rPr>
                <w:noProof/>
                <w:szCs w:val="24"/>
              </w:rPr>
              <w:t>Award of contracts for social and other specific services</w:t>
            </w:r>
          </w:p>
        </w:tc>
      </w:tr>
      <w:tr>
        <w:tc>
          <w:tcPr>
            <w:tcW w:w="2000" w:type="dxa"/>
            <w:shd w:val="clear" w:color="auto" w:fill="auto"/>
          </w:tcPr>
          <w:p>
            <w:pPr>
              <w:spacing w:before="0" w:after="200" w:line="276" w:lineRule="auto"/>
              <w:rPr>
                <w:noProof/>
                <w:szCs w:val="24"/>
              </w:rPr>
            </w:pPr>
            <w:r>
              <w:rPr>
                <w:noProof/>
                <w:szCs w:val="24"/>
              </w:rPr>
              <w:t>Article 75</w:t>
            </w:r>
          </w:p>
        </w:tc>
        <w:tc>
          <w:tcPr>
            <w:tcW w:w="8000" w:type="dxa"/>
            <w:shd w:val="clear" w:color="auto" w:fill="auto"/>
          </w:tcPr>
          <w:p>
            <w:pPr>
              <w:spacing w:before="0" w:after="200" w:line="276" w:lineRule="auto"/>
              <w:ind w:left="1440" w:hanging="1440"/>
              <w:rPr>
                <w:noProof/>
                <w:szCs w:val="24"/>
              </w:rPr>
            </w:pPr>
            <w:r>
              <w:rPr>
                <w:noProof/>
                <w:szCs w:val="24"/>
              </w:rPr>
              <w:t>Publication of notices</w:t>
            </w:r>
          </w:p>
        </w:tc>
      </w:tr>
      <w:tr>
        <w:tc>
          <w:tcPr>
            <w:tcW w:w="2000" w:type="dxa"/>
            <w:shd w:val="clear" w:color="auto" w:fill="auto"/>
          </w:tcPr>
          <w:p>
            <w:pPr>
              <w:spacing w:before="0" w:after="200" w:line="276" w:lineRule="auto"/>
              <w:rPr>
                <w:noProof/>
                <w:szCs w:val="24"/>
              </w:rPr>
            </w:pPr>
            <w:r>
              <w:rPr>
                <w:noProof/>
                <w:szCs w:val="24"/>
              </w:rPr>
              <w:t>Article 76</w:t>
            </w:r>
          </w:p>
        </w:tc>
        <w:tc>
          <w:tcPr>
            <w:tcW w:w="8000" w:type="dxa"/>
            <w:shd w:val="clear" w:color="auto" w:fill="auto"/>
          </w:tcPr>
          <w:p>
            <w:pPr>
              <w:spacing w:before="0" w:after="200" w:line="276" w:lineRule="auto"/>
              <w:ind w:left="1440" w:hanging="1440"/>
              <w:rPr>
                <w:noProof/>
                <w:szCs w:val="24"/>
              </w:rPr>
            </w:pPr>
            <w:r>
              <w:rPr>
                <w:noProof/>
                <w:szCs w:val="24"/>
              </w:rPr>
              <w:t>Principles of awarding contracts</w:t>
            </w:r>
          </w:p>
        </w:tc>
      </w:tr>
    </w:tbl>
    <w:p>
      <w:pPr>
        <w:spacing w:before="240" w:after="200" w:line="276" w:lineRule="auto"/>
        <w:rPr>
          <w:noProof/>
          <w:szCs w:val="24"/>
        </w:rPr>
      </w:pPr>
      <w:r>
        <w:rPr>
          <w:noProof/>
          <w:szCs w:val="24"/>
        </w:rPr>
        <w:t>ANNEXES</w:t>
      </w:r>
    </w:p>
    <w:tbl>
      <w:tblPr>
        <w:tblW w:w="10000" w:type="dxa"/>
        <w:tblLayout w:type="fixed"/>
        <w:tblLook w:val="04A0" w:firstRow="1" w:lastRow="0" w:firstColumn="1" w:lastColumn="0" w:noHBand="0" w:noVBand="1"/>
      </w:tblPr>
      <w:tblGrid>
        <w:gridCol w:w="2000"/>
        <w:gridCol w:w="1500"/>
        <w:gridCol w:w="6500"/>
      </w:tblGrid>
      <w:tr>
        <w:tc>
          <w:tcPr>
            <w:tcW w:w="2000" w:type="dxa"/>
            <w:shd w:val="clear" w:color="auto" w:fill="auto"/>
          </w:tcPr>
          <w:p>
            <w:pPr>
              <w:spacing w:before="0" w:after="200" w:line="276" w:lineRule="auto"/>
              <w:rPr>
                <w:noProof/>
                <w:szCs w:val="24"/>
              </w:rPr>
            </w:pPr>
            <w:r>
              <w:rPr>
                <w:noProof/>
                <w:szCs w:val="24"/>
              </w:rPr>
              <w:t>ANNEX II</w:t>
            </w:r>
          </w:p>
        </w:tc>
        <w:tc>
          <w:tcPr>
            <w:tcW w:w="8000" w:type="dxa"/>
            <w:gridSpan w:val="2"/>
            <w:shd w:val="clear" w:color="auto" w:fill="auto"/>
          </w:tcPr>
          <w:p>
            <w:pPr>
              <w:spacing w:before="0" w:after="200" w:line="276" w:lineRule="auto"/>
              <w:rPr>
                <w:noProof/>
                <w:szCs w:val="24"/>
              </w:rPr>
            </w:pPr>
            <w:r>
              <w:rPr>
                <w:noProof/>
                <w:szCs w:val="24"/>
              </w:rPr>
              <w:t>LIST OF THE ACTIVITIES REFFERED TO IN POINT 6(a) OF ARTICLE 2(1)</w:t>
            </w:r>
          </w:p>
        </w:tc>
      </w:tr>
      <w:tr>
        <w:tc>
          <w:tcPr>
            <w:tcW w:w="2000" w:type="dxa"/>
            <w:shd w:val="clear" w:color="auto" w:fill="auto"/>
          </w:tcPr>
          <w:p>
            <w:pPr>
              <w:spacing w:before="0" w:after="200" w:line="276" w:lineRule="auto"/>
              <w:rPr>
                <w:noProof/>
                <w:szCs w:val="24"/>
              </w:rPr>
            </w:pPr>
            <w:r>
              <w:rPr>
                <w:noProof/>
                <w:szCs w:val="24"/>
              </w:rPr>
              <w:t>ANNEX III</w:t>
            </w:r>
          </w:p>
        </w:tc>
        <w:tc>
          <w:tcPr>
            <w:tcW w:w="8000" w:type="dxa"/>
            <w:gridSpan w:val="2"/>
            <w:shd w:val="clear" w:color="auto" w:fill="auto"/>
          </w:tcPr>
          <w:p>
            <w:pPr>
              <w:spacing w:before="0" w:after="200" w:line="276" w:lineRule="auto"/>
              <w:rPr>
                <w:noProof/>
                <w:szCs w:val="24"/>
              </w:rPr>
            </w:pPr>
            <w:r>
              <w:rPr>
                <w:noProof/>
                <w:szCs w:val="24"/>
              </w:rPr>
              <w:t>LIST OF PRODUCTS REFFERED TO IN ARTICLE 4(b) WITH REGARD TO CONTRACTS AWARDED CONTRACTING AUTHORITIES IN THE FIELD OF DEFENCE</w:t>
            </w:r>
          </w:p>
        </w:tc>
      </w:tr>
      <w:tr>
        <w:tc>
          <w:tcPr>
            <w:tcW w:w="2000" w:type="dxa"/>
            <w:shd w:val="clear" w:color="auto" w:fill="auto"/>
          </w:tcPr>
          <w:p>
            <w:pPr>
              <w:spacing w:before="0" w:after="200" w:line="276" w:lineRule="auto"/>
              <w:rPr>
                <w:noProof/>
                <w:szCs w:val="24"/>
              </w:rPr>
            </w:pPr>
            <w:r>
              <w:rPr>
                <w:noProof/>
                <w:szCs w:val="24"/>
              </w:rPr>
              <w:t>ANNEX IV</w:t>
            </w:r>
          </w:p>
        </w:tc>
        <w:tc>
          <w:tcPr>
            <w:tcW w:w="8000" w:type="dxa"/>
            <w:gridSpan w:val="2"/>
            <w:shd w:val="clear" w:color="auto" w:fill="auto"/>
          </w:tcPr>
          <w:p>
            <w:pPr>
              <w:spacing w:before="0" w:after="200" w:line="276" w:lineRule="auto"/>
              <w:rPr>
                <w:noProof/>
                <w:szCs w:val="24"/>
              </w:rPr>
            </w:pPr>
            <w:r>
              <w:rPr>
                <w:noProof/>
                <w:szCs w:val="24"/>
              </w:rPr>
              <w:t xml:space="preserve">REQUIREMENTS RELATING TO TOOLS AND DEVICES FOR THE ELECTRONIC RECEIPT OF TENDERS, REQUESTS FOR PARTICIPATION </w:t>
            </w:r>
            <w:r>
              <w:rPr>
                <w:noProof/>
                <w:szCs w:val="24"/>
              </w:rPr>
              <w:lastRenderedPageBreak/>
              <w:t>AS WELL AS PLANS AND PROJECTS IN CONTESTS</w:t>
            </w:r>
          </w:p>
        </w:tc>
      </w:tr>
      <w:tr>
        <w:tc>
          <w:tcPr>
            <w:tcW w:w="2000" w:type="dxa"/>
            <w:shd w:val="clear" w:color="auto" w:fill="auto"/>
          </w:tcPr>
          <w:p>
            <w:pPr>
              <w:spacing w:before="0" w:after="200" w:line="276" w:lineRule="auto"/>
              <w:rPr>
                <w:noProof/>
                <w:szCs w:val="24"/>
              </w:rPr>
            </w:pPr>
            <w:r>
              <w:rPr>
                <w:noProof/>
                <w:szCs w:val="24"/>
              </w:rPr>
              <w:lastRenderedPageBreak/>
              <w:t xml:space="preserve">ANNEX V </w:t>
            </w:r>
          </w:p>
        </w:tc>
        <w:tc>
          <w:tcPr>
            <w:tcW w:w="8000" w:type="dxa"/>
            <w:gridSpan w:val="2"/>
            <w:shd w:val="clear" w:color="auto" w:fill="auto"/>
          </w:tcPr>
          <w:p>
            <w:pPr>
              <w:spacing w:before="0" w:after="200" w:line="276" w:lineRule="auto"/>
              <w:rPr>
                <w:noProof/>
                <w:szCs w:val="24"/>
              </w:rPr>
            </w:pPr>
            <w:r>
              <w:rPr>
                <w:noProof/>
                <w:szCs w:val="24"/>
              </w:rPr>
              <w:t>INFORMATION TO BE INCLUDED IN NOTICES</w:t>
            </w:r>
          </w:p>
        </w:tc>
      </w:tr>
      <w:tr>
        <w:tc>
          <w:tcPr>
            <w:tcW w:w="2000" w:type="dxa"/>
            <w:shd w:val="clear" w:color="auto" w:fill="auto"/>
          </w:tcPr>
          <w:p>
            <w:pPr>
              <w:spacing w:before="0" w:after="200" w:line="276" w:lineRule="auto"/>
              <w:rPr>
                <w:noProof/>
                <w:szCs w:val="24"/>
              </w:rPr>
            </w:pPr>
          </w:p>
        </w:tc>
        <w:tc>
          <w:tcPr>
            <w:tcW w:w="1500" w:type="dxa"/>
            <w:shd w:val="clear" w:color="auto" w:fill="auto"/>
          </w:tcPr>
          <w:p>
            <w:pPr>
              <w:spacing w:before="0" w:after="200" w:line="276" w:lineRule="auto"/>
              <w:rPr>
                <w:noProof/>
                <w:szCs w:val="24"/>
              </w:rPr>
            </w:pPr>
            <w:r>
              <w:rPr>
                <w:noProof/>
                <w:szCs w:val="24"/>
              </w:rPr>
              <w:t>Part A:</w:t>
            </w:r>
          </w:p>
        </w:tc>
        <w:tc>
          <w:tcPr>
            <w:tcW w:w="6500" w:type="dxa"/>
            <w:shd w:val="clear" w:color="auto" w:fill="auto"/>
          </w:tcPr>
          <w:p>
            <w:pPr>
              <w:spacing w:before="0" w:after="200" w:line="276" w:lineRule="auto"/>
              <w:jc w:val="left"/>
              <w:rPr>
                <w:noProof/>
                <w:szCs w:val="24"/>
              </w:rPr>
            </w:pPr>
            <w:r>
              <w:rPr>
                <w:noProof/>
                <w:szCs w:val="24"/>
              </w:rPr>
              <w:t>INFORMATION TO BE INCLUDED IN NOTICES OF THE PUBLICATION OF A PRIOR INFORMATION NOTICE ON A BUYER PROFILE</w:t>
            </w:r>
          </w:p>
        </w:tc>
      </w:tr>
      <w:tr>
        <w:tc>
          <w:tcPr>
            <w:tcW w:w="2000" w:type="dxa"/>
            <w:shd w:val="clear" w:color="auto" w:fill="auto"/>
          </w:tcPr>
          <w:p>
            <w:pPr>
              <w:spacing w:before="0" w:after="200" w:line="276" w:lineRule="auto"/>
              <w:rPr>
                <w:noProof/>
                <w:szCs w:val="24"/>
              </w:rPr>
            </w:pPr>
          </w:p>
        </w:tc>
        <w:tc>
          <w:tcPr>
            <w:tcW w:w="1500" w:type="dxa"/>
            <w:shd w:val="clear" w:color="auto" w:fill="auto"/>
          </w:tcPr>
          <w:p>
            <w:pPr>
              <w:spacing w:before="0" w:after="200" w:line="276" w:lineRule="auto"/>
              <w:rPr>
                <w:noProof/>
                <w:szCs w:val="24"/>
              </w:rPr>
            </w:pPr>
            <w:r>
              <w:rPr>
                <w:noProof/>
                <w:szCs w:val="24"/>
              </w:rPr>
              <w:t>Part B:</w:t>
            </w:r>
          </w:p>
        </w:tc>
        <w:tc>
          <w:tcPr>
            <w:tcW w:w="6500" w:type="dxa"/>
            <w:shd w:val="clear" w:color="auto" w:fill="auto"/>
          </w:tcPr>
          <w:p>
            <w:pPr>
              <w:spacing w:before="0" w:after="200" w:line="276" w:lineRule="auto"/>
              <w:jc w:val="left"/>
              <w:rPr>
                <w:noProof/>
                <w:szCs w:val="24"/>
              </w:rPr>
            </w:pPr>
            <w:r>
              <w:rPr>
                <w:noProof/>
                <w:szCs w:val="24"/>
              </w:rPr>
              <w:t>INFORMATION TO BE INCLUDED IN PRIOR INFORMATION NOTICES (as referred to in Article 48)</w:t>
            </w:r>
          </w:p>
        </w:tc>
      </w:tr>
      <w:tr>
        <w:tc>
          <w:tcPr>
            <w:tcW w:w="2000" w:type="dxa"/>
            <w:shd w:val="clear" w:color="auto" w:fill="auto"/>
          </w:tcPr>
          <w:p>
            <w:pPr>
              <w:spacing w:before="0" w:after="200" w:line="276" w:lineRule="auto"/>
              <w:rPr>
                <w:noProof/>
                <w:szCs w:val="24"/>
              </w:rPr>
            </w:pPr>
          </w:p>
        </w:tc>
        <w:tc>
          <w:tcPr>
            <w:tcW w:w="1500" w:type="dxa"/>
            <w:shd w:val="clear" w:color="auto" w:fill="auto"/>
          </w:tcPr>
          <w:p>
            <w:pPr>
              <w:spacing w:before="0" w:after="200" w:line="276" w:lineRule="auto"/>
              <w:rPr>
                <w:noProof/>
                <w:szCs w:val="24"/>
              </w:rPr>
            </w:pPr>
            <w:r>
              <w:rPr>
                <w:noProof/>
                <w:szCs w:val="24"/>
              </w:rPr>
              <w:t>Part C:</w:t>
            </w:r>
            <w:r>
              <w:rPr>
                <w:noProof/>
                <w:szCs w:val="24"/>
              </w:rPr>
              <w:tab/>
            </w:r>
          </w:p>
        </w:tc>
        <w:tc>
          <w:tcPr>
            <w:tcW w:w="6500" w:type="dxa"/>
            <w:shd w:val="clear" w:color="auto" w:fill="auto"/>
          </w:tcPr>
          <w:p>
            <w:pPr>
              <w:spacing w:before="0" w:after="200" w:line="276" w:lineRule="auto"/>
              <w:jc w:val="left"/>
              <w:rPr>
                <w:noProof/>
                <w:szCs w:val="24"/>
              </w:rPr>
            </w:pPr>
            <w:r>
              <w:rPr>
                <w:noProof/>
                <w:szCs w:val="24"/>
              </w:rPr>
              <w:t>INFORMATION TO BE INCLUDED IN CONTRACT NOTICES (as referred to in Article 49)</w:t>
            </w:r>
          </w:p>
        </w:tc>
      </w:tr>
      <w:tr>
        <w:tc>
          <w:tcPr>
            <w:tcW w:w="2000" w:type="dxa"/>
            <w:shd w:val="clear" w:color="auto" w:fill="auto"/>
          </w:tcPr>
          <w:p>
            <w:pPr>
              <w:spacing w:before="0" w:after="200" w:line="276" w:lineRule="auto"/>
              <w:rPr>
                <w:noProof/>
                <w:szCs w:val="24"/>
              </w:rPr>
            </w:pPr>
          </w:p>
        </w:tc>
        <w:tc>
          <w:tcPr>
            <w:tcW w:w="1500" w:type="dxa"/>
            <w:shd w:val="clear" w:color="auto" w:fill="auto"/>
          </w:tcPr>
          <w:p>
            <w:pPr>
              <w:spacing w:before="0" w:after="200" w:line="276" w:lineRule="auto"/>
              <w:rPr>
                <w:noProof/>
                <w:szCs w:val="24"/>
              </w:rPr>
            </w:pPr>
            <w:r>
              <w:rPr>
                <w:noProof/>
                <w:szCs w:val="24"/>
              </w:rPr>
              <w:t>Part D:</w:t>
            </w:r>
          </w:p>
        </w:tc>
        <w:tc>
          <w:tcPr>
            <w:tcW w:w="6500" w:type="dxa"/>
            <w:shd w:val="clear" w:color="auto" w:fill="auto"/>
          </w:tcPr>
          <w:p>
            <w:pPr>
              <w:spacing w:before="0" w:after="200" w:line="276" w:lineRule="auto"/>
              <w:jc w:val="left"/>
              <w:rPr>
                <w:noProof/>
                <w:szCs w:val="24"/>
              </w:rPr>
            </w:pPr>
            <w:r>
              <w:rPr>
                <w:noProof/>
                <w:szCs w:val="24"/>
              </w:rPr>
              <w:t>INFORMATION TO BE INCLUDED IN CONTRACT AWARD NOTICES (as referred to in Article 50)</w:t>
            </w:r>
          </w:p>
        </w:tc>
      </w:tr>
      <w:tr>
        <w:tc>
          <w:tcPr>
            <w:tcW w:w="2000" w:type="dxa"/>
            <w:shd w:val="clear" w:color="auto" w:fill="auto"/>
          </w:tcPr>
          <w:p>
            <w:pPr>
              <w:spacing w:before="0" w:after="200" w:line="276" w:lineRule="auto"/>
              <w:rPr>
                <w:noProof/>
                <w:szCs w:val="24"/>
              </w:rPr>
            </w:pPr>
          </w:p>
        </w:tc>
        <w:tc>
          <w:tcPr>
            <w:tcW w:w="1500" w:type="dxa"/>
            <w:shd w:val="clear" w:color="auto" w:fill="auto"/>
          </w:tcPr>
          <w:p>
            <w:pPr>
              <w:spacing w:before="0" w:after="200" w:line="276" w:lineRule="auto"/>
              <w:rPr>
                <w:noProof/>
                <w:szCs w:val="24"/>
              </w:rPr>
            </w:pPr>
            <w:r>
              <w:rPr>
                <w:noProof/>
                <w:szCs w:val="24"/>
              </w:rPr>
              <w:t>Part G:</w:t>
            </w:r>
          </w:p>
        </w:tc>
        <w:tc>
          <w:tcPr>
            <w:tcW w:w="6500" w:type="dxa"/>
            <w:shd w:val="clear" w:color="auto" w:fill="auto"/>
          </w:tcPr>
          <w:p>
            <w:pPr>
              <w:spacing w:before="0" w:after="200" w:line="276" w:lineRule="auto"/>
              <w:jc w:val="left"/>
              <w:rPr>
                <w:noProof/>
                <w:szCs w:val="24"/>
              </w:rPr>
            </w:pPr>
            <w:r>
              <w:rPr>
                <w:noProof/>
                <w:szCs w:val="24"/>
              </w:rPr>
              <w:t>INFORMATION TO BE INCLUDED IN NOTICES OF MODIFICATIONS OF A CONTRACT DURING ITS TERM (as referred to in Article 72(1)</w:t>
            </w:r>
          </w:p>
        </w:tc>
      </w:tr>
      <w:tr>
        <w:tc>
          <w:tcPr>
            <w:tcW w:w="2000" w:type="dxa"/>
            <w:shd w:val="clear" w:color="auto" w:fill="auto"/>
          </w:tcPr>
          <w:p>
            <w:pPr>
              <w:spacing w:before="0" w:after="200" w:line="276" w:lineRule="auto"/>
              <w:rPr>
                <w:noProof/>
                <w:szCs w:val="24"/>
              </w:rPr>
            </w:pPr>
          </w:p>
        </w:tc>
        <w:tc>
          <w:tcPr>
            <w:tcW w:w="1500" w:type="dxa"/>
            <w:shd w:val="clear" w:color="auto" w:fill="auto"/>
          </w:tcPr>
          <w:p>
            <w:pPr>
              <w:spacing w:before="0" w:after="200" w:line="276" w:lineRule="auto"/>
              <w:rPr>
                <w:noProof/>
                <w:szCs w:val="24"/>
              </w:rPr>
            </w:pPr>
            <w:r>
              <w:rPr>
                <w:noProof/>
                <w:szCs w:val="24"/>
              </w:rPr>
              <w:t>Part H:</w:t>
            </w:r>
          </w:p>
        </w:tc>
        <w:tc>
          <w:tcPr>
            <w:tcW w:w="6500" w:type="dxa"/>
            <w:shd w:val="clear" w:color="auto" w:fill="auto"/>
          </w:tcPr>
          <w:p>
            <w:pPr>
              <w:spacing w:before="0" w:after="200" w:line="276" w:lineRule="auto"/>
              <w:jc w:val="left"/>
              <w:rPr>
                <w:noProof/>
                <w:szCs w:val="24"/>
              </w:rPr>
            </w:pPr>
            <w:r>
              <w:rPr>
                <w:noProof/>
                <w:szCs w:val="24"/>
              </w:rPr>
              <w:t>INFORMATION TO BE INCLUDED IN CONTRACT NOTICES CONCERNING CONTRACTS FOR SOCIAL AND OTHER SPECIFIC SERVICES (as referred to in Article 75(1))</w:t>
            </w:r>
          </w:p>
        </w:tc>
      </w:tr>
      <w:tr>
        <w:tc>
          <w:tcPr>
            <w:tcW w:w="2000" w:type="dxa"/>
            <w:shd w:val="clear" w:color="auto" w:fill="auto"/>
          </w:tcPr>
          <w:p>
            <w:pPr>
              <w:spacing w:before="0" w:after="200" w:line="276" w:lineRule="auto"/>
              <w:rPr>
                <w:noProof/>
                <w:szCs w:val="24"/>
              </w:rPr>
            </w:pPr>
          </w:p>
        </w:tc>
        <w:tc>
          <w:tcPr>
            <w:tcW w:w="1500" w:type="dxa"/>
            <w:shd w:val="clear" w:color="auto" w:fill="auto"/>
          </w:tcPr>
          <w:p>
            <w:pPr>
              <w:spacing w:before="0" w:after="200" w:line="276" w:lineRule="auto"/>
              <w:rPr>
                <w:noProof/>
                <w:szCs w:val="24"/>
              </w:rPr>
            </w:pPr>
            <w:r>
              <w:rPr>
                <w:noProof/>
                <w:szCs w:val="24"/>
              </w:rPr>
              <w:t>Part I:</w:t>
            </w:r>
          </w:p>
        </w:tc>
        <w:tc>
          <w:tcPr>
            <w:tcW w:w="6500" w:type="dxa"/>
            <w:shd w:val="clear" w:color="auto" w:fill="auto"/>
          </w:tcPr>
          <w:p>
            <w:pPr>
              <w:spacing w:before="0" w:after="200" w:line="276" w:lineRule="auto"/>
              <w:jc w:val="left"/>
              <w:rPr>
                <w:noProof/>
                <w:szCs w:val="24"/>
              </w:rPr>
            </w:pPr>
            <w:r>
              <w:rPr>
                <w:noProof/>
                <w:szCs w:val="24"/>
              </w:rPr>
              <w:t>INFORMATION TO BE INCLUDED IN PRIOR INFORMATION NOTICES FOR SOCIAL AND OTHER SPECIFIC SERVICES (as referred to in Article 75(1))</w:t>
            </w:r>
          </w:p>
        </w:tc>
      </w:tr>
      <w:tr>
        <w:tc>
          <w:tcPr>
            <w:tcW w:w="2000" w:type="dxa"/>
            <w:shd w:val="clear" w:color="auto" w:fill="auto"/>
          </w:tcPr>
          <w:p>
            <w:pPr>
              <w:spacing w:before="0" w:after="200" w:line="276" w:lineRule="auto"/>
              <w:rPr>
                <w:noProof/>
                <w:szCs w:val="24"/>
              </w:rPr>
            </w:pPr>
          </w:p>
        </w:tc>
        <w:tc>
          <w:tcPr>
            <w:tcW w:w="1500" w:type="dxa"/>
            <w:shd w:val="clear" w:color="auto" w:fill="auto"/>
          </w:tcPr>
          <w:p>
            <w:pPr>
              <w:spacing w:before="0" w:after="200" w:line="276" w:lineRule="auto"/>
              <w:rPr>
                <w:noProof/>
                <w:szCs w:val="24"/>
              </w:rPr>
            </w:pPr>
            <w:r>
              <w:rPr>
                <w:noProof/>
                <w:szCs w:val="24"/>
              </w:rPr>
              <w:t>Part J:</w:t>
            </w:r>
          </w:p>
        </w:tc>
        <w:tc>
          <w:tcPr>
            <w:tcW w:w="6500" w:type="dxa"/>
            <w:shd w:val="clear" w:color="auto" w:fill="auto"/>
          </w:tcPr>
          <w:p>
            <w:pPr>
              <w:spacing w:before="0" w:after="200" w:line="276" w:lineRule="auto"/>
              <w:jc w:val="left"/>
              <w:rPr>
                <w:noProof/>
                <w:szCs w:val="24"/>
              </w:rPr>
            </w:pPr>
            <w:r>
              <w:rPr>
                <w:noProof/>
                <w:szCs w:val="24"/>
              </w:rPr>
              <w:t>INFORMATION TO BE INCLUDED IN CONTRACT AWARD NOTICES CONCERNING CONTRACTS FOR SOCIAL AND OTHER SPECIFIC SERVICES (as referred to in Article 75(2))</w:t>
            </w:r>
          </w:p>
        </w:tc>
      </w:tr>
      <w:tr>
        <w:tc>
          <w:tcPr>
            <w:tcW w:w="2000" w:type="dxa"/>
            <w:shd w:val="clear" w:color="auto" w:fill="auto"/>
          </w:tcPr>
          <w:p>
            <w:pPr>
              <w:spacing w:before="0" w:after="200" w:line="276" w:lineRule="auto"/>
              <w:rPr>
                <w:noProof/>
                <w:szCs w:val="24"/>
              </w:rPr>
            </w:pPr>
            <w:r>
              <w:rPr>
                <w:noProof/>
                <w:szCs w:val="24"/>
              </w:rPr>
              <w:t>ANNEX VII</w:t>
            </w:r>
          </w:p>
        </w:tc>
        <w:tc>
          <w:tcPr>
            <w:tcW w:w="8000" w:type="dxa"/>
            <w:gridSpan w:val="2"/>
            <w:shd w:val="clear" w:color="auto" w:fill="auto"/>
          </w:tcPr>
          <w:p>
            <w:pPr>
              <w:spacing w:before="0" w:after="200" w:line="276" w:lineRule="auto"/>
              <w:jc w:val="left"/>
              <w:rPr>
                <w:noProof/>
                <w:szCs w:val="24"/>
              </w:rPr>
            </w:pPr>
            <w:r>
              <w:rPr>
                <w:noProof/>
                <w:szCs w:val="24"/>
              </w:rPr>
              <w:t>DEFINITION OF CERTAIN TECHNICAL SPECIFICATIONS</w:t>
            </w:r>
          </w:p>
        </w:tc>
      </w:tr>
      <w:tr>
        <w:tc>
          <w:tcPr>
            <w:tcW w:w="2000" w:type="dxa"/>
            <w:shd w:val="clear" w:color="auto" w:fill="auto"/>
          </w:tcPr>
          <w:p>
            <w:pPr>
              <w:spacing w:before="0" w:after="200" w:line="276" w:lineRule="auto"/>
              <w:rPr>
                <w:noProof/>
                <w:szCs w:val="24"/>
              </w:rPr>
            </w:pPr>
            <w:r>
              <w:rPr>
                <w:noProof/>
                <w:szCs w:val="24"/>
              </w:rPr>
              <w:t>ANNEX IX</w:t>
            </w:r>
          </w:p>
        </w:tc>
        <w:tc>
          <w:tcPr>
            <w:tcW w:w="8000" w:type="dxa"/>
            <w:gridSpan w:val="2"/>
            <w:shd w:val="clear" w:color="auto" w:fill="auto"/>
          </w:tcPr>
          <w:p>
            <w:pPr>
              <w:spacing w:before="0" w:after="200" w:line="276" w:lineRule="auto"/>
              <w:jc w:val="left"/>
              <w:rPr>
                <w:noProof/>
                <w:szCs w:val="24"/>
              </w:rPr>
            </w:pPr>
            <w:r>
              <w:rPr>
                <w:noProof/>
                <w:szCs w:val="24"/>
              </w:rPr>
              <w:t>CONTENTS OF THE INVITATIONS TO SUBMIT A TENDER, TO PARTICIPATE IN THE DIALOGUE OR TO CONFIRM INTEREST PROVIDED FOR UNDER ARTICLE 54</w:t>
            </w:r>
          </w:p>
        </w:tc>
      </w:tr>
      <w:tr>
        <w:tc>
          <w:tcPr>
            <w:tcW w:w="2000" w:type="dxa"/>
            <w:shd w:val="clear" w:color="auto" w:fill="auto"/>
          </w:tcPr>
          <w:p>
            <w:pPr>
              <w:spacing w:before="0" w:after="200" w:line="276" w:lineRule="auto"/>
              <w:rPr>
                <w:noProof/>
                <w:szCs w:val="24"/>
              </w:rPr>
            </w:pPr>
            <w:r>
              <w:rPr>
                <w:noProof/>
                <w:szCs w:val="24"/>
              </w:rPr>
              <w:t>ANNEX X</w:t>
            </w:r>
          </w:p>
        </w:tc>
        <w:tc>
          <w:tcPr>
            <w:tcW w:w="8000" w:type="dxa"/>
            <w:gridSpan w:val="2"/>
            <w:shd w:val="clear" w:color="auto" w:fill="auto"/>
          </w:tcPr>
          <w:p>
            <w:pPr>
              <w:spacing w:before="0" w:after="200" w:line="276" w:lineRule="auto"/>
              <w:jc w:val="left"/>
              <w:rPr>
                <w:noProof/>
                <w:szCs w:val="24"/>
              </w:rPr>
            </w:pPr>
            <w:r>
              <w:rPr>
                <w:noProof/>
                <w:szCs w:val="24"/>
              </w:rPr>
              <w:t>LIST OF INTERNATIONAL SOCIAL AND ENVIRONMENTAL CONVENTIONS REFERRED TO IN ARTICLE 18(2)</w:t>
            </w:r>
          </w:p>
        </w:tc>
      </w:tr>
      <w:tr>
        <w:tc>
          <w:tcPr>
            <w:tcW w:w="2000" w:type="dxa"/>
            <w:shd w:val="clear" w:color="auto" w:fill="auto"/>
          </w:tcPr>
          <w:p>
            <w:pPr>
              <w:spacing w:before="0" w:after="200" w:line="276" w:lineRule="auto"/>
              <w:rPr>
                <w:noProof/>
                <w:szCs w:val="24"/>
              </w:rPr>
            </w:pPr>
            <w:r>
              <w:rPr>
                <w:noProof/>
                <w:szCs w:val="24"/>
              </w:rPr>
              <w:t>ANNEX XII</w:t>
            </w:r>
            <w:r>
              <w:rPr>
                <w:noProof/>
                <w:szCs w:val="24"/>
              </w:rPr>
              <w:tab/>
            </w:r>
          </w:p>
        </w:tc>
        <w:tc>
          <w:tcPr>
            <w:tcW w:w="8000" w:type="dxa"/>
            <w:gridSpan w:val="2"/>
            <w:shd w:val="clear" w:color="auto" w:fill="auto"/>
          </w:tcPr>
          <w:p>
            <w:pPr>
              <w:spacing w:before="0" w:after="200" w:line="276" w:lineRule="auto"/>
              <w:jc w:val="left"/>
              <w:rPr>
                <w:noProof/>
                <w:szCs w:val="24"/>
              </w:rPr>
            </w:pPr>
            <w:r>
              <w:rPr>
                <w:noProof/>
                <w:szCs w:val="24"/>
              </w:rPr>
              <w:t>MEANS OF PROOF OF SELECTION CRITERIA</w:t>
            </w:r>
          </w:p>
        </w:tc>
      </w:tr>
      <w:tr>
        <w:tc>
          <w:tcPr>
            <w:tcW w:w="2000" w:type="dxa"/>
            <w:shd w:val="clear" w:color="auto" w:fill="auto"/>
          </w:tcPr>
          <w:p>
            <w:pPr>
              <w:spacing w:before="0" w:after="200" w:line="276" w:lineRule="auto"/>
              <w:rPr>
                <w:noProof/>
                <w:szCs w:val="24"/>
              </w:rPr>
            </w:pPr>
            <w:r>
              <w:rPr>
                <w:noProof/>
                <w:szCs w:val="24"/>
              </w:rPr>
              <w:t>ANNEX XIV</w:t>
            </w:r>
            <w:r>
              <w:rPr>
                <w:noProof/>
                <w:szCs w:val="24"/>
              </w:rPr>
              <w:tab/>
            </w:r>
          </w:p>
        </w:tc>
        <w:tc>
          <w:tcPr>
            <w:tcW w:w="8000" w:type="dxa"/>
            <w:gridSpan w:val="2"/>
            <w:shd w:val="clear" w:color="auto" w:fill="auto"/>
          </w:tcPr>
          <w:p>
            <w:pPr>
              <w:spacing w:before="0" w:after="200" w:line="276" w:lineRule="auto"/>
              <w:jc w:val="left"/>
              <w:rPr>
                <w:noProof/>
                <w:szCs w:val="24"/>
              </w:rPr>
            </w:pPr>
            <w:r>
              <w:rPr>
                <w:noProof/>
                <w:szCs w:val="24"/>
              </w:rPr>
              <w:t>SERVICES REFFERED TO IN ARTICLE 74</w:t>
            </w:r>
          </w:p>
        </w:tc>
      </w:tr>
    </w:tbl>
    <w:p>
      <w:pPr>
        <w:spacing w:before="360"/>
        <w:jc w:val="center"/>
        <w:rPr>
          <w:caps/>
          <w:noProof/>
          <w:szCs w:val="24"/>
        </w:rPr>
      </w:pPr>
      <w:r>
        <w:rPr>
          <w:b/>
          <w:caps/>
          <w:noProof/>
          <w:szCs w:val="24"/>
        </w:rPr>
        <w:lastRenderedPageBreak/>
        <w:t>Annex XXIX-D</w:t>
      </w:r>
    </w:p>
    <w:p>
      <w:pPr>
        <w:spacing w:before="0" w:after="200" w:line="276" w:lineRule="auto"/>
        <w:jc w:val="center"/>
        <w:rPr>
          <w:b/>
          <w:caps/>
          <w:noProof/>
          <w:szCs w:val="24"/>
        </w:rPr>
      </w:pPr>
      <w:r>
        <w:rPr>
          <w:b/>
          <w:caps/>
          <w:noProof/>
          <w:szCs w:val="24"/>
        </w:rPr>
        <w:t>Other mandatory elements of Directive 2014/24/EU</w:t>
      </w:r>
    </w:p>
    <w:p>
      <w:pPr>
        <w:spacing w:before="0" w:after="200" w:line="276" w:lineRule="auto"/>
        <w:jc w:val="center"/>
        <w:rPr>
          <w:noProof/>
          <w:szCs w:val="24"/>
        </w:rPr>
      </w:pPr>
      <w:r>
        <w:rPr>
          <w:noProof/>
          <w:szCs w:val="24"/>
        </w:rPr>
        <w:t>(Phase 2)</w:t>
      </w:r>
    </w:p>
    <w:p>
      <w:pPr>
        <w:spacing w:before="0" w:after="200" w:line="276" w:lineRule="auto"/>
        <w:jc w:val="left"/>
        <w:rPr>
          <w:noProof/>
          <w:szCs w:val="24"/>
        </w:rPr>
      </w:pPr>
      <w:r>
        <w:rPr>
          <w:noProof/>
          <w:szCs w:val="24"/>
        </w:rPr>
        <w:t>TITLE I</w:t>
      </w:r>
    </w:p>
    <w:p>
      <w:pPr>
        <w:spacing w:before="0" w:after="200" w:line="276" w:lineRule="auto"/>
        <w:jc w:val="left"/>
        <w:rPr>
          <w:noProof/>
          <w:szCs w:val="24"/>
        </w:rPr>
      </w:pPr>
      <w:r>
        <w:rPr>
          <w:noProof/>
          <w:szCs w:val="24"/>
        </w:rPr>
        <w:t>Scope, definitions and general principles</w:t>
      </w:r>
    </w:p>
    <w:p>
      <w:pPr>
        <w:spacing w:before="0" w:after="200" w:line="276" w:lineRule="auto"/>
        <w:jc w:val="left"/>
        <w:rPr>
          <w:noProof/>
          <w:szCs w:val="24"/>
        </w:rPr>
      </w:pPr>
      <w:r>
        <w:rPr>
          <w:noProof/>
          <w:szCs w:val="24"/>
        </w:rPr>
        <w:t>CHAPTER I</w:t>
      </w:r>
      <w:r>
        <w:rPr>
          <w:noProof/>
          <w:szCs w:val="24"/>
        </w:rPr>
        <w:tab/>
      </w:r>
    </w:p>
    <w:p>
      <w:pPr>
        <w:spacing w:before="0" w:after="200" w:line="276" w:lineRule="auto"/>
        <w:jc w:val="left"/>
        <w:rPr>
          <w:noProof/>
          <w:szCs w:val="24"/>
        </w:rPr>
      </w:pPr>
      <w:r>
        <w:rPr>
          <w:noProof/>
          <w:szCs w:val="24"/>
        </w:rPr>
        <w:t>Scope and definitions</w:t>
      </w:r>
    </w:p>
    <w:p>
      <w:pPr>
        <w:spacing w:before="0" w:after="200" w:line="276" w:lineRule="auto"/>
        <w:jc w:val="left"/>
        <w:rPr>
          <w:noProof/>
          <w:szCs w:val="24"/>
        </w:rPr>
      </w:pPr>
      <w:r>
        <w:rPr>
          <w:noProof/>
          <w:szCs w:val="24"/>
        </w:rPr>
        <w:t>Section 1 – Subject-matter and definitions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lang w:val="fr-BE"/>
              </w:rPr>
              <w:t>Article 2</w:t>
            </w:r>
          </w:p>
        </w:tc>
        <w:tc>
          <w:tcPr>
            <w:tcW w:w="8000" w:type="dxa"/>
            <w:shd w:val="clear" w:color="auto" w:fill="auto"/>
          </w:tcPr>
          <w:p>
            <w:pPr>
              <w:spacing w:before="0" w:after="200" w:line="276" w:lineRule="auto"/>
              <w:jc w:val="left"/>
              <w:rPr>
                <w:noProof/>
                <w:szCs w:val="24"/>
              </w:rPr>
            </w:pPr>
            <w:r>
              <w:rPr>
                <w:noProof/>
                <w:szCs w:val="24"/>
                <w:lang w:val="fr-BE"/>
              </w:rPr>
              <w:t>Definitions (paragraph 1 point (21))</w:t>
            </w:r>
          </w:p>
        </w:tc>
      </w:tr>
      <w:tr>
        <w:tc>
          <w:tcPr>
            <w:tcW w:w="2000" w:type="dxa"/>
            <w:shd w:val="clear" w:color="auto" w:fill="auto"/>
          </w:tcPr>
          <w:p>
            <w:pPr>
              <w:spacing w:before="0" w:after="200" w:line="276" w:lineRule="auto"/>
              <w:rPr>
                <w:noProof/>
                <w:szCs w:val="24"/>
                <w:lang w:val="fr-BE"/>
              </w:rPr>
            </w:pPr>
            <w:r>
              <w:rPr>
                <w:noProof/>
                <w:szCs w:val="24"/>
                <w:lang w:val="fr-BE"/>
              </w:rPr>
              <w:t>Article 22</w:t>
            </w:r>
          </w:p>
        </w:tc>
        <w:tc>
          <w:tcPr>
            <w:tcW w:w="8000" w:type="dxa"/>
            <w:shd w:val="clear" w:color="auto" w:fill="auto"/>
          </w:tcPr>
          <w:p>
            <w:pPr>
              <w:spacing w:before="0" w:after="200" w:line="276" w:lineRule="auto"/>
              <w:jc w:val="left"/>
              <w:rPr>
                <w:noProof/>
                <w:szCs w:val="24"/>
                <w:lang w:val="fr-BE"/>
              </w:rPr>
            </w:pPr>
            <w:r>
              <w:rPr>
                <w:noProof/>
                <w:szCs w:val="24"/>
                <w:lang w:val="fr-BE"/>
              </w:rPr>
              <w:t>Rules applicable to communication: paragraph 1</w:t>
            </w:r>
          </w:p>
        </w:tc>
      </w:tr>
    </w:tbl>
    <w:p>
      <w:pPr>
        <w:spacing w:before="240" w:after="200" w:line="276" w:lineRule="auto"/>
        <w:jc w:val="left"/>
        <w:rPr>
          <w:noProof/>
          <w:szCs w:val="24"/>
        </w:rPr>
      </w:pPr>
      <w:r>
        <w:rPr>
          <w:noProof/>
          <w:szCs w:val="24"/>
        </w:rPr>
        <w:t>TITLE II</w:t>
      </w:r>
    </w:p>
    <w:p>
      <w:pPr>
        <w:spacing w:before="0" w:after="200" w:line="276" w:lineRule="auto"/>
        <w:jc w:val="left"/>
        <w:rPr>
          <w:noProof/>
          <w:szCs w:val="24"/>
        </w:rPr>
      </w:pPr>
      <w:r>
        <w:rPr>
          <w:noProof/>
          <w:szCs w:val="24"/>
        </w:rPr>
        <w:t>Rules on public contracts</w:t>
      </w:r>
    </w:p>
    <w:p>
      <w:pPr>
        <w:spacing w:before="0" w:after="200" w:line="276" w:lineRule="auto"/>
        <w:jc w:val="left"/>
        <w:rPr>
          <w:noProof/>
          <w:szCs w:val="24"/>
        </w:rPr>
      </w:pPr>
      <w:r>
        <w:rPr>
          <w:noProof/>
          <w:szCs w:val="24"/>
        </w:rPr>
        <w:t>CHAPTER I</w:t>
      </w:r>
    </w:p>
    <w:p>
      <w:pPr>
        <w:spacing w:before="0" w:after="200" w:line="276" w:lineRule="auto"/>
        <w:jc w:val="left"/>
        <w:rPr>
          <w:noProof/>
          <w:szCs w:val="24"/>
        </w:rPr>
      </w:pPr>
      <w:r>
        <w:rPr>
          <w:noProof/>
          <w:szCs w:val="24"/>
        </w:rPr>
        <w:t>Procedures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lang w:val="fr-BE"/>
              </w:rPr>
            </w:pPr>
            <w:r>
              <w:rPr>
                <w:noProof/>
                <w:szCs w:val="24"/>
              </w:rPr>
              <w:t>Article 26</w:t>
            </w:r>
          </w:p>
        </w:tc>
        <w:tc>
          <w:tcPr>
            <w:tcW w:w="8000" w:type="dxa"/>
            <w:shd w:val="clear" w:color="auto" w:fill="auto"/>
          </w:tcPr>
          <w:p>
            <w:pPr>
              <w:spacing w:before="0" w:after="200" w:line="276" w:lineRule="auto"/>
              <w:jc w:val="left"/>
              <w:rPr>
                <w:noProof/>
                <w:szCs w:val="24"/>
              </w:rPr>
            </w:pPr>
            <w:r>
              <w:rPr>
                <w:noProof/>
                <w:szCs w:val="24"/>
              </w:rPr>
              <w:t>Choice of procedures: paragraph 3, second alternative of paragraph 4</w:t>
            </w:r>
          </w:p>
        </w:tc>
      </w:tr>
      <w:tr>
        <w:tc>
          <w:tcPr>
            <w:tcW w:w="2000" w:type="dxa"/>
            <w:shd w:val="clear" w:color="auto" w:fill="auto"/>
          </w:tcPr>
          <w:p>
            <w:pPr>
              <w:spacing w:before="0" w:after="200" w:line="276" w:lineRule="auto"/>
              <w:rPr>
                <w:noProof/>
                <w:szCs w:val="24"/>
              </w:rPr>
            </w:pPr>
            <w:r>
              <w:rPr>
                <w:noProof/>
                <w:szCs w:val="24"/>
                <w:lang w:val="fr-BE"/>
              </w:rPr>
              <w:t>Article 30</w:t>
            </w:r>
          </w:p>
        </w:tc>
        <w:tc>
          <w:tcPr>
            <w:tcW w:w="8000" w:type="dxa"/>
            <w:shd w:val="clear" w:color="auto" w:fill="auto"/>
          </w:tcPr>
          <w:p>
            <w:pPr>
              <w:spacing w:before="0" w:after="200" w:line="276" w:lineRule="auto"/>
              <w:jc w:val="left"/>
              <w:rPr>
                <w:noProof/>
                <w:szCs w:val="24"/>
              </w:rPr>
            </w:pPr>
            <w:r>
              <w:rPr>
                <w:noProof/>
                <w:szCs w:val="24"/>
                <w:lang w:val="fr-BE"/>
              </w:rPr>
              <w:t>Competitive dialogue</w:t>
            </w:r>
          </w:p>
        </w:tc>
      </w:tr>
      <w:tr>
        <w:tc>
          <w:tcPr>
            <w:tcW w:w="2000" w:type="dxa"/>
            <w:shd w:val="clear" w:color="auto" w:fill="auto"/>
          </w:tcPr>
          <w:p>
            <w:pPr>
              <w:spacing w:before="0" w:after="200" w:line="276" w:lineRule="auto"/>
              <w:rPr>
                <w:noProof/>
                <w:szCs w:val="24"/>
                <w:lang w:val="fr-BE"/>
              </w:rPr>
            </w:pPr>
            <w:r>
              <w:rPr>
                <w:noProof/>
                <w:szCs w:val="24"/>
                <w:lang w:val="fr-BE"/>
              </w:rPr>
              <w:t>Article 31</w:t>
            </w:r>
          </w:p>
        </w:tc>
        <w:tc>
          <w:tcPr>
            <w:tcW w:w="8000" w:type="dxa"/>
            <w:shd w:val="clear" w:color="auto" w:fill="auto"/>
          </w:tcPr>
          <w:p>
            <w:pPr>
              <w:spacing w:before="0" w:after="200" w:line="276" w:lineRule="auto"/>
              <w:jc w:val="left"/>
              <w:rPr>
                <w:noProof/>
                <w:szCs w:val="24"/>
                <w:lang w:val="fr-BE"/>
              </w:rPr>
            </w:pPr>
            <w:r>
              <w:rPr>
                <w:noProof/>
                <w:szCs w:val="24"/>
                <w:lang w:val="fr-BE"/>
              </w:rPr>
              <w:t>Innovation Partnership</w:t>
            </w:r>
          </w:p>
        </w:tc>
      </w:tr>
    </w:tbl>
    <w:p>
      <w:pPr>
        <w:spacing w:before="240" w:after="200" w:line="276" w:lineRule="auto"/>
        <w:jc w:val="left"/>
        <w:rPr>
          <w:noProof/>
          <w:szCs w:val="24"/>
        </w:rPr>
      </w:pPr>
      <w:r>
        <w:rPr>
          <w:noProof/>
          <w:szCs w:val="24"/>
        </w:rPr>
        <w:t>CHAPTER II</w:t>
      </w:r>
    </w:p>
    <w:p>
      <w:pPr>
        <w:spacing w:before="0" w:after="200" w:line="276" w:lineRule="auto"/>
        <w:jc w:val="left"/>
        <w:rPr>
          <w:noProof/>
          <w:szCs w:val="24"/>
        </w:rPr>
      </w:pPr>
      <w:r>
        <w:rPr>
          <w:noProof/>
          <w:szCs w:val="24"/>
        </w:rPr>
        <w:t>Techniques and instruments for electronic and aggregated procurement</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lang w:val="fr-BE"/>
              </w:rPr>
            </w:pPr>
            <w:r>
              <w:rPr>
                <w:noProof/>
                <w:szCs w:val="24"/>
              </w:rPr>
              <w:t>Article 33</w:t>
            </w:r>
          </w:p>
        </w:tc>
        <w:tc>
          <w:tcPr>
            <w:tcW w:w="8000" w:type="dxa"/>
            <w:shd w:val="clear" w:color="auto" w:fill="auto"/>
          </w:tcPr>
          <w:p>
            <w:pPr>
              <w:spacing w:before="0" w:after="200" w:line="276" w:lineRule="auto"/>
              <w:jc w:val="left"/>
              <w:rPr>
                <w:noProof/>
                <w:szCs w:val="24"/>
                <w:lang w:val="fr-BE"/>
              </w:rPr>
            </w:pPr>
            <w:r>
              <w:rPr>
                <w:noProof/>
                <w:szCs w:val="24"/>
              </w:rPr>
              <w:t>Framework agreements</w:t>
            </w:r>
          </w:p>
        </w:tc>
      </w:tr>
      <w:tr>
        <w:tc>
          <w:tcPr>
            <w:tcW w:w="2000" w:type="dxa"/>
            <w:shd w:val="clear" w:color="auto" w:fill="auto"/>
          </w:tcPr>
          <w:p>
            <w:pPr>
              <w:spacing w:before="0" w:after="200" w:line="276" w:lineRule="auto"/>
              <w:rPr>
                <w:noProof/>
                <w:szCs w:val="24"/>
              </w:rPr>
            </w:pPr>
            <w:r>
              <w:rPr>
                <w:noProof/>
                <w:szCs w:val="24"/>
              </w:rPr>
              <w:t>Article 34</w:t>
            </w:r>
          </w:p>
        </w:tc>
        <w:tc>
          <w:tcPr>
            <w:tcW w:w="8000" w:type="dxa"/>
            <w:shd w:val="clear" w:color="auto" w:fill="auto"/>
          </w:tcPr>
          <w:p>
            <w:pPr>
              <w:spacing w:before="0" w:after="200" w:line="276" w:lineRule="auto"/>
              <w:jc w:val="left"/>
              <w:rPr>
                <w:noProof/>
                <w:szCs w:val="24"/>
              </w:rPr>
            </w:pPr>
            <w:r>
              <w:rPr>
                <w:noProof/>
                <w:szCs w:val="24"/>
              </w:rPr>
              <w:t>Dynamic purchasing systems</w:t>
            </w:r>
          </w:p>
        </w:tc>
      </w:tr>
      <w:tr>
        <w:tc>
          <w:tcPr>
            <w:tcW w:w="2000" w:type="dxa"/>
            <w:shd w:val="clear" w:color="auto" w:fill="auto"/>
          </w:tcPr>
          <w:p>
            <w:pPr>
              <w:spacing w:before="0" w:after="200" w:line="276" w:lineRule="auto"/>
              <w:rPr>
                <w:noProof/>
                <w:szCs w:val="24"/>
              </w:rPr>
            </w:pPr>
            <w:r>
              <w:rPr>
                <w:noProof/>
                <w:szCs w:val="24"/>
                <w:lang w:val="fr-BE"/>
              </w:rPr>
              <w:t>Article 35</w:t>
            </w:r>
          </w:p>
        </w:tc>
        <w:tc>
          <w:tcPr>
            <w:tcW w:w="8000" w:type="dxa"/>
            <w:shd w:val="clear" w:color="auto" w:fill="auto"/>
          </w:tcPr>
          <w:p>
            <w:pPr>
              <w:spacing w:before="0" w:after="200" w:line="276" w:lineRule="auto"/>
              <w:jc w:val="left"/>
              <w:rPr>
                <w:noProof/>
                <w:szCs w:val="24"/>
              </w:rPr>
            </w:pPr>
            <w:r>
              <w:rPr>
                <w:noProof/>
                <w:szCs w:val="24"/>
                <w:lang w:val="fr-BE"/>
              </w:rPr>
              <w:t>Electronic auctions</w:t>
            </w:r>
          </w:p>
        </w:tc>
      </w:tr>
      <w:tr>
        <w:tc>
          <w:tcPr>
            <w:tcW w:w="2000" w:type="dxa"/>
            <w:shd w:val="clear" w:color="auto" w:fill="auto"/>
          </w:tcPr>
          <w:p>
            <w:pPr>
              <w:spacing w:before="0" w:after="200" w:line="276" w:lineRule="auto"/>
              <w:rPr>
                <w:noProof/>
                <w:szCs w:val="24"/>
                <w:lang w:val="fr-BE"/>
              </w:rPr>
            </w:pPr>
            <w:r>
              <w:rPr>
                <w:noProof/>
                <w:szCs w:val="24"/>
                <w:lang w:val="fr-BE"/>
              </w:rPr>
              <w:t>Article 36</w:t>
            </w:r>
          </w:p>
        </w:tc>
        <w:tc>
          <w:tcPr>
            <w:tcW w:w="8000" w:type="dxa"/>
            <w:shd w:val="clear" w:color="auto" w:fill="auto"/>
          </w:tcPr>
          <w:p>
            <w:pPr>
              <w:spacing w:before="0" w:after="200" w:line="276" w:lineRule="auto"/>
              <w:jc w:val="left"/>
              <w:rPr>
                <w:noProof/>
                <w:szCs w:val="24"/>
                <w:lang w:val="fr-BE"/>
              </w:rPr>
            </w:pPr>
            <w:r>
              <w:rPr>
                <w:noProof/>
                <w:szCs w:val="24"/>
                <w:lang w:val="fr-BE"/>
              </w:rPr>
              <w:t>Electronic catalogues</w:t>
            </w:r>
          </w:p>
        </w:tc>
      </w:tr>
      <w:tr>
        <w:tc>
          <w:tcPr>
            <w:tcW w:w="2000" w:type="dxa"/>
            <w:shd w:val="clear" w:color="auto" w:fill="auto"/>
          </w:tcPr>
          <w:p>
            <w:pPr>
              <w:spacing w:before="0" w:after="200" w:line="276" w:lineRule="auto"/>
              <w:rPr>
                <w:noProof/>
                <w:szCs w:val="24"/>
                <w:lang w:val="fr-BE"/>
              </w:rPr>
            </w:pPr>
            <w:r>
              <w:rPr>
                <w:noProof/>
                <w:szCs w:val="24"/>
                <w:lang w:val="fr-BE"/>
              </w:rPr>
              <w:t>Article 38</w:t>
            </w:r>
          </w:p>
        </w:tc>
        <w:tc>
          <w:tcPr>
            <w:tcW w:w="8000" w:type="dxa"/>
            <w:shd w:val="clear" w:color="auto" w:fill="auto"/>
          </w:tcPr>
          <w:p>
            <w:pPr>
              <w:spacing w:before="0" w:after="200" w:line="276" w:lineRule="auto"/>
              <w:jc w:val="left"/>
              <w:rPr>
                <w:noProof/>
                <w:szCs w:val="24"/>
                <w:lang w:val="fr-BE"/>
              </w:rPr>
            </w:pPr>
            <w:r>
              <w:rPr>
                <w:noProof/>
                <w:szCs w:val="24"/>
                <w:lang w:val="fr-BE"/>
              </w:rPr>
              <w:t>Occasional joint procurement</w:t>
            </w:r>
          </w:p>
        </w:tc>
      </w:tr>
    </w:tbl>
    <w:p>
      <w:pPr>
        <w:spacing w:before="240" w:after="200" w:line="276" w:lineRule="auto"/>
        <w:jc w:val="left"/>
        <w:rPr>
          <w:noProof/>
          <w:szCs w:val="24"/>
          <w:lang w:val="fr-BE"/>
        </w:rPr>
      </w:pPr>
      <w:r>
        <w:rPr>
          <w:noProof/>
          <w:szCs w:val="24"/>
          <w:lang w:val="fr-BE"/>
        </w:rPr>
        <w:t>CHAPTER III</w:t>
      </w:r>
    </w:p>
    <w:p>
      <w:pPr>
        <w:spacing w:before="0" w:after="200" w:line="276" w:lineRule="auto"/>
        <w:jc w:val="left"/>
        <w:rPr>
          <w:noProof/>
          <w:szCs w:val="24"/>
        </w:rPr>
      </w:pPr>
      <w:r>
        <w:rPr>
          <w:noProof/>
          <w:szCs w:val="24"/>
        </w:rPr>
        <w:lastRenderedPageBreak/>
        <w:t>Conduct of the procedure</w:t>
      </w:r>
    </w:p>
    <w:p>
      <w:pPr>
        <w:spacing w:before="0" w:after="200" w:line="276" w:lineRule="auto"/>
        <w:jc w:val="left"/>
        <w:rPr>
          <w:noProof/>
          <w:szCs w:val="24"/>
        </w:rPr>
      </w:pPr>
      <w:r>
        <w:rPr>
          <w:noProof/>
          <w:szCs w:val="24"/>
        </w:rPr>
        <w:t>Section 2 – Publication and Transparency</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lang w:val="fr-BE"/>
              </w:rPr>
            </w:pPr>
            <w:r>
              <w:rPr>
                <w:noProof/>
                <w:szCs w:val="24"/>
              </w:rPr>
              <w:t>Article 50</w:t>
            </w:r>
          </w:p>
        </w:tc>
        <w:tc>
          <w:tcPr>
            <w:tcW w:w="8000" w:type="dxa"/>
            <w:shd w:val="clear" w:color="auto" w:fill="auto"/>
          </w:tcPr>
          <w:p>
            <w:pPr>
              <w:spacing w:before="0" w:after="200" w:line="276" w:lineRule="auto"/>
              <w:jc w:val="left"/>
              <w:rPr>
                <w:noProof/>
                <w:szCs w:val="24"/>
              </w:rPr>
            </w:pPr>
            <w:r>
              <w:rPr>
                <w:noProof/>
                <w:szCs w:val="24"/>
              </w:rPr>
              <w:t>Contract award notices: paragraphs 2 and 3</w:t>
            </w:r>
          </w:p>
        </w:tc>
      </w:tr>
    </w:tbl>
    <w:p>
      <w:pPr>
        <w:spacing w:before="240" w:after="200" w:line="276" w:lineRule="auto"/>
        <w:jc w:val="left"/>
        <w:rPr>
          <w:noProof/>
          <w:szCs w:val="24"/>
          <w:lang w:val="fr-BE"/>
        </w:rPr>
      </w:pPr>
      <w:r>
        <w:rPr>
          <w:noProof/>
          <w:szCs w:val="24"/>
          <w:lang w:val="fr-BE"/>
        </w:rPr>
        <w:t>TITLE III</w:t>
      </w:r>
    </w:p>
    <w:p>
      <w:pPr>
        <w:spacing w:before="0" w:after="200" w:line="276" w:lineRule="auto"/>
        <w:jc w:val="left"/>
        <w:rPr>
          <w:noProof/>
          <w:szCs w:val="24"/>
          <w:lang w:val="fr-BE"/>
        </w:rPr>
      </w:pPr>
      <w:r>
        <w:rPr>
          <w:noProof/>
          <w:szCs w:val="24"/>
          <w:lang w:val="fr-BE"/>
        </w:rPr>
        <w:t>Particular procurement regimes</w:t>
      </w:r>
    </w:p>
    <w:p>
      <w:pPr>
        <w:spacing w:before="0" w:after="200" w:line="276" w:lineRule="auto"/>
        <w:jc w:val="left"/>
        <w:rPr>
          <w:noProof/>
          <w:szCs w:val="24"/>
          <w:lang w:val="fr-BE"/>
        </w:rPr>
      </w:pPr>
      <w:r>
        <w:rPr>
          <w:noProof/>
          <w:szCs w:val="24"/>
          <w:lang w:val="fr-BE"/>
        </w:rPr>
        <w:t>CHAPTER II</w:t>
      </w:r>
    </w:p>
    <w:p>
      <w:pPr>
        <w:spacing w:before="0" w:after="200" w:line="276" w:lineRule="auto"/>
        <w:jc w:val="left"/>
        <w:rPr>
          <w:noProof/>
          <w:szCs w:val="24"/>
        </w:rPr>
      </w:pPr>
      <w:r>
        <w:rPr>
          <w:noProof/>
          <w:szCs w:val="24"/>
        </w:rPr>
        <w:t>Rules governing design contests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lang w:val="fr-BE"/>
              </w:rPr>
            </w:pPr>
            <w:r>
              <w:rPr>
                <w:noProof/>
                <w:szCs w:val="24"/>
              </w:rPr>
              <w:t>Article 78</w:t>
            </w:r>
          </w:p>
        </w:tc>
        <w:tc>
          <w:tcPr>
            <w:tcW w:w="8000" w:type="dxa"/>
            <w:shd w:val="clear" w:color="auto" w:fill="auto"/>
          </w:tcPr>
          <w:p>
            <w:pPr>
              <w:spacing w:before="0" w:after="200" w:line="276" w:lineRule="auto"/>
              <w:jc w:val="left"/>
              <w:rPr>
                <w:noProof/>
                <w:szCs w:val="24"/>
              </w:rPr>
            </w:pPr>
            <w:r>
              <w:rPr>
                <w:noProof/>
                <w:szCs w:val="24"/>
              </w:rPr>
              <w:t>Scope</w:t>
            </w:r>
          </w:p>
        </w:tc>
      </w:tr>
      <w:tr>
        <w:tc>
          <w:tcPr>
            <w:tcW w:w="2000" w:type="dxa"/>
            <w:shd w:val="clear" w:color="auto" w:fill="auto"/>
          </w:tcPr>
          <w:p>
            <w:pPr>
              <w:spacing w:before="0" w:after="200" w:line="276" w:lineRule="auto"/>
              <w:rPr>
                <w:noProof/>
                <w:szCs w:val="24"/>
              </w:rPr>
            </w:pPr>
            <w:r>
              <w:rPr>
                <w:noProof/>
                <w:szCs w:val="24"/>
              </w:rPr>
              <w:t>Article 79</w:t>
            </w:r>
          </w:p>
        </w:tc>
        <w:tc>
          <w:tcPr>
            <w:tcW w:w="8000" w:type="dxa"/>
            <w:shd w:val="clear" w:color="auto" w:fill="auto"/>
          </w:tcPr>
          <w:p>
            <w:pPr>
              <w:spacing w:before="0" w:after="200" w:line="276" w:lineRule="auto"/>
              <w:jc w:val="left"/>
              <w:rPr>
                <w:noProof/>
                <w:szCs w:val="24"/>
              </w:rPr>
            </w:pPr>
            <w:r>
              <w:rPr>
                <w:noProof/>
                <w:szCs w:val="24"/>
              </w:rPr>
              <w:t>Notices</w:t>
            </w:r>
          </w:p>
        </w:tc>
      </w:tr>
      <w:tr>
        <w:tc>
          <w:tcPr>
            <w:tcW w:w="2000" w:type="dxa"/>
            <w:shd w:val="clear" w:color="auto" w:fill="auto"/>
          </w:tcPr>
          <w:p>
            <w:pPr>
              <w:spacing w:before="0" w:after="200" w:line="276" w:lineRule="auto"/>
              <w:rPr>
                <w:noProof/>
                <w:szCs w:val="24"/>
              </w:rPr>
            </w:pPr>
            <w:r>
              <w:rPr>
                <w:noProof/>
                <w:szCs w:val="24"/>
              </w:rPr>
              <w:t>Article 80</w:t>
            </w:r>
          </w:p>
        </w:tc>
        <w:tc>
          <w:tcPr>
            <w:tcW w:w="8000" w:type="dxa"/>
            <w:shd w:val="clear" w:color="auto" w:fill="auto"/>
          </w:tcPr>
          <w:p>
            <w:pPr>
              <w:spacing w:before="0" w:after="200" w:line="276" w:lineRule="auto"/>
              <w:ind w:left="1440" w:hanging="1440"/>
              <w:jc w:val="left"/>
              <w:rPr>
                <w:noProof/>
                <w:szCs w:val="24"/>
              </w:rPr>
            </w:pPr>
            <w:r>
              <w:rPr>
                <w:noProof/>
                <w:szCs w:val="24"/>
              </w:rPr>
              <w:t xml:space="preserve">Rules on the organisation of design contests and the selection of participants </w:t>
            </w:r>
          </w:p>
        </w:tc>
      </w:tr>
      <w:tr>
        <w:tc>
          <w:tcPr>
            <w:tcW w:w="2000" w:type="dxa"/>
            <w:shd w:val="clear" w:color="auto" w:fill="auto"/>
          </w:tcPr>
          <w:p>
            <w:pPr>
              <w:spacing w:before="0" w:after="200" w:line="276" w:lineRule="auto"/>
              <w:rPr>
                <w:noProof/>
                <w:szCs w:val="24"/>
              </w:rPr>
            </w:pPr>
            <w:r>
              <w:rPr>
                <w:noProof/>
                <w:szCs w:val="24"/>
              </w:rPr>
              <w:t>Article 81</w:t>
            </w:r>
          </w:p>
        </w:tc>
        <w:tc>
          <w:tcPr>
            <w:tcW w:w="8000" w:type="dxa"/>
            <w:shd w:val="clear" w:color="auto" w:fill="auto"/>
          </w:tcPr>
          <w:p>
            <w:pPr>
              <w:spacing w:before="0" w:after="200" w:line="276" w:lineRule="auto"/>
              <w:ind w:left="1440" w:hanging="1440"/>
              <w:jc w:val="left"/>
              <w:rPr>
                <w:noProof/>
                <w:szCs w:val="24"/>
              </w:rPr>
            </w:pPr>
            <w:r>
              <w:rPr>
                <w:noProof/>
                <w:szCs w:val="24"/>
              </w:rPr>
              <w:t>Composition of the jury</w:t>
            </w:r>
          </w:p>
        </w:tc>
      </w:tr>
      <w:tr>
        <w:tc>
          <w:tcPr>
            <w:tcW w:w="2000" w:type="dxa"/>
            <w:shd w:val="clear" w:color="auto" w:fill="auto"/>
          </w:tcPr>
          <w:p>
            <w:pPr>
              <w:spacing w:before="0" w:after="200" w:line="276" w:lineRule="auto"/>
              <w:rPr>
                <w:noProof/>
                <w:szCs w:val="24"/>
              </w:rPr>
            </w:pPr>
            <w:r>
              <w:rPr>
                <w:noProof/>
                <w:szCs w:val="24"/>
              </w:rPr>
              <w:t>Article 82</w:t>
            </w:r>
          </w:p>
        </w:tc>
        <w:tc>
          <w:tcPr>
            <w:tcW w:w="8000" w:type="dxa"/>
            <w:shd w:val="clear" w:color="auto" w:fill="auto"/>
          </w:tcPr>
          <w:p>
            <w:pPr>
              <w:spacing w:before="0" w:after="200" w:line="276" w:lineRule="auto"/>
              <w:ind w:left="1440" w:hanging="1440"/>
              <w:jc w:val="left"/>
              <w:rPr>
                <w:noProof/>
                <w:szCs w:val="24"/>
              </w:rPr>
            </w:pPr>
            <w:r>
              <w:rPr>
                <w:noProof/>
                <w:szCs w:val="24"/>
              </w:rPr>
              <w:t>Decisions of the jury</w:t>
            </w:r>
          </w:p>
        </w:tc>
      </w:tr>
    </w:tbl>
    <w:p>
      <w:pPr>
        <w:spacing w:before="240" w:after="200" w:line="276" w:lineRule="auto"/>
        <w:jc w:val="left"/>
        <w:rPr>
          <w:noProof/>
          <w:szCs w:val="24"/>
        </w:rPr>
      </w:pPr>
      <w:r>
        <w:rPr>
          <w:noProof/>
          <w:szCs w:val="24"/>
        </w:rPr>
        <w:t>ANNEXES</w:t>
      </w:r>
    </w:p>
    <w:tbl>
      <w:tblPr>
        <w:tblW w:w="10000" w:type="dxa"/>
        <w:tblLayout w:type="fixed"/>
        <w:tblLook w:val="04A0" w:firstRow="1" w:lastRow="0" w:firstColumn="1" w:lastColumn="0" w:noHBand="0" w:noVBand="1"/>
      </w:tblPr>
      <w:tblGrid>
        <w:gridCol w:w="2000"/>
        <w:gridCol w:w="1500"/>
        <w:gridCol w:w="6500"/>
      </w:tblGrid>
      <w:tr>
        <w:tc>
          <w:tcPr>
            <w:tcW w:w="2000" w:type="dxa"/>
            <w:shd w:val="clear" w:color="auto" w:fill="auto"/>
          </w:tcPr>
          <w:p>
            <w:pPr>
              <w:spacing w:before="0" w:after="200" w:line="276" w:lineRule="auto"/>
              <w:rPr>
                <w:noProof/>
                <w:szCs w:val="24"/>
              </w:rPr>
            </w:pPr>
            <w:r>
              <w:rPr>
                <w:noProof/>
                <w:szCs w:val="24"/>
              </w:rPr>
              <w:t>ANNEX V</w:t>
            </w:r>
          </w:p>
        </w:tc>
        <w:tc>
          <w:tcPr>
            <w:tcW w:w="8000" w:type="dxa"/>
            <w:gridSpan w:val="2"/>
            <w:shd w:val="clear" w:color="auto" w:fill="auto"/>
          </w:tcPr>
          <w:p>
            <w:pPr>
              <w:spacing w:before="0" w:after="200" w:line="276" w:lineRule="auto"/>
              <w:ind w:left="1440" w:hanging="1440"/>
              <w:jc w:val="left"/>
              <w:rPr>
                <w:noProof/>
                <w:szCs w:val="24"/>
              </w:rPr>
            </w:pPr>
            <w:r>
              <w:rPr>
                <w:noProof/>
                <w:szCs w:val="24"/>
              </w:rPr>
              <w:t>INFORMATION TO BE INCLUDED IN NOTICES</w:t>
            </w:r>
          </w:p>
        </w:tc>
      </w:tr>
      <w:tr>
        <w:tc>
          <w:tcPr>
            <w:tcW w:w="2000" w:type="dxa"/>
            <w:shd w:val="clear" w:color="auto" w:fill="auto"/>
          </w:tcPr>
          <w:p>
            <w:pPr>
              <w:spacing w:before="0" w:after="200" w:line="276" w:lineRule="auto"/>
              <w:rPr>
                <w:noProof/>
                <w:szCs w:val="24"/>
              </w:rPr>
            </w:pPr>
          </w:p>
        </w:tc>
        <w:tc>
          <w:tcPr>
            <w:tcW w:w="1500" w:type="dxa"/>
            <w:shd w:val="clear" w:color="auto" w:fill="auto"/>
          </w:tcPr>
          <w:p>
            <w:pPr>
              <w:spacing w:before="0" w:after="200" w:line="276" w:lineRule="auto"/>
              <w:ind w:left="1440" w:hanging="1440"/>
              <w:jc w:val="left"/>
              <w:rPr>
                <w:noProof/>
                <w:szCs w:val="24"/>
              </w:rPr>
            </w:pPr>
            <w:r>
              <w:rPr>
                <w:noProof/>
                <w:szCs w:val="24"/>
              </w:rPr>
              <w:t>Part E:</w:t>
            </w:r>
            <w:r>
              <w:rPr>
                <w:noProof/>
                <w:szCs w:val="24"/>
              </w:rPr>
              <w:tab/>
            </w:r>
          </w:p>
        </w:tc>
        <w:tc>
          <w:tcPr>
            <w:tcW w:w="6500" w:type="dxa"/>
            <w:shd w:val="clear" w:color="auto" w:fill="auto"/>
          </w:tcPr>
          <w:p>
            <w:pPr>
              <w:spacing w:before="0" w:after="200" w:line="276" w:lineRule="auto"/>
              <w:jc w:val="left"/>
              <w:rPr>
                <w:noProof/>
                <w:szCs w:val="24"/>
              </w:rPr>
            </w:pPr>
            <w:r>
              <w:rPr>
                <w:noProof/>
                <w:szCs w:val="24"/>
              </w:rPr>
              <w:t>INFORMATION TO BE INCLUDED IN DESIGN CONTEST NOTICES (as referred to in Article 79(1))</w:t>
            </w:r>
          </w:p>
        </w:tc>
      </w:tr>
      <w:tr>
        <w:tc>
          <w:tcPr>
            <w:tcW w:w="2000" w:type="dxa"/>
            <w:shd w:val="clear" w:color="auto" w:fill="auto"/>
          </w:tcPr>
          <w:p>
            <w:pPr>
              <w:spacing w:before="0" w:after="200" w:line="276" w:lineRule="auto"/>
              <w:rPr>
                <w:noProof/>
                <w:szCs w:val="24"/>
              </w:rPr>
            </w:pPr>
          </w:p>
        </w:tc>
        <w:tc>
          <w:tcPr>
            <w:tcW w:w="1500" w:type="dxa"/>
            <w:shd w:val="clear" w:color="auto" w:fill="auto"/>
          </w:tcPr>
          <w:p>
            <w:pPr>
              <w:spacing w:before="0" w:after="200" w:line="276" w:lineRule="auto"/>
              <w:ind w:left="1440" w:hanging="1440"/>
              <w:jc w:val="left"/>
              <w:rPr>
                <w:noProof/>
                <w:szCs w:val="24"/>
              </w:rPr>
            </w:pPr>
            <w:r>
              <w:rPr>
                <w:noProof/>
                <w:szCs w:val="24"/>
              </w:rPr>
              <w:t>Part F:</w:t>
            </w:r>
          </w:p>
        </w:tc>
        <w:tc>
          <w:tcPr>
            <w:tcW w:w="6500" w:type="dxa"/>
            <w:shd w:val="clear" w:color="auto" w:fill="auto"/>
          </w:tcPr>
          <w:p>
            <w:pPr>
              <w:spacing w:before="0" w:after="200" w:line="276" w:lineRule="auto"/>
              <w:jc w:val="left"/>
              <w:rPr>
                <w:noProof/>
                <w:szCs w:val="24"/>
              </w:rPr>
            </w:pPr>
            <w:r>
              <w:rPr>
                <w:noProof/>
                <w:szCs w:val="24"/>
              </w:rPr>
              <w:t>INFORMATION TO BE INCLUDED IN NOTICES OF THE RESULTS OF A CONTEST (as referred to in Article 79(2))</w:t>
            </w:r>
          </w:p>
        </w:tc>
      </w:tr>
      <w:tr>
        <w:tc>
          <w:tcPr>
            <w:tcW w:w="2000" w:type="dxa"/>
            <w:shd w:val="clear" w:color="auto" w:fill="auto"/>
          </w:tcPr>
          <w:p>
            <w:pPr>
              <w:spacing w:before="0" w:after="200" w:line="276" w:lineRule="auto"/>
              <w:rPr>
                <w:noProof/>
                <w:szCs w:val="24"/>
              </w:rPr>
            </w:pPr>
            <w:r>
              <w:rPr>
                <w:noProof/>
                <w:szCs w:val="24"/>
              </w:rPr>
              <w:t>ANNEX VI</w:t>
            </w:r>
          </w:p>
        </w:tc>
        <w:tc>
          <w:tcPr>
            <w:tcW w:w="8000" w:type="dxa"/>
            <w:gridSpan w:val="2"/>
            <w:shd w:val="clear" w:color="auto" w:fill="auto"/>
          </w:tcPr>
          <w:p>
            <w:pPr>
              <w:spacing w:before="0" w:after="200" w:line="276" w:lineRule="auto"/>
              <w:jc w:val="left"/>
              <w:rPr>
                <w:noProof/>
                <w:szCs w:val="24"/>
              </w:rPr>
            </w:pPr>
            <w:r>
              <w:rPr>
                <w:noProof/>
                <w:szCs w:val="24"/>
              </w:rPr>
              <w:t>INFORMATION TO BE INCLUDED IN THE PROCUREMENT DOCUMENTS RELATING TO ELECTRONIC AUCTIONS (ARTICLE 35(4))</w:t>
            </w:r>
          </w:p>
        </w:tc>
      </w:tr>
    </w:tbl>
    <w:p>
      <w:pPr>
        <w:spacing w:before="240" w:after="200" w:line="276" w:lineRule="auto"/>
        <w:jc w:val="center"/>
        <w:rPr>
          <w:caps/>
          <w:noProof/>
          <w:szCs w:val="24"/>
        </w:rPr>
      </w:pPr>
      <w:r>
        <w:rPr>
          <w:b/>
          <w:caps/>
          <w:noProof/>
          <w:szCs w:val="24"/>
        </w:rPr>
        <w:t>Annex XXIX-E</w:t>
      </w:r>
    </w:p>
    <w:p>
      <w:pPr>
        <w:spacing w:before="0" w:after="200" w:line="276" w:lineRule="auto"/>
        <w:jc w:val="center"/>
        <w:rPr>
          <w:b/>
          <w:caps/>
          <w:noProof/>
          <w:szCs w:val="24"/>
        </w:rPr>
      </w:pPr>
      <w:r>
        <w:rPr>
          <w:b/>
          <w:caps/>
          <w:noProof/>
          <w:szCs w:val="24"/>
        </w:rPr>
        <w:t>other non-mandatory elements of Directive 2014/24/EU</w:t>
      </w:r>
    </w:p>
    <w:p>
      <w:pPr>
        <w:spacing w:before="0" w:after="200" w:line="276" w:lineRule="auto"/>
        <w:jc w:val="center"/>
        <w:rPr>
          <w:noProof/>
          <w:szCs w:val="24"/>
        </w:rPr>
      </w:pPr>
      <w:r>
        <w:rPr>
          <w:noProof/>
          <w:szCs w:val="24"/>
        </w:rPr>
        <w:t>(Phase 2)</w:t>
      </w:r>
    </w:p>
    <w:p>
      <w:pPr>
        <w:spacing w:before="0" w:after="200" w:line="276" w:lineRule="auto"/>
        <w:rPr>
          <w:noProof/>
          <w:szCs w:val="24"/>
          <w:lang w:val="en-US"/>
        </w:rPr>
      </w:pPr>
      <w:r>
        <w:rPr>
          <w:noProof/>
          <w:szCs w:val="24"/>
        </w:rPr>
        <w:t>T</w:t>
      </w:r>
      <w:r>
        <w:rPr>
          <w:noProof/>
          <w:szCs w:val="24"/>
          <w:lang w:val="en-US"/>
        </w:rPr>
        <w:t>he elements of the Directive set out in this Annex are not mandatory but recommended for approximation. The Republic of Moldova may approximate these elements within the time-frame set in Annex XXIX-B.</w:t>
      </w:r>
    </w:p>
    <w:p>
      <w:pPr>
        <w:spacing w:before="0" w:after="200" w:line="276" w:lineRule="auto"/>
        <w:rPr>
          <w:noProof/>
          <w:szCs w:val="24"/>
        </w:rPr>
      </w:pPr>
      <w:r>
        <w:rPr>
          <w:noProof/>
          <w:szCs w:val="24"/>
        </w:rPr>
        <w:t>TITLE I</w:t>
      </w:r>
    </w:p>
    <w:p>
      <w:pPr>
        <w:spacing w:before="0" w:after="200" w:line="276" w:lineRule="auto"/>
        <w:rPr>
          <w:noProof/>
          <w:szCs w:val="24"/>
        </w:rPr>
      </w:pPr>
      <w:r>
        <w:rPr>
          <w:noProof/>
          <w:szCs w:val="24"/>
        </w:rPr>
        <w:lastRenderedPageBreak/>
        <w:t>Scope, definitions and general principles</w:t>
      </w:r>
    </w:p>
    <w:p>
      <w:pPr>
        <w:spacing w:before="0" w:after="200" w:line="276" w:lineRule="auto"/>
        <w:rPr>
          <w:noProof/>
          <w:szCs w:val="24"/>
        </w:rPr>
      </w:pPr>
      <w:r>
        <w:rPr>
          <w:noProof/>
          <w:szCs w:val="24"/>
        </w:rPr>
        <w:t>CHAPTER I</w:t>
      </w:r>
    </w:p>
    <w:p>
      <w:pPr>
        <w:spacing w:before="0" w:after="200" w:line="276" w:lineRule="auto"/>
        <w:rPr>
          <w:noProof/>
          <w:szCs w:val="24"/>
        </w:rPr>
      </w:pPr>
      <w:r>
        <w:rPr>
          <w:noProof/>
          <w:szCs w:val="24"/>
        </w:rPr>
        <w:t>Scope and definitions</w:t>
      </w:r>
    </w:p>
    <w:p>
      <w:pPr>
        <w:spacing w:before="0" w:after="200" w:line="276" w:lineRule="auto"/>
        <w:rPr>
          <w:noProof/>
          <w:szCs w:val="24"/>
        </w:rPr>
      </w:pPr>
      <w:r>
        <w:rPr>
          <w:noProof/>
          <w:szCs w:val="24"/>
        </w:rPr>
        <w:t>Section 1 – Subject-matter and definitions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lang w:val="fr-BE"/>
              </w:rPr>
              <w:t>Article 2</w:t>
            </w:r>
          </w:p>
        </w:tc>
        <w:tc>
          <w:tcPr>
            <w:tcW w:w="8000" w:type="dxa"/>
            <w:shd w:val="clear" w:color="auto" w:fill="auto"/>
          </w:tcPr>
          <w:p>
            <w:pPr>
              <w:spacing w:before="0" w:after="200" w:line="276" w:lineRule="auto"/>
              <w:jc w:val="left"/>
              <w:rPr>
                <w:noProof/>
                <w:szCs w:val="24"/>
              </w:rPr>
            </w:pPr>
            <w:r>
              <w:rPr>
                <w:noProof/>
                <w:szCs w:val="24"/>
                <w:lang w:val="fr-BE"/>
              </w:rPr>
              <w:t>Definitions (paragraph 1, point (14), (16))</w:t>
            </w:r>
          </w:p>
        </w:tc>
      </w:tr>
      <w:tr>
        <w:tc>
          <w:tcPr>
            <w:tcW w:w="2000" w:type="dxa"/>
            <w:shd w:val="clear" w:color="auto" w:fill="auto"/>
          </w:tcPr>
          <w:p>
            <w:pPr>
              <w:spacing w:before="0" w:after="200" w:line="276" w:lineRule="auto"/>
              <w:rPr>
                <w:noProof/>
                <w:szCs w:val="24"/>
                <w:lang w:val="fr-BE"/>
              </w:rPr>
            </w:pPr>
            <w:r>
              <w:rPr>
                <w:noProof/>
                <w:szCs w:val="24"/>
                <w:lang w:val="fr-BE"/>
              </w:rPr>
              <w:t>Article 20</w:t>
            </w:r>
          </w:p>
        </w:tc>
        <w:tc>
          <w:tcPr>
            <w:tcW w:w="8000" w:type="dxa"/>
            <w:shd w:val="clear" w:color="auto" w:fill="auto"/>
          </w:tcPr>
          <w:p>
            <w:pPr>
              <w:spacing w:before="0" w:after="200" w:line="276" w:lineRule="auto"/>
              <w:jc w:val="left"/>
              <w:rPr>
                <w:noProof/>
                <w:szCs w:val="24"/>
                <w:lang w:val="fr-BE"/>
              </w:rPr>
            </w:pPr>
            <w:r>
              <w:rPr>
                <w:noProof/>
                <w:szCs w:val="24"/>
                <w:lang w:val="fr-BE"/>
              </w:rPr>
              <w:t>Reserved contracts</w:t>
            </w:r>
          </w:p>
        </w:tc>
      </w:tr>
    </w:tbl>
    <w:p>
      <w:pPr>
        <w:spacing w:before="240" w:after="200" w:line="276" w:lineRule="auto"/>
        <w:rPr>
          <w:noProof/>
          <w:szCs w:val="24"/>
        </w:rPr>
      </w:pPr>
      <w:r>
        <w:rPr>
          <w:noProof/>
          <w:szCs w:val="24"/>
        </w:rPr>
        <w:t>CHAPTER II</w:t>
      </w:r>
    </w:p>
    <w:p>
      <w:pPr>
        <w:spacing w:before="0" w:after="200" w:line="276" w:lineRule="auto"/>
        <w:rPr>
          <w:noProof/>
          <w:szCs w:val="24"/>
        </w:rPr>
      </w:pPr>
      <w:r>
        <w:rPr>
          <w:noProof/>
          <w:szCs w:val="24"/>
        </w:rPr>
        <w:t>Techniques and instruments for electronic and aggregated procurement</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lang w:val="fr-BE"/>
              </w:rPr>
            </w:pPr>
            <w:r>
              <w:rPr>
                <w:noProof/>
                <w:szCs w:val="24"/>
              </w:rPr>
              <w:t>Article 37</w:t>
            </w:r>
          </w:p>
        </w:tc>
        <w:tc>
          <w:tcPr>
            <w:tcW w:w="8000" w:type="dxa"/>
            <w:shd w:val="clear" w:color="auto" w:fill="auto"/>
          </w:tcPr>
          <w:p>
            <w:pPr>
              <w:spacing w:before="0" w:after="200" w:line="276" w:lineRule="auto"/>
              <w:rPr>
                <w:noProof/>
                <w:szCs w:val="24"/>
              </w:rPr>
            </w:pPr>
            <w:r>
              <w:rPr>
                <w:noProof/>
                <w:szCs w:val="24"/>
              </w:rPr>
              <w:t xml:space="preserve">Centralised purchasing activities and central purchasing bodies </w:t>
            </w:r>
          </w:p>
        </w:tc>
      </w:tr>
    </w:tbl>
    <w:p>
      <w:pPr>
        <w:spacing w:before="240" w:after="200" w:line="276" w:lineRule="auto"/>
        <w:rPr>
          <w:noProof/>
          <w:szCs w:val="24"/>
        </w:rPr>
      </w:pPr>
      <w:r>
        <w:rPr>
          <w:noProof/>
          <w:szCs w:val="24"/>
        </w:rPr>
        <w:t>CHAPTER III</w:t>
      </w:r>
    </w:p>
    <w:p>
      <w:pPr>
        <w:spacing w:before="0" w:after="200" w:line="276" w:lineRule="auto"/>
        <w:rPr>
          <w:noProof/>
          <w:szCs w:val="24"/>
        </w:rPr>
      </w:pPr>
      <w:r>
        <w:rPr>
          <w:noProof/>
          <w:szCs w:val="24"/>
        </w:rPr>
        <w:t>Conduct of the procedure</w:t>
      </w:r>
    </w:p>
    <w:p>
      <w:pPr>
        <w:spacing w:before="0" w:after="200" w:line="276" w:lineRule="auto"/>
        <w:rPr>
          <w:noProof/>
          <w:szCs w:val="24"/>
        </w:rPr>
      </w:pPr>
      <w:r>
        <w:rPr>
          <w:noProof/>
          <w:szCs w:val="24"/>
        </w:rPr>
        <w:t>Section 3 – Choice of participants and award of contracts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lang w:val="fr-BE"/>
              </w:rPr>
            </w:pPr>
            <w:r>
              <w:rPr>
                <w:noProof/>
                <w:szCs w:val="24"/>
              </w:rPr>
              <w:t>Article 64</w:t>
            </w:r>
          </w:p>
        </w:tc>
        <w:tc>
          <w:tcPr>
            <w:tcW w:w="8000" w:type="dxa"/>
            <w:shd w:val="clear" w:color="auto" w:fill="auto"/>
          </w:tcPr>
          <w:p>
            <w:pPr>
              <w:spacing w:before="0" w:after="200" w:line="276" w:lineRule="auto"/>
              <w:rPr>
                <w:noProof/>
                <w:szCs w:val="24"/>
              </w:rPr>
            </w:pPr>
            <w:r>
              <w:rPr>
                <w:noProof/>
                <w:szCs w:val="24"/>
              </w:rPr>
              <w:t>Offical lists of approved economic operators and certification by bodies established under public or private law</w:t>
            </w:r>
          </w:p>
        </w:tc>
      </w:tr>
    </w:tbl>
    <w:p>
      <w:pPr>
        <w:spacing w:before="240" w:after="200" w:line="276" w:lineRule="auto"/>
        <w:rPr>
          <w:noProof/>
          <w:szCs w:val="24"/>
          <w:lang w:val="fr-BE"/>
        </w:rPr>
      </w:pPr>
      <w:r>
        <w:rPr>
          <w:noProof/>
          <w:szCs w:val="24"/>
          <w:lang w:val="fr-BE"/>
        </w:rPr>
        <w:t>TITLE III</w:t>
      </w:r>
    </w:p>
    <w:p>
      <w:pPr>
        <w:spacing w:before="0" w:after="200" w:line="276" w:lineRule="auto"/>
        <w:rPr>
          <w:noProof/>
          <w:szCs w:val="24"/>
          <w:lang w:val="fr-BE"/>
        </w:rPr>
      </w:pPr>
      <w:r>
        <w:rPr>
          <w:noProof/>
          <w:szCs w:val="24"/>
          <w:lang w:val="fr-BE"/>
        </w:rPr>
        <w:t>Particular procurement regimes</w:t>
      </w:r>
    </w:p>
    <w:p>
      <w:pPr>
        <w:spacing w:before="0" w:after="200" w:line="276" w:lineRule="auto"/>
        <w:rPr>
          <w:noProof/>
          <w:szCs w:val="24"/>
          <w:lang w:val="fr-BE"/>
        </w:rPr>
      </w:pPr>
      <w:r>
        <w:rPr>
          <w:noProof/>
          <w:szCs w:val="24"/>
          <w:lang w:val="fr-BE"/>
        </w:rPr>
        <w:t>CHAPTER I</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lang w:val="fr-BE"/>
              </w:rPr>
            </w:pPr>
            <w:r>
              <w:rPr>
                <w:noProof/>
                <w:szCs w:val="24"/>
              </w:rPr>
              <w:t>Article 77</w:t>
            </w:r>
          </w:p>
        </w:tc>
        <w:tc>
          <w:tcPr>
            <w:tcW w:w="8000" w:type="dxa"/>
            <w:shd w:val="clear" w:color="auto" w:fill="auto"/>
          </w:tcPr>
          <w:p>
            <w:pPr>
              <w:spacing w:before="0" w:after="200" w:line="276" w:lineRule="auto"/>
              <w:rPr>
                <w:noProof/>
                <w:szCs w:val="24"/>
              </w:rPr>
            </w:pPr>
            <w:r>
              <w:rPr>
                <w:noProof/>
                <w:szCs w:val="24"/>
              </w:rPr>
              <w:t>Reserved contracts for certain services</w:t>
            </w:r>
          </w:p>
        </w:tc>
      </w:tr>
    </w:tbl>
    <w:p>
      <w:pPr>
        <w:spacing w:before="240" w:after="200" w:line="276" w:lineRule="auto"/>
        <w:jc w:val="center"/>
        <w:rPr>
          <w:caps/>
          <w:noProof/>
          <w:szCs w:val="24"/>
        </w:rPr>
      </w:pPr>
      <w:r>
        <w:rPr>
          <w:b/>
          <w:caps/>
          <w:noProof/>
          <w:szCs w:val="24"/>
        </w:rPr>
        <w:t>Annex XXIX-F</w:t>
      </w:r>
    </w:p>
    <w:p>
      <w:pPr>
        <w:spacing w:before="0" w:after="200" w:line="276" w:lineRule="auto"/>
        <w:jc w:val="center"/>
        <w:rPr>
          <w:b/>
          <w:caps/>
          <w:noProof/>
          <w:szCs w:val="24"/>
        </w:rPr>
      </w:pPr>
      <w:r>
        <w:rPr>
          <w:b/>
          <w:caps/>
          <w:noProof/>
          <w:szCs w:val="24"/>
        </w:rPr>
        <w:t>Provisions of Directive 2014/24/EU outside the scope of approximation</w:t>
      </w:r>
    </w:p>
    <w:p>
      <w:pPr>
        <w:spacing w:before="0" w:after="200" w:line="276" w:lineRule="auto"/>
        <w:jc w:val="left"/>
        <w:rPr>
          <w:noProof/>
          <w:szCs w:val="24"/>
        </w:rPr>
      </w:pPr>
      <w:r>
        <w:rPr>
          <w:noProof/>
          <w:szCs w:val="24"/>
        </w:rPr>
        <w:t>The elements listed in this Annex are not subject to the process of approximation.</w:t>
      </w:r>
    </w:p>
    <w:p>
      <w:pPr>
        <w:spacing w:before="0" w:after="200" w:line="276" w:lineRule="auto"/>
        <w:jc w:val="left"/>
        <w:rPr>
          <w:noProof/>
          <w:szCs w:val="24"/>
        </w:rPr>
      </w:pPr>
      <w:r>
        <w:rPr>
          <w:noProof/>
          <w:szCs w:val="24"/>
        </w:rPr>
        <w:t>TITLE I</w:t>
      </w:r>
    </w:p>
    <w:p>
      <w:pPr>
        <w:spacing w:before="0" w:after="200" w:line="276" w:lineRule="auto"/>
        <w:jc w:val="left"/>
        <w:rPr>
          <w:noProof/>
          <w:szCs w:val="24"/>
        </w:rPr>
      </w:pPr>
      <w:r>
        <w:rPr>
          <w:noProof/>
          <w:szCs w:val="24"/>
        </w:rPr>
        <w:t>Scope, definitions and general principles</w:t>
      </w:r>
    </w:p>
    <w:p>
      <w:pPr>
        <w:spacing w:before="0" w:after="200" w:line="276" w:lineRule="auto"/>
        <w:jc w:val="left"/>
        <w:rPr>
          <w:noProof/>
          <w:szCs w:val="24"/>
        </w:rPr>
      </w:pPr>
      <w:r>
        <w:rPr>
          <w:noProof/>
          <w:szCs w:val="24"/>
        </w:rPr>
        <w:t>CHAPTER I</w:t>
      </w:r>
      <w:r>
        <w:rPr>
          <w:noProof/>
          <w:szCs w:val="24"/>
        </w:rPr>
        <w:tab/>
      </w:r>
    </w:p>
    <w:p>
      <w:pPr>
        <w:spacing w:before="0" w:after="200" w:line="276" w:lineRule="auto"/>
        <w:jc w:val="left"/>
        <w:rPr>
          <w:noProof/>
          <w:szCs w:val="24"/>
        </w:rPr>
      </w:pPr>
      <w:r>
        <w:rPr>
          <w:noProof/>
          <w:szCs w:val="24"/>
        </w:rPr>
        <w:lastRenderedPageBreak/>
        <w:t>Scope and definitions</w:t>
      </w:r>
    </w:p>
    <w:p>
      <w:pPr>
        <w:spacing w:before="0" w:after="200" w:line="276" w:lineRule="auto"/>
        <w:jc w:val="left"/>
        <w:rPr>
          <w:noProof/>
          <w:szCs w:val="24"/>
        </w:rPr>
      </w:pPr>
      <w:r>
        <w:rPr>
          <w:noProof/>
          <w:szCs w:val="24"/>
        </w:rPr>
        <w:t>Section 1 – Subject-matter and definitions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lang w:val="fr-BE"/>
              </w:rPr>
            </w:pPr>
            <w:r>
              <w:rPr>
                <w:noProof/>
                <w:szCs w:val="24"/>
              </w:rPr>
              <w:t>Article 1</w:t>
            </w:r>
          </w:p>
        </w:tc>
        <w:tc>
          <w:tcPr>
            <w:tcW w:w="8000" w:type="dxa"/>
            <w:shd w:val="clear" w:color="auto" w:fill="auto"/>
          </w:tcPr>
          <w:p>
            <w:pPr>
              <w:spacing w:before="0" w:after="200" w:line="276" w:lineRule="auto"/>
              <w:rPr>
                <w:noProof/>
                <w:szCs w:val="24"/>
              </w:rPr>
            </w:pPr>
            <w:r>
              <w:rPr>
                <w:noProof/>
                <w:szCs w:val="24"/>
              </w:rPr>
              <w:t>Subject-matter and scope: paragraphs 3 and 4</w:t>
            </w:r>
          </w:p>
        </w:tc>
      </w:tr>
      <w:tr>
        <w:tc>
          <w:tcPr>
            <w:tcW w:w="2000" w:type="dxa"/>
            <w:shd w:val="clear" w:color="auto" w:fill="auto"/>
          </w:tcPr>
          <w:p>
            <w:pPr>
              <w:spacing w:before="0" w:after="200" w:line="276" w:lineRule="auto"/>
              <w:rPr>
                <w:noProof/>
                <w:szCs w:val="24"/>
              </w:rPr>
            </w:pPr>
            <w:r>
              <w:rPr>
                <w:noProof/>
                <w:szCs w:val="24"/>
              </w:rPr>
              <w:t>Article 2</w:t>
            </w:r>
          </w:p>
        </w:tc>
        <w:tc>
          <w:tcPr>
            <w:tcW w:w="8000" w:type="dxa"/>
            <w:shd w:val="clear" w:color="auto" w:fill="auto"/>
          </w:tcPr>
          <w:p>
            <w:pPr>
              <w:spacing w:before="0" w:after="200" w:line="276" w:lineRule="auto"/>
              <w:rPr>
                <w:noProof/>
                <w:szCs w:val="24"/>
              </w:rPr>
            </w:pPr>
            <w:r>
              <w:rPr>
                <w:noProof/>
                <w:szCs w:val="24"/>
              </w:rPr>
              <w:t>Definitions: paragraph 2</w:t>
            </w:r>
          </w:p>
        </w:tc>
      </w:tr>
    </w:tbl>
    <w:p>
      <w:pPr>
        <w:spacing w:before="240" w:after="200" w:line="276" w:lineRule="auto"/>
        <w:jc w:val="left"/>
        <w:rPr>
          <w:noProof/>
          <w:szCs w:val="24"/>
        </w:rPr>
      </w:pPr>
      <w:r>
        <w:rPr>
          <w:noProof/>
          <w:szCs w:val="24"/>
        </w:rPr>
        <w:t>Section 2 – Thresholds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6</w:t>
            </w:r>
          </w:p>
        </w:tc>
        <w:tc>
          <w:tcPr>
            <w:tcW w:w="8000" w:type="dxa"/>
            <w:shd w:val="clear" w:color="auto" w:fill="auto"/>
          </w:tcPr>
          <w:p>
            <w:pPr>
              <w:spacing w:before="0" w:after="200" w:line="276" w:lineRule="auto"/>
              <w:rPr>
                <w:noProof/>
                <w:szCs w:val="24"/>
              </w:rPr>
            </w:pPr>
            <w:r>
              <w:rPr>
                <w:noProof/>
                <w:szCs w:val="24"/>
              </w:rPr>
              <w:t>Revision of the thresholds and of the list of central government authorities</w:t>
            </w:r>
          </w:p>
        </w:tc>
      </w:tr>
    </w:tbl>
    <w:p>
      <w:pPr>
        <w:spacing w:before="240" w:after="200" w:line="276" w:lineRule="auto"/>
        <w:jc w:val="left"/>
        <w:rPr>
          <w:noProof/>
          <w:szCs w:val="24"/>
        </w:rPr>
      </w:pPr>
      <w:r>
        <w:rPr>
          <w:noProof/>
          <w:szCs w:val="24"/>
        </w:rPr>
        <w:t>TITLE II</w:t>
      </w:r>
    </w:p>
    <w:p>
      <w:pPr>
        <w:spacing w:before="0" w:after="200" w:line="276" w:lineRule="auto"/>
        <w:jc w:val="left"/>
        <w:rPr>
          <w:noProof/>
          <w:szCs w:val="24"/>
        </w:rPr>
      </w:pPr>
      <w:r>
        <w:rPr>
          <w:noProof/>
          <w:szCs w:val="24"/>
        </w:rPr>
        <w:t>Rules on public contracts</w:t>
      </w:r>
    </w:p>
    <w:p>
      <w:pPr>
        <w:spacing w:before="0" w:after="200" w:line="276" w:lineRule="auto"/>
        <w:jc w:val="left"/>
        <w:rPr>
          <w:noProof/>
          <w:szCs w:val="24"/>
        </w:rPr>
      </w:pPr>
      <w:r>
        <w:rPr>
          <w:noProof/>
          <w:szCs w:val="24"/>
        </w:rPr>
        <w:t>CHAPTER I</w:t>
      </w:r>
    </w:p>
    <w:p>
      <w:pPr>
        <w:spacing w:before="0" w:after="200" w:line="276" w:lineRule="auto"/>
        <w:jc w:val="left"/>
        <w:rPr>
          <w:noProof/>
          <w:szCs w:val="24"/>
        </w:rPr>
      </w:pPr>
      <w:r>
        <w:rPr>
          <w:noProof/>
          <w:szCs w:val="24"/>
        </w:rPr>
        <w:t>Procedures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25</w:t>
            </w:r>
          </w:p>
        </w:tc>
        <w:tc>
          <w:tcPr>
            <w:tcW w:w="8000" w:type="dxa"/>
            <w:shd w:val="clear" w:color="auto" w:fill="auto"/>
          </w:tcPr>
          <w:p>
            <w:pPr>
              <w:spacing w:before="0" w:after="200" w:line="276" w:lineRule="auto"/>
              <w:rPr>
                <w:noProof/>
                <w:szCs w:val="24"/>
              </w:rPr>
            </w:pPr>
            <w:r>
              <w:rPr>
                <w:noProof/>
                <w:szCs w:val="24"/>
              </w:rPr>
              <w:t>Conditions relating to the GPA and other international agreements</w:t>
            </w:r>
          </w:p>
        </w:tc>
      </w:tr>
    </w:tbl>
    <w:p>
      <w:pPr>
        <w:spacing w:before="240" w:after="200" w:line="276" w:lineRule="auto"/>
        <w:jc w:val="left"/>
        <w:rPr>
          <w:noProof/>
          <w:szCs w:val="24"/>
        </w:rPr>
      </w:pPr>
      <w:r>
        <w:rPr>
          <w:noProof/>
          <w:szCs w:val="24"/>
        </w:rPr>
        <w:t>CHAPTER II</w:t>
      </w:r>
    </w:p>
    <w:p>
      <w:pPr>
        <w:spacing w:before="0" w:after="200" w:line="276" w:lineRule="auto"/>
        <w:jc w:val="left"/>
        <w:rPr>
          <w:noProof/>
          <w:szCs w:val="24"/>
        </w:rPr>
      </w:pPr>
      <w:r>
        <w:rPr>
          <w:noProof/>
          <w:szCs w:val="24"/>
        </w:rPr>
        <w:t>Techniques and instruments for electronic and aggregated procurement</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39</w:t>
            </w:r>
          </w:p>
        </w:tc>
        <w:tc>
          <w:tcPr>
            <w:tcW w:w="8000" w:type="dxa"/>
            <w:shd w:val="clear" w:color="auto" w:fill="auto"/>
          </w:tcPr>
          <w:p>
            <w:pPr>
              <w:spacing w:before="0" w:after="200" w:line="276" w:lineRule="auto"/>
              <w:rPr>
                <w:noProof/>
                <w:szCs w:val="24"/>
              </w:rPr>
            </w:pPr>
            <w:r>
              <w:rPr>
                <w:noProof/>
                <w:szCs w:val="24"/>
              </w:rPr>
              <w:t>Procurement involving contracting authorities from different Member States</w:t>
            </w:r>
          </w:p>
        </w:tc>
      </w:tr>
    </w:tbl>
    <w:p>
      <w:pPr>
        <w:spacing w:before="240" w:after="200" w:line="276" w:lineRule="auto"/>
        <w:jc w:val="left"/>
        <w:rPr>
          <w:noProof/>
          <w:szCs w:val="24"/>
        </w:rPr>
      </w:pPr>
      <w:r>
        <w:rPr>
          <w:noProof/>
          <w:szCs w:val="24"/>
        </w:rPr>
        <w:t>CHAPTER III</w:t>
      </w:r>
    </w:p>
    <w:p>
      <w:pPr>
        <w:spacing w:before="0" w:after="200" w:line="276" w:lineRule="auto"/>
        <w:jc w:val="left"/>
        <w:rPr>
          <w:noProof/>
          <w:szCs w:val="24"/>
        </w:rPr>
      </w:pPr>
      <w:r>
        <w:rPr>
          <w:noProof/>
          <w:szCs w:val="24"/>
        </w:rPr>
        <w:t>Conduct of the procedure</w:t>
      </w:r>
    </w:p>
    <w:p>
      <w:pPr>
        <w:spacing w:before="0" w:after="200" w:line="276" w:lineRule="auto"/>
        <w:jc w:val="left"/>
        <w:rPr>
          <w:noProof/>
          <w:szCs w:val="24"/>
        </w:rPr>
      </w:pPr>
      <w:r>
        <w:rPr>
          <w:noProof/>
          <w:szCs w:val="24"/>
        </w:rPr>
        <w:t>Section 1 – Preparation</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44</w:t>
            </w:r>
          </w:p>
        </w:tc>
        <w:tc>
          <w:tcPr>
            <w:tcW w:w="8000" w:type="dxa"/>
            <w:shd w:val="clear" w:color="auto" w:fill="auto"/>
          </w:tcPr>
          <w:p>
            <w:pPr>
              <w:spacing w:before="0" w:after="200" w:line="276" w:lineRule="auto"/>
              <w:rPr>
                <w:noProof/>
                <w:szCs w:val="24"/>
              </w:rPr>
            </w:pPr>
            <w:r>
              <w:rPr>
                <w:noProof/>
                <w:szCs w:val="24"/>
              </w:rPr>
              <w:t>Test reports, certification and other means of proof: paragraph 3</w:t>
            </w:r>
          </w:p>
        </w:tc>
      </w:tr>
    </w:tbl>
    <w:p>
      <w:pPr>
        <w:spacing w:before="240" w:after="200" w:line="276" w:lineRule="auto"/>
        <w:jc w:val="left"/>
        <w:rPr>
          <w:noProof/>
          <w:szCs w:val="24"/>
        </w:rPr>
      </w:pPr>
      <w:r>
        <w:rPr>
          <w:noProof/>
          <w:szCs w:val="24"/>
        </w:rPr>
        <w:t>Section 2 – Publication and transparency</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51</w:t>
            </w:r>
          </w:p>
        </w:tc>
        <w:tc>
          <w:tcPr>
            <w:tcW w:w="8000" w:type="dxa"/>
            <w:shd w:val="clear" w:color="auto" w:fill="auto"/>
          </w:tcPr>
          <w:p>
            <w:pPr>
              <w:spacing w:before="0" w:after="200" w:line="276" w:lineRule="auto"/>
              <w:rPr>
                <w:noProof/>
                <w:szCs w:val="24"/>
              </w:rPr>
            </w:pPr>
            <w:r>
              <w:rPr>
                <w:noProof/>
                <w:szCs w:val="24"/>
              </w:rPr>
              <w:t>Form and manner of publication of notices: second subparagraph of paragraph 1, paragraphs 2, 3, 4, second subparagraph of paragraph 5, paragraph 6</w:t>
            </w:r>
          </w:p>
        </w:tc>
      </w:tr>
      <w:tr>
        <w:tc>
          <w:tcPr>
            <w:tcW w:w="2000" w:type="dxa"/>
            <w:shd w:val="clear" w:color="auto" w:fill="auto"/>
          </w:tcPr>
          <w:p>
            <w:pPr>
              <w:spacing w:before="0" w:after="200" w:line="276" w:lineRule="auto"/>
              <w:rPr>
                <w:noProof/>
                <w:szCs w:val="24"/>
              </w:rPr>
            </w:pPr>
            <w:r>
              <w:rPr>
                <w:noProof/>
                <w:szCs w:val="24"/>
              </w:rPr>
              <w:t>Article 52</w:t>
            </w:r>
          </w:p>
        </w:tc>
        <w:tc>
          <w:tcPr>
            <w:tcW w:w="8000" w:type="dxa"/>
            <w:shd w:val="clear" w:color="auto" w:fill="auto"/>
          </w:tcPr>
          <w:p>
            <w:pPr>
              <w:spacing w:before="0" w:after="200" w:line="276" w:lineRule="auto"/>
              <w:rPr>
                <w:noProof/>
                <w:szCs w:val="24"/>
              </w:rPr>
            </w:pPr>
            <w:r>
              <w:rPr>
                <w:noProof/>
                <w:szCs w:val="24"/>
              </w:rPr>
              <w:t>Publication at national level</w:t>
            </w:r>
          </w:p>
        </w:tc>
      </w:tr>
    </w:tbl>
    <w:p>
      <w:pPr>
        <w:spacing w:before="240" w:after="200" w:line="276" w:lineRule="auto"/>
        <w:jc w:val="left"/>
        <w:rPr>
          <w:noProof/>
          <w:szCs w:val="24"/>
        </w:rPr>
      </w:pPr>
      <w:r>
        <w:rPr>
          <w:noProof/>
          <w:szCs w:val="24"/>
        </w:rPr>
        <w:t>Section 3 – Choice of participants and award of contracts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lastRenderedPageBreak/>
              <w:t>Article 61</w:t>
            </w:r>
          </w:p>
        </w:tc>
        <w:tc>
          <w:tcPr>
            <w:tcW w:w="8000" w:type="dxa"/>
            <w:shd w:val="clear" w:color="auto" w:fill="auto"/>
          </w:tcPr>
          <w:p>
            <w:pPr>
              <w:spacing w:before="0" w:after="200" w:line="276" w:lineRule="auto"/>
              <w:rPr>
                <w:noProof/>
                <w:szCs w:val="24"/>
              </w:rPr>
            </w:pPr>
            <w:r>
              <w:rPr>
                <w:noProof/>
                <w:szCs w:val="24"/>
              </w:rPr>
              <w:t>Online repository of certificates (e-Certis)</w:t>
            </w:r>
          </w:p>
        </w:tc>
      </w:tr>
      <w:tr>
        <w:tc>
          <w:tcPr>
            <w:tcW w:w="2000" w:type="dxa"/>
            <w:shd w:val="clear" w:color="auto" w:fill="auto"/>
          </w:tcPr>
          <w:p>
            <w:pPr>
              <w:spacing w:before="0" w:after="200" w:line="276" w:lineRule="auto"/>
              <w:rPr>
                <w:noProof/>
                <w:szCs w:val="24"/>
              </w:rPr>
            </w:pPr>
            <w:r>
              <w:rPr>
                <w:noProof/>
                <w:szCs w:val="24"/>
              </w:rPr>
              <w:t>Article 62</w:t>
            </w:r>
          </w:p>
        </w:tc>
        <w:tc>
          <w:tcPr>
            <w:tcW w:w="8000" w:type="dxa"/>
            <w:shd w:val="clear" w:color="auto" w:fill="auto"/>
          </w:tcPr>
          <w:p>
            <w:pPr>
              <w:spacing w:before="0" w:after="200" w:line="276" w:lineRule="auto"/>
              <w:jc w:val="left"/>
              <w:rPr>
                <w:noProof/>
                <w:szCs w:val="24"/>
              </w:rPr>
            </w:pPr>
            <w:r>
              <w:rPr>
                <w:noProof/>
                <w:szCs w:val="24"/>
              </w:rPr>
              <w:t>Quality assurance standards and environmental management standards: paragraph 3</w:t>
            </w:r>
          </w:p>
        </w:tc>
      </w:tr>
      <w:tr>
        <w:tc>
          <w:tcPr>
            <w:tcW w:w="2000" w:type="dxa"/>
            <w:shd w:val="clear" w:color="auto" w:fill="auto"/>
          </w:tcPr>
          <w:p>
            <w:pPr>
              <w:spacing w:before="0" w:after="200" w:line="276" w:lineRule="auto"/>
              <w:rPr>
                <w:noProof/>
                <w:szCs w:val="24"/>
              </w:rPr>
            </w:pPr>
            <w:r>
              <w:rPr>
                <w:noProof/>
                <w:szCs w:val="24"/>
              </w:rPr>
              <w:t>Article 68</w:t>
            </w:r>
          </w:p>
        </w:tc>
        <w:tc>
          <w:tcPr>
            <w:tcW w:w="8000" w:type="dxa"/>
            <w:shd w:val="clear" w:color="auto" w:fill="auto"/>
          </w:tcPr>
          <w:p>
            <w:pPr>
              <w:spacing w:before="0" w:after="200" w:line="276" w:lineRule="auto"/>
              <w:jc w:val="left"/>
              <w:rPr>
                <w:noProof/>
                <w:szCs w:val="24"/>
              </w:rPr>
            </w:pPr>
            <w:r>
              <w:rPr>
                <w:noProof/>
                <w:szCs w:val="24"/>
              </w:rPr>
              <w:t>Life-cycle costing: paragraph 3</w:t>
            </w:r>
          </w:p>
        </w:tc>
      </w:tr>
      <w:tr>
        <w:tc>
          <w:tcPr>
            <w:tcW w:w="2000" w:type="dxa"/>
            <w:shd w:val="clear" w:color="auto" w:fill="auto"/>
          </w:tcPr>
          <w:p>
            <w:pPr>
              <w:spacing w:before="0" w:after="200" w:line="276" w:lineRule="auto"/>
              <w:rPr>
                <w:noProof/>
                <w:szCs w:val="24"/>
              </w:rPr>
            </w:pPr>
            <w:r>
              <w:rPr>
                <w:noProof/>
                <w:szCs w:val="24"/>
              </w:rPr>
              <w:t>Article 69</w:t>
            </w:r>
          </w:p>
        </w:tc>
        <w:tc>
          <w:tcPr>
            <w:tcW w:w="8000" w:type="dxa"/>
            <w:shd w:val="clear" w:color="auto" w:fill="auto"/>
          </w:tcPr>
          <w:p>
            <w:pPr>
              <w:spacing w:before="0" w:after="200" w:line="276" w:lineRule="auto"/>
              <w:jc w:val="left"/>
              <w:rPr>
                <w:noProof/>
                <w:szCs w:val="24"/>
              </w:rPr>
            </w:pPr>
            <w:r>
              <w:rPr>
                <w:noProof/>
                <w:szCs w:val="24"/>
              </w:rPr>
              <w:t>Abnormally low tender: paragraph 5</w:t>
            </w:r>
          </w:p>
        </w:tc>
      </w:tr>
    </w:tbl>
    <w:p>
      <w:pPr>
        <w:spacing w:before="240" w:after="200" w:line="276" w:lineRule="auto"/>
        <w:jc w:val="left"/>
        <w:rPr>
          <w:noProof/>
          <w:szCs w:val="24"/>
        </w:rPr>
      </w:pPr>
      <w:r>
        <w:rPr>
          <w:noProof/>
          <w:szCs w:val="24"/>
        </w:rPr>
        <w:t>TITLE IV</w:t>
      </w:r>
    </w:p>
    <w:p>
      <w:pPr>
        <w:spacing w:before="0" w:after="200" w:line="276" w:lineRule="auto"/>
        <w:jc w:val="left"/>
        <w:rPr>
          <w:noProof/>
          <w:szCs w:val="24"/>
        </w:rPr>
      </w:pPr>
      <w:r>
        <w:rPr>
          <w:noProof/>
          <w:szCs w:val="24"/>
        </w:rPr>
        <w:t>GOVERNANCE</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83</w:t>
            </w:r>
          </w:p>
        </w:tc>
        <w:tc>
          <w:tcPr>
            <w:tcW w:w="8000" w:type="dxa"/>
            <w:shd w:val="clear" w:color="auto" w:fill="auto"/>
          </w:tcPr>
          <w:p>
            <w:pPr>
              <w:spacing w:before="0" w:after="200" w:line="276" w:lineRule="auto"/>
              <w:jc w:val="left"/>
              <w:rPr>
                <w:noProof/>
                <w:szCs w:val="24"/>
              </w:rPr>
            </w:pPr>
            <w:r>
              <w:rPr>
                <w:noProof/>
                <w:szCs w:val="24"/>
              </w:rPr>
              <w:t>Enforcement</w:t>
            </w:r>
          </w:p>
        </w:tc>
      </w:tr>
      <w:tr>
        <w:tc>
          <w:tcPr>
            <w:tcW w:w="2000" w:type="dxa"/>
            <w:shd w:val="clear" w:color="auto" w:fill="auto"/>
          </w:tcPr>
          <w:p>
            <w:pPr>
              <w:spacing w:before="0" w:after="200" w:line="276" w:lineRule="auto"/>
              <w:rPr>
                <w:noProof/>
                <w:szCs w:val="24"/>
              </w:rPr>
            </w:pPr>
            <w:r>
              <w:rPr>
                <w:noProof/>
                <w:szCs w:val="24"/>
              </w:rPr>
              <w:t>Article 84</w:t>
            </w:r>
          </w:p>
        </w:tc>
        <w:tc>
          <w:tcPr>
            <w:tcW w:w="8000" w:type="dxa"/>
            <w:shd w:val="clear" w:color="auto" w:fill="auto"/>
          </w:tcPr>
          <w:p>
            <w:pPr>
              <w:spacing w:before="0" w:after="200" w:line="276" w:lineRule="auto"/>
              <w:jc w:val="left"/>
              <w:rPr>
                <w:noProof/>
                <w:szCs w:val="24"/>
              </w:rPr>
            </w:pPr>
            <w:r>
              <w:rPr>
                <w:noProof/>
                <w:szCs w:val="24"/>
              </w:rPr>
              <w:t>Individual reports on procedures for the award of contracts</w:t>
            </w:r>
          </w:p>
        </w:tc>
      </w:tr>
      <w:tr>
        <w:tc>
          <w:tcPr>
            <w:tcW w:w="2000" w:type="dxa"/>
            <w:shd w:val="clear" w:color="auto" w:fill="auto"/>
          </w:tcPr>
          <w:p>
            <w:pPr>
              <w:spacing w:before="0" w:after="200" w:line="276" w:lineRule="auto"/>
              <w:rPr>
                <w:noProof/>
                <w:szCs w:val="24"/>
              </w:rPr>
            </w:pPr>
            <w:r>
              <w:rPr>
                <w:noProof/>
                <w:szCs w:val="24"/>
              </w:rPr>
              <w:t>Article 85</w:t>
            </w:r>
          </w:p>
        </w:tc>
        <w:tc>
          <w:tcPr>
            <w:tcW w:w="8000" w:type="dxa"/>
            <w:shd w:val="clear" w:color="auto" w:fill="auto"/>
          </w:tcPr>
          <w:p>
            <w:pPr>
              <w:spacing w:before="0" w:after="200" w:line="276" w:lineRule="auto"/>
              <w:jc w:val="left"/>
              <w:rPr>
                <w:noProof/>
                <w:szCs w:val="24"/>
              </w:rPr>
            </w:pPr>
            <w:r>
              <w:rPr>
                <w:noProof/>
                <w:szCs w:val="24"/>
              </w:rPr>
              <w:t>National reporting and statistical information</w:t>
            </w:r>
          </w:p>
        </w:tc>
      </w:tr>
      <w:tr>
        <w:tc>
          <w:tcPr>
            <w:tcW w:w="2000" w:type="dxa"/>
            <w:shd w:val="clear" w:color="auto" w:fill="auto"/>
          </w:tcPr>
          <w:p>
            <w:pPr>
              <w:spacing w:before="0" w:after="200" w:line="276" w:lineRule="auto"/>
              <w:rPr>
                <w:noProof/>
                <w:szCs w:val="24"/>
              </w:rPr>
            </w:pPr>
            <w:r>
              <w:rPr>
                <w:noProof/>
                <w:szCs w:val="24"/>
              </w:rPr>
              <w:t>Article 86</w:t>
            </w:r>
          </w:p>
        </w:tc>
        <w:tc>
          <w:tcPr>
            <w:tcW w:w="8000" w:type="dxa"/>
            <w:shd w:val="clear" w:color="auto" w:fill="auto"/>
          </w:tcPr>
          <w:p>
            <w:pPr>
              <w:spacing w:before="0" w:after="200" w:line="276" w:lineRule="auto"/>
              <w:jc w:val="left"/>
              <w:rPr>
                <w:noProof/>
                <w:szCs w:val="24"/>
              </w:rPr>
            </w:pPr>
            <w:r>
              <w:rPr>
                <w:noProof/>
                <w:szCs w:val="24"/>
              </w:rPr>
              <w:t>Administrative Cooperation</w:t>
            </w:r>
          </w:p>
        </w:tc>
      </w:tr>
    </w:tbl>
    <w:p>
      <w:pPr>
        <w:spacing w:before="240" w:after="200" w:line="276" w:lineRule="auto"/>
        <w:jc w:val="left"/>
        <w:rPr>
          <w:noProof/>
          <w:szCs w:val="24"/>
        </w:rPr>
      </w:pPr>
      <w:r>
        <w:rPr>
          <w:noProof/>
          <w:szCs w:val="24"/>
        </w:rPr>
        <w:t>TITLE V</w:t>
      </w:r>
    </w:p>
    <w:p>
      <w:pPr>
        <w:spacing w:before="0" w:after="200" w:line="276" w:lineRule="auto"/>
        <w:jc w:val="left"/>
        <w:rPr>
          <w:noProof/>
          <w:szCs w:val="24"/>
        </w:rPr>
      </w:pPr>
      <w:r>
        <w:rPr>
          <w:noProof/>
          <w:szCs w:val="24"/>
        </w:rPr>
        <w:t>DELEGATED POWERS, IMPLEMENTING POWERS AND FINAL PROVISIONS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87</w:t>
            </w:r>
          </w:p>
        </w:tc>
        <w:tc>
          <w:tcPr>
            <w:tcW w:w="8000" w:type="dxa"/>
            <w:shd w:val="clear" w:color="auto" w:fill="auto"/>
          </w:tcPr>
          <w:p>
            <w:pPr>
              <w:spacing w:before="0" w:after="200" w:line="276" w:lineRule="auto"/>
              <w:jc w:val="left"/>
              <w:rPr>
                <w:noProof/>
                <w:szCs w:val="24"/>
              </w:rPr>
            </w:pPr>
            <w:r>
              <w:rPr>
                <w:noProof/>
                <w:szCs w:val="24"/>
              </w:rPr>
              <w:t>Exercise of the delegation of powers</w:t>
            </w:r>
          </w:p>
        </w:tc>
      </w:tr>
      <w:tr>
        <w:tc>
          <w:tcPr>
            <w:tcW w:w="2000" w:type="dxa"/>
            <w:shd w:val="clear" w:color="auto" w:fill="auto"/>
          </w:tcPr>
          <w:p>
            <w:pPr>
              <w:spacing w:before="0" w:after="200" w:line="276" w:lineRule="auto"/>
              <w:rPr>
                <w:noProof/>
                <w:szCs w:val="24"/>
              </w:rPr>
            </w:pPr>
            <w:r>
              <w:rPr>
                <w:noProof/>
                <w:szCs w:val="24"/>
              </w:rPr>
              <w:t>Article 88</w:t>
            </w:r>
          </w:p>
        </w:tc>
        <w:tc>
          <w:tcPr>
            <w:tcW w:w="8000" w:type="dxa"/>
            <w:shd w:val="clear" w:color="auto" w:fill="auto"/>
          </w:tcPr>
          <w:p>
            <w:pPr>
              <w:spacing w:before="0" w:after="200" w:line="276" w:lineRule="auto"/>
              <w:jc w:val="left"/>
              <w:rPr>
                <w:noProof/>
                <w:szCs w:val="24"/>
              </w:rPr>
            </w:pPr>
            <w:r>
              <w:rPr>
                <w:noProof/>
                <w:szCs w:val="24"/>
              </w:rPr>
              <w:t>Urgency procedure</w:t>
            </w:r>
          </w:p>
        </w:tc>
      </w:tr>
      <w:tr>
        <w:tc>
          <w:tcPr>
            <w:tcW w:w="2000" w:type="dxa"/>
            <w:shd w:val="clear" w:color="auto" w:fill="auto"/>
          </w:tcPr>
          <w:p>
            <w:pPr>
              <w:spacing w:before="0" w:after="200" w:line="276" w:lineRule="auto"/>
              <w:rPr>
                <w:noProof/>
                <w:szCs w:val="24"/>
              </w:rPr>
            </w:pPr>
            <w:r>
              <w:rPr>
                <w:noProof/>
                <w:szCs w:val="24"/>
              </w:rPr>
              <w:t>Article 89</w:t>
            </w:r>
          </w:p>
        </w:tc>
        <w:tc>
          <w:tcPr>
            <w:tcW w:w="8000" w:type="dxa"/>
            <w:shd w:val="clear" w:color="auto" w:fill="auto"/>
          </w:tcPr>
          <w:p>
            <w:pPr>
              <w:spacing w:before="0" w:after="200" w:line="276" w:lineRule="auto"/>
              <w:jc w:val="left"/>
              <w:rPr>
                <w:noProof/>
                <w:szCs w:val="24"/>
              </w:rPr>
            </w:pPr>
            <w:r>
              <w:rPr>
                <w:noProof/>
                <w:szCs w:val="24"/>
              </w:rPr>
              <w:t>Committee procedure</w:t>
            </w:r>
          </w:p>
        </w:tc>
      </w:tr>
      <w:tr>
        <w:tc>
          <w:tcPr>
            <w:tcW w:w="2000" w:type="dxa"/>
            <w:shd w:val="clear" w:color="auto" w:fill="auto"/>
          </w:tcPr>
          <w:p>
            <w:pPr>
              <w:spacing w:before="0" w:after="200" w:line="276" w:lineRule="auto"/>
              <w:rPr>
                <w:noProof/>
                <w:szCs w:val="24"/>
              </w:rPr>
            </w:pPr>
            <w:r>
              <w:rPr>
                <w:noProof/>
                <w:szCs w:val="24"/>
              </w:rPr>
              <w:t>Article 90</w:t>
            </w:r>
          </w:p>
        </w:tc>
        <w:tc>
          <w:tcPr>
            <w:tcW w:w="8000" w:type="dxa"/>
            <w:shd w:val="clear" w:color="auto" w:fill="auto"/>
          </w:tcPr>
          <w:p>
            <w:pPr>
              <w:spacing w:before="0" w:after="200" w:line="276" w:lineRule="auto"/>
              <w:jc w:val="left"/>
              <w:rPr>
                <w:noProof/>
                <w:szCs w:val="24"/>
              </w:rPr>
            </w:pPr>
            <w:r>
              <w:rPr>
                <w:noProof/>
                <w:szCs w:val="24"/>
              </w:rPr>
              <w:t>Transposition and transitional provisions</w:t>
            </w:r>
          </w:p>
        </w:tc>
      </w:tr>
      <w:tr>
        <w:tc>
          <w:tcPr>
            <w:tcW w:w="2000" w:type="dxa"/>
            <w:shd w:val="clear" w:color="auto" w:fill="auto"/>
          </w:tcPr>
          <w:p>
            <w:pPr>
              <w:spacing w:before="0" w:after="200" w:line="276" w:lineRule="auto"/>
              <w:rPr>
                <w:noProof/>
                <w:szCs w:val="24"/>
              </w:rPr>
            </w:pPr>
            <w:r>
              <w:rPr>
                <w:noProof/>
                <w:szCs w:val="24"/>
              </w:rPr>
              <w:t>Article 91</w:t>
            </w:r>
          </w:p>
        </w:tc>
        <w:tc>
          <w:tcPr>
            <w:tcW w:w="8000" w:type="dxa"/>
            <w:shd w:val="clear" w:color="auto" w:fill="auto"/>
          </w:tcPr>
          <w:p>
            <w:pPr>
              <w:spacing w:before="0" w:after="200" w:line="276" w:lineRule="auto"/>
              <w:jc w:val="left"/>
              <w:rPr>
                <w:noProof/>
                <w:szCs w:val="24"/>
              </w:rPr>
            </w:pPr>
            <w:r>
              <w:rPr>
                <w:noProof/>
                <w:szCs w:val="24"/>
              </w:rPr>
              <w:t>Repeals</w:t>
            </w:r>
          </w:p>
        </w:tc>
      </w:tr>
      <w:tr>
        <w:tc>
          <w:tcPr>
            <w:tcW w:w="2000" w:type="dxa"/>
            <w:shd w:val="clear" w:color="auto" w:fill="auto"/>
          </w:tcPr>
          <w:p>
            <w:pPr>
              <w:spacing w:before="0" w:after="200" w:line="276" w:lineRule="auto"/>
              <w:rPr>
                <w:noProof/>
                <w:szCs w:val="24"/>
              </w:rPr>
            </w:pPr>
            <w:r>
              <w:rPr>
                <w:noProof/>
                <w:szCs w:val="24"/>
              </w:rPr>
              <w:t>Article 92</w:t>
            </w:r>
          </w:p>
        </w:tc>
        <w:tc>
          <w:tcPr>
            <w:tcW w:w="8000" w:type="dxa"/>
            <w:shd w:val="clear" w:color="auto" w:fill="auto"/>
          </w:tcPr>
          <w:p>
            <w:pPr>
              <w:spacing w:before="0" w:after="200" w:line="276" w:lineRule="auto"/>
              <w:jc w:val="left"/>
              <w:rPr>
                <w:noProof/>
                <w:szCs w:val="24"/>
              </w:rPr>
            </w:pPr>
            <w:r>
              <w:rPr>
                <w:noProof/>
                <w:szCs w:val="24"/>
              </w:rPr>
              <w:t>Review</w:t>
            </w:r>
          </w:p>
        </w:tc>
      </w:tr>
      <w:tr>
        <w:tc>
          <w:tcPr>
            <w:tcW w:w="2000" w:type="dxa"/>
            <w:shd w:val="clear" w:color="auto" w:fill="auto"/>
          </w:tcPr>
          <w:p>
            <w:pPr>
              <w:spacing w:before="0" w:after="200" w:line="276" w:lineRule="auto"/>
              <w:rPr>
                <w:noProof/>
                <w:szCs w:val="24"/>
              </w:rPr>
            </w:pPr>
            <w:r>
              <w:rPr>
                <w:noProof/>
                <w:szCs w:val="24"/>
              </w:rPr>
              <w:t>Article 93</w:t>
            </w:r>
          </w:p>
        </w:tc>
        <w:tc>
          <w:tcPr>
            <w:tcW w:w="8000" w:type="dxa"/>
            <w:shd w:val="clear" w:color="auto" w:fill="auto"/>
          </w:tcPr>
          <w:p>
            <w:pPr>
              <w:spacing w:before="0" w:after="200" w:line="276" w:lineRule="auto"/>
              <w:jc w:val="left"/>
              <w:rPr>
                <w:noProof/>
                <w:szCs w:val="24"/>
              </w:rPr>
            </w:pPr>
            <w:r>
              <w:rPr>
                <w:noProof/>
                <w:szCs w:val="24"/>
              </w:rPr>
              <w:t>Entry into force</w:t>
            </w:r>
          </w:p>
        </w:tc>
      </w:tr>
      <w:tr>
        <w:tc>
          <w:tcPr>
            <w:tcW w:w="2000" w:type="dxa"/>
            <w:shd w:val="clear" w:color="auto" w:fill="auto"/>
          </w:tcPr>
          <w:p>
            <w:pPr>
              <w:spacing w:before="0" w:after="200" w:line="276" w:lineRule="auto"/>
              <w:rPr>
                <w:noProof/>
                <w:szCs w:val="24"/>
              </w:rPr>
            </w:pPr>
            <w:r>
              <w:rPr>
                <w:noProof/>
                <w:szCs w:val="24"/>
              </w:rPr>
              <w:t>Article 94</w:t>
            </w:r>
          </w:p>
        </w:tc>
        <w:tc>
          <w:tcPr>
            <w:tcW w:w="8000" w:type="dxa"/>
            <w:shd w:val="clear" w:color="auto" w:fill="auto"/>
          </w:tcPr>
          <w:p>
            <w:pPr>
              <w:spacing w:before="0" w:after="200" w:line="276" w:lineRule="auto"/>
              <w:jc w:val="left"/>
              <w:rPr>
                <w:noProof/>
                <w:szCs w:val="24"/>
              </w:rPr>
            </w:pPr>
            <w:r>
              <w:rPr>
                <w:noProof/>
                <w:szCs w:val="24"/>
              </w:rPr>
              <w:t>Addressees</w:t>
            </w:r>
          </w:p>
        </w:tc>
      </w:tr>
    </w:tbl>
    <w:p>
      <w:pPr>
        <w:spacing w:before="240" w:after="200" w:line="276" w:lineRule="auto"/>
        <w:jc w:val="left"/>
        <w:rPr>
          <w:noProof/>
          <w:szCs w:val="24"/>
        </w:rPr>
      </w:pPr>
      <w:r>
        <w:rPr>
          <w:noProof/>
          <w:szCs w:val="24"/>
        </w:rPr>
        <w:t>ANNEXES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ANNEX I</w:t>
            </w:r>
          </w:p>
        </w:tc>
        <w:tc>
          <w:tcPr>
            <w:tcW w:w="8000" w:type="dxa"/>
            <w:shd w:val="clear" w:color="auto" w:fill="auto"/>
          </w:tcPr>
          <w:p>
            <w:pPr>
              <w:spacing w:before="0" w:after="200" w:line="276" w:lineRule="auto"/>
              <w:jc w:val="left"/>
              <w:rPr>
                <w:noProof/>
                <w:szCs w:val="24"/>
              </w:rPr>
            </w:pPr>
            <w:r>
              <w:rPr>
                <w:noProof/>
                <w:szCs w:val="24"/>
              </w:rPr>
              <w:t>CENTRAL GOVERNMENT AUTHORITIES</w:t>
            </w:r>
          </w:p>
        </w:tc>
      </w:tr>
      <w:tr>
        <w:tc>
          <w:tcPr>
            <w:tcW w:w="2000" w:type="dxa"/>
            <w:shd w:val="clear" w:color="auto" w:fill="auto"/>
          </w:tcPr>
          <w:p>
            <w:pPr>
              <w:spacing w:before="0" w:after="200" w:line="276" w:lineRule="auto"/>
              <w:rPr>
                <w:noProof/>
                <w:szCs w:val="24"/>
              </w:rPr>
            </w:pPr>
            <w:r>
              <w:rPr>
                <w:noProof/>
                <w:szCs w:val="24"/>
              </w:rPr>
              <w:t>ANNEX VIII</w:t>
            </w:r>
          </w:p>
        </w:tc>
        <w:tc>
          <w:tcPr>
            <w:tcW w:w="8000" w:type="dxa"/>
            <w:shd w:val="clear" w:color="auto" w:fill="auto"/>
          </w:tcPr>
          <w:p>
            <w:pPr>
              <w:spacing w:before="0" w:after="200" w:line="276" w:lineRule="auto"/>
              <w:jc w:val="left"/>
              <w:rPr>
                <w:noProof/>
                <w:szCs w:val="24"/>
              </w:rPr>
            </w:pPr>
            <w:r>
              <w:rPr>
                <w:noProof/>
                <w:szCs w:val="24"/>
              </w:rPr>
              <w:t>FEATURES CONCERNING PUBLICATION</w:t>
            </w:r>
          </w:p>
        </w:tc>
      </w:tr>
      <w:tr>
        <w:tc>
          <w:tcPr>
            <w:tcW w:w="2000" w:type="dxa"/>
            <w:shd w:val="clear" w:color="auto" w:fill="auto"/>
          </w:tcPr>
          <w:p>
            <w:pPr>
              <w:spacing w:before="0" w:after="200" w:line="276" w:lineRule="auto"/>
              <w:rPr>
                <w:noProof/>
                <w:szCs w:val="24"/>
              </w:rPr>
            </w:pPr>
            <w:r>
              <w:rPr>
                <w:noProof/>
                <w:szCs w:val="24"/>
              </w:rPr>
              <w:t>ANNEX XI</w:t>
            </w:r>
          </w:p>
        </w:tc>
        <w:tc>
          <w:tcPr>
            <w:tcW w:w="8000" w:type="dxa"/>
            <w:shd w:val="clear" w:color="auto" w:fill="auto"/>
          </w:tcPr>
          <w:p>
            <w:pPr>
              <w:spacing w:before="0" w:after="200" w:line="276" w:lineRule="auto"/>
              <w:jc w:val="left"/>
              <w:rPr>
                <w:noProof/>
                <w:szCs w:val="24"/>
              </w:rPr>
            </w:pPr>
            <w:r>
              <w:rPr>
                <w:noProof/>
                <w:szCs w:val="24"/>
              </w:rPr>
              <w:t>REGISTERS</w:t>
            </w:r>
          </w:p>
        </w:tc>
      </w:tr>
      <w:tr>
        <w:tc>
          <w:tcPr>
            <w:tcW w:w="2000" w:type="dxa"/>
            <w:shd w:val="clear" w:color="auto" w:fill="auto"/>
          </w:tcPr>
          <w:p>
            <w:pPr>
              <w:spacing w:before="0" w:after="200" w:line="276" w:lineRule="auto"/>
              <w:rPr>
                <w:noProof/>
                <w:szCs w:val="24"/>
              </w:rPr>
            </w:pPr>
            <w:r>
              <w:rPr>
                <w:noProof/>
                <w:szCs w:val="24"/>
              </w:rPr>
              <w:lastRenderedPageBreak/>
              <w:t>ANNEX XIII</w:t>
            </w:r>
          </w:p>
        </w:tc>
        <w:tc>
          <w:tcPr>
            <w:tcW w:w="8000" w:type="dxa"/>
            <w:shd w:val="clear" w:color="auto" w:fill="auto"/>
          </w:tcPr>
          <w:p>
            <w:pPr>
              <w:spacing w:before="0" w:after="200" w:line="276" w:lineRule="auto"/>
              <w:jc w:val="left"/>
              <w:rPr>
                <w:noProof/>
                <w:szCs w:val="24"/>
              </w:rPr>
            </w:pPr>
            <w:r>
              <w:rPr>
                <w:noProof/>
                <w:szCs w:val="24"/>
              </w:rPr>
              <w:t>LIST OF EU LEGISLATION REFERRED TO IN ARTICLE 68(3)</w:t>
            </w:r>
          </w:p>
        </w:tc>
      </w:tr>
      <w:tr>
        <w:tc>
          <w:tcPr>
            <w:tcW w:w="2000" w:type="dxa"/>
            <w:shd w:val="clear" w:color="auto" w:fill="auto"/>
          </w:tcPr>
          <w:p>
            <w:pPr>
              <w:spacing w:before="0" w:after="200" w:line="276" w:lineRule="auto"/>
              <w:rPr>
                <w:noProof/>
                <w:szCs w:val="24"/>
              </w:rPr>
            </w:pPr>
            <w:r>
              <w:rPr>
                <w:noProof/>
                <w:szCs w:val="24"/>
                <w:lang w:val="fr-BE"/>
              </w:rPr>
              <w:t>ANNEX XV</w:t>
            </w:r>
          </w:p>
        </w:tc>
        <w:tc>
          <w:tcPr>
            <w:tcW w:w="8000" w:type="dxa"/>
            <w:shd w:val="clear" w:color="auto" w:fill="auto"/>
          </w:tcPr>
          <w:p>
            <w:pPr>
              <w:spacing w:before="0" w:after="200" w:line="276" w:lineRule="auto"/>
              <w:jc w:val="left"/>
              <w:rPr>
                <w:noProof/>
                <w:szCs w:val="24"/>
              </w:rPr>
            </w:pPr>
            <w:r>
              <w:rPr>
                <w:noProof/>
                <w:szCs w:val="24"/>
                <w:lang w:val="fr-BE"/>
              </w:rPr>
              <w:t>CORRELATION TABLE</w:t>
            </w:r>
          </w:p>
        </w:tc>
      </w:tr>
    </w:tbl>
    <w:p>
      <w:pPr>
        <w:spacing w:before="240" w:after="200" w:line="276" w:lineRule="auto"/>
        <w:jc w:val="center"/>
        <w:rPr>
          <w:b/>
          <w:caps/>
          <w:noProof/>
          <w:szCs w:val="24"/>
          <w:lang w:val="fr-BE"/>
        </w:rPr>
      </w:pPr>
    </w:p>
    <w:p>
      <w:pPr>
        <w:spacing w:before="240" w:after="200" w:line="276" w:lineRule="auto"/>
        <w:jc w:val="center"/>
        <w:rPr>
          <w:caps/>
          <w:noProof/>
          <w:szCs w:val="24"/>
        </w:rPr>
      </w:pPr>
      <w:r>
        <w:rPr>
          <w:b/>
          <w:caps/>
          <w:noProof/>
          <w:szCs w:val="24"/>
        </w:rPr>
        <w:t>Annex XXIX-G</w:t>
      </w:r>
    </w:p>
    <w:p>
      <w:pPr>
        <w:spacing w:before="0" w:after="200" w:line="276" w:lineRule="auto"/>
        <w:jc w:val="center"/>
        <w:rPr>
          <w:b/>
          <w:caps/>
          <w:noProof/>
          <w:szCs w:val="24"/>
        </w:rPr>
      </w:pPr>
      <w:r>
        <w:rPr>
          <w:b/>
          <w:caps/>
          <w:noProof/>
          <w:szCs w:val="24"/>
        </w:rPr>
        <w:t>Basic elements of Directive 2014/25/EU</w:t>
      </w:r>
    </w:p>
    <w:p>
      <w:pPr>
        <w:spacing w:before="0" w:after="200" w:line="276" w:lineRule="auto"/>
        <w:jc w:val="center"/>
        <w:rPr>
          <w:noProof/>
          <w:szCs w:val="24"/>
        </w:rPr>
      </w:pPr>
      <w:r>
        <w:rPr>
          <w:noProof/>
          <w:szCs w:val="24"/>
        </w:rPr>
        <w:t>of the European Parliament and of the Council of 26 February 2014 on procurement by entities operating in the water, energy, transport and postal services sectors and repealing Directive 2004/17/EC</w:t>
      </w:r>
    </w:p>
    <w:p>
      <w:pPr>
        <w:spacing w:before="0" w:after="200" w:line="276" w:lineRule="auto"/>
        <w:jc w:val="center"/>
        <w:rPr>
          <w:noProof/>
          <w:szCs w:val="24"/>
        </w:rPr>
      </w:pPr>
      <w:r>
        <w:rPr>
          <w:noProof/>
          <w:szCs w:val="24"/>
        </w:rPr>
        <w:t>(Phase 2)</w:t>
      </w:r>
    </w:p>
    <w:p>
      <w:pPr>
        <w:spacing w:before="0" w:after="200" w:line="276" w:lineRule="auto"/>
        <w:rPr>
          <w:noProof/>
          <w:szCs w:val="24"/>
        </w:rPr>
      </w:pPr>
      <w:r>
        <w:rPr>
          <w:noProof/>
          <w:szCs w:val="24"/>
        </w:rPr>
        <w:t>TITLE I</w:t>
      </w:r>
    </w:p>
    <w:p>
      <w:pPr>
        <w:spacing w:before="0" w:after="200" w:line="276" w:lineRule="auto"/>
        <w:rPr>
          <w:noProof/>
          <w:szCs w:val="24"/>
        </w:rPr>
      </w:pPr>
      <w:r>
        <w:rPr>
          <w:noProof/>
          <w:szCs w:val="24"/>
        </w:rPr>
        <w:t>Scope, definitions and general principles</w:t>
      </w:r>
    </w:p>
    <w:p>
      <w:pPr>
        <w:tabs>
          <w:tab w:val="left" w:pos="1365"/>
        </w:tabs>
        <w:spacing w:before="0" w:after="200" w:line="276" w:lineRule="auto"/>
        <w:rPr>
          <w:noProof/>
          <w:szCs w:val="24"/>
        </w:rPr>
      </w:pPr>
      <w:r>
        <w:rPr>
          <w:noProof/>
          <w:szCs w:val="24"/>
        </w:rPr>
        <w:t>CHAPTER I</w:t>
      </w:r>
      <w:r>
        <w:rPr>
          <w:noProof/>
          <w:szCs w:val="24"/>
        </w:rPr>
        <w:tab/>
      </w:r>
    </w:p>
    <w:p>
      <w:pPr>
        <w:spacing w:before="0" w:after="200" w:line="276" w:lineRule="auto"/>
        <w:rPr>
          <w:noProof/>
          <w:szCs w:val="24"/>
        </w:rPr>
      </w:pPr>
      <w:r>
        <w:rPr>
          <w:noProof/>
          <w:szCs w:val="24"/>
        </w:rPr>
        <w:t>Subject-matter and definitions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1</w:t>
            </w:r>
          </w:p>
        </w:tc>
        <w:tc>
          <w:tcPr>
            <w:tcW w:w="8000" w:type="dxa"/>
            <w:shd w:val="clear" w:color="auto" w:fill="auto"/>
          </w:tcPr>
          <w:p>
            <w:pPr>
              <w:spacing w:before="0" w:after="200" w:line="276" w:lineRule="auto"/>
              <w:jc w:val="left"/>
              <w:rPr>
                <w:noProof/>
                <w:szCs w:val="24"/>
              </w:rPr>
            </w:pPr>
            <w:r>
              <w:rPr>
                <w:noProof/>
                <w:szCs w:val="24"/>
              </w:rPr>
              <w:t>Subject-matter and scope: paragraphs 1, 2, 5 and 6</w:t>
            </w:r>
          </w:p>
        </w:tc>
      </w:tr>
      <w:tr>
        <w:tc>
          <w:tcPr>
            <w:tcW w:w="2000" w:type="dxa"/>
            <w:shd w:val="clear" w:color="auto" w:fill="auto"/>
          </w:tcPr>
          <w:p>
            <w:pPr>
              <w:spacing w:before="0" w:after="200" w:line="276" w:lineRule="auto"/>
              <w:rPr>
                <w:noProof/>
                <w:szCs w:val="24"/>
              </w:rPr>
            </w:pPr>
            <w:r>
              <w:rPr>
                <w:noProof/>
                <w:szCs w:val="24"/>
              </w:rPr>
              <w:t>Article 2</w:t>
            </w:r>
          </w:p>
        </w:tc>
        <w:tc>
          <w:tcPr>
            <w:tcW w:w="8000" w:type="dxa"/>
            <w:shd w:val="clear" w:color="auto" w:fill="auto"/>
          </w:tcPr>
          <w:p>
            <w:pPr>
              <w:spacing w:before="0" w:after="200" w:line="276" w:lineRule="auto"/>
              <w:rPr>
                <w:noProof/>
                <w:szCs w:val="24"/>
              </w:rPr>
            </w:pPr>
            <w:r>
              <w:rPr>
                <w:noProof/>
                <w:szCs w:val="24"/>
              </w:rPr>
              <w:t>Definitions: points 1-9, 13-16 and 18-20</w:t>
            </w:r>
          </w:p>
        </w:tc>
      </w:tr>
      <w:tr>
        <w:tc>
          <w:tcPr>
            <w:tcW w:w="2000" w:type="dxa"/>
            <w:shd w:val="clear" w:color="auto" w:fill="auto"/>
          </w:tcPr>
          <w:p>
            <w:pPr>
              <w:spacing w:before="0" w:after="200" w:line="276" w:lineRule="auto"/>
              <w:rPr>
                <w:noProof/>
                <w:szCs w:val="24"/>
              </w:rPr>
            </w:pPr>
            <w:r>
              <w:rPr>
                <w:noProof/>
                <w:szCs w:val="24"/>
              </w:rPr>
              <w:t>Article 3</w:t>
            </w:r>
          </w:p>
        </w:tc>
        <w:tc>
          <w:tcPr>
            <w:tcW w:w="8000" w:type="dxa"/>
            <w:shd w:val="clear" w:color="auto" w:fill="auto"/>
          </w:tcPr>
          <w:p>
            <w:pPr>
              <w:spacing w:before="0" w:after="200" w:line="276" w:lineRule="auto"/>
              <w:rPr>
                <w:noProof/>
                <w:szCs w:val="24"/>
              </w:rPr>
            </w:pPr>
            <w:r>
              <w:rPr>
                <w:noProof/>
                <w:szCs w:val="24"/>
              </w:rPr>
              <w:t>Contracting authorities (paragraphs 1 and 4)</w:t>
            </w:r>
          </w:p>
        </w:tc>
      </w:tr>
      <w:tr>
        <w:tc>
          <w:tcPr>
            <w:tcW w:w="2000" w:type="dxa"/>
            <w:shd w:val="clear" w:color="auto" w:fill="auto"/>
          </w:tcPr>
          <w:p>
            <w:pPr>
              <w:spacing w:before="0" w:after="200" w:line="276" w:lineRule="auto"/>
              <w:rPr>
                <w:noProof/>
                <w:szCs w:val="24"/>
              </w:rPr>
            </w:pPr>
            <w:r>
              <w:rPr>
                <w:noProof/>
                <w:szCs w:val="24"/>
              </w:rPr>
              <w:t>Article 4</w:t>
            </w:r>
          </w:p>
        </w:tc>
        <w:tc>
          <w:tcPr>
            <w:tcW w:w="8000" w:type="dxa"/>
            <w:shd w:val="clear" w:color="auto" w:fill="auto"/>
          </w:tcPr>
          <w:p>
            <w:pPr>
              <w:spacing w:before="0" w:after="200" w:line="276" w:lineRule="auto"/>
              <w:rPr>
                <w:noProof/>
                <w:szCs w:val="24"/>
              </w:rPr>
            </w:pPr>
            <w:r>
              <w:rPr>
                <w:noProof/>
                <w:szCs w:val="24"/>
              </w:rPr>
              <w:t>Contracting entities: paragraphs 1-3</w:t>
            </w:r>
          </w:p>
        </w:tc>
      </w:tr>
      <w:tr>
        <w:tc>
          <w:tcPr>
            <w:tcW w:w="2000" w:type="dxa"/>
            <w:shd w:val="clear" w:color="auto" w:fill="auto"/>
          </w:tcPr>
          <w:p>
            <w:pPr>
              <w:spacing w:before="0" w:after="200" w:line="276" w:lineRule="auto"/>
              <w:rPr>
                <w:noProof/>
                <w:szCs w:val="24"/>
              </w:rPr>
            </w:pPr>
            <w:r>
              <w:rPr>
                <w:noProof/>
                <w:szCs w:val="24"/>
              </w:rPr>
              <w:t>Article 5</w:t>
            </w:r>
          </w:p>
        </w:tc>
        <w:tc>
          <w:tcPr>
            <w:tcW w:w="8000" w:type="dxa"/>
            <w:shd w:val="clear" w:color="auto" w:fill="auto"/>
          </w:tcPr>
          <w:p>
            <w:pPr>
              <w:spacing w:before="0" w:after="200" w:line="276" w:lineRule="auto"/>
              <w:rPr>
                <w:noProof/>
                <w:szCs w:val="24"/>
              </w:rPr>
            </w:pPr>
            <w:r>
              <w:rPr>
                <w:noProof/>
                <w:szCs w:val="24"/>
              </w:rPr>
              <w:t>Mixed procurement covering the same activity</w:t>
            </w:r>
          </w:p>
        </w:tc>
      </w:tr>
      <w:tr>
        <w:tc>
          <w:tcPr>
            <w:tcW w:w="2000" w:type="dxa"/>
            <w:shd w:val="clear" w:color="auto" w:fill="auto"/>
          </w:tcPr>
          <w:p>
            <w:pPr>
              <w:spacing w:before="0" w:after="200" w:line="276" w:lineRule="auto"/>
              <w:rPr>
                <w:noProof/>
                <w:szCs w:val="24"/>
              </w:rPr>
            </w:pPr>
            <w:r>
              <w:rPr>
                <w:noProof/>
                <w:szCs w:val="24"/>
              </w:rPr>
              <w:t>Article 6</w:t>
            </w:r>
          </w:p>
        </w:tc>
        <w:tc>
          <w:tcPr>
            <w:tcW w:w="8000" w:type="dxa"/>
            <w:shd w:val="clear" w:color="auto" w:fill="auto"/>
          </w:tcPr>
          <w:p>
            <w:pPr>
              <w:spacing w:before="0" w:after="200" w:line="276" w:lineRule="auto"/>
              <w:rPr>
                <w:noProof/>
                <w:szCs w:val="24"/>
              </w:rPr>
            </w:pPr>
            <w:r>
              <w:rPr>
                <w:noProof/>
                <w:szCs w:val="24"/>
              </w:rPr>
              <w:t>Procurement covering several activities</w:t>
            </w:r>
          </w:p>
        </w:tc>
      </w:tr>
    </w:tbl>
    <w:p>
      <w:pPr>
        <w:spacing w:before="240" w:after="200" w:line="276" w:lineRule="auto"/>
        <w:rPr>
          <w:noProof/>
          <w:szCs w:val="24"/>
        </w:rPr>
      </w:pPr>
      <w:r>
        <w:rPr>
          <w:noProof/>
          <w:szCs w:val="24"/>
        </w:rPr>
        <w:t>CHAPTER II</w:t>
      </w:r>
    </w:p>
    <w:p>
      <w:pPr>
        <w:spacing w:before="0" w:after="200" w:line="276" w:lineRule="auto"/>
        <w:rPr>
          <w:noProof/>
          <w:szCs w:val="24"/>
        </w:rPr>
      </w:pPr>
      <w:r>
        <w:rPr>
          <w:noProof/>
          <w:szCs w:val="24"/>
        </w:rPr>
        <w:t>Activities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7</w:t>
            </w:r>
          </w:p>
        </w:tc>
        <w:tc>
          <w:tcPr>
            <w:tcW w:w="8000" w:type="dxa"/>
            <w:shd w:val="clear" w:color="auto" w:fill="auto"/>
          </w:tcPr>
          <w:p>
            <w:pPr>
              <w:spacing w:before="0" w:after="200" w:line="276" w:lineRule="auto"/>
              <w:rPr>
                <w:noProof/>
                <w:szCs w:val="24"/>
              </w:rPr>
            </w:pPr>
            <w:r>
              <w:rPr>
                <w:noProof/>
                <w:szCs w:val="24"/>
              </w:rPr>
              <w:t>Common provisions</w:t>
            </w:r>
          </w:p>
        </w:tc>
      </w:tr>
      <w:tr>
        <w:tc>
          <w:tcPr>
            <w:tcW w:w="2000" w:type="dxa"/>
            <w:shd w:val="clear" w:color="auto" w:fill="auto"/>
          </w:tcPr>
          <w:p>
            <w:pPr>
              <w:spacing w:before="0" w:after="200" w:line="276" w:lineRule="auto"/>
              <w:rPr>
                <w:noProof/>
                <w:szCs w:val="24"/>
              </w:rPr>
            </w:pPr>
            <w:r>
              <w:rPr>
                <w:noProof/>
                <w:szCs w:val="24"/>
              </w:rPr>
              <w:t>Article 8</w:t>
            </w:r>
          </w:p>
        </w:tc>
        <w:tc>
          <w:tcPr>
            <w:tcW w:w="8000" w:type="dxa"/>
            <w:shd w:val="clear" w:color="auto" w:fill="auto"/>
          </w:tcPr>
          <w:p>
            <w:pPr>
              <w:spacing w:before="0" w:after="200" w:line="276" w:lineRule="auto"/>
              <w:rPr>
                <w:noProof/>
                <w:szCs w:val="24"/>
              </w:rPr>
            </w:pPr>
            <w:r>
              <w:rPr>
                <w:noProof/>
                <w:szCs w:val="24"/>
              </w:rPr>
              <w:t>Gas and heat</w:t>
            </w:r>
          </w:p>
        </w:tc>
      </w:tr>
      <w:tr>
        <w:tc>
          <w:tcPr>
            <w:tcW w:w="2000" w:type="dxa"/>
            <w:shd w:val="clear" w:color="auto" w:fill="auto"/>
          </w:tcPr>
          <w:p>
            <w:pPr>
              <w:spacing w:before="0" w:after="200" w:line="276" w:lineRule="auto"/>
              <w:rPr>
                <w:noProof/>
                <w:szCs w:val="24"/>
              </w:rPr>
            </w:pPr>
            <w:r>
              <w:rPr>
                <w:noProof/>
                <w:szCs w:val="24"/>
              </w:rPr>
              <w:t>Article 9</w:t>
            </w:r>
          </w:p>
        </w:tc>
        <w:tc>
          <w:tcPr>
            <w:tcW w:w="8000" w:type="dxa"/>
            <w:shd w:val="clear" w:color="auto" w:fill="auto"/>
          </w:tcPr>
          <w:p>
            <w:pPr>
              <w:spacing w:before="0" w:after="200" w:line="276" w:lineRule="auto"/>
              <w:rPr>
                <w:noProof/>
                <w:szCs w:val="24"/>
              </w:rPr>
            </w:pPr>
            <w:r>
              <w:rPr>
                <w:noProof/>
                <w:szCs w:val="24"/>
              </w:rPr>
              <w:t>Electricity</w:t>
            </w:r>
          </w:p>
        </w:tc>
      </w:tr>
      <w:tr>
        <w:tc>
          <w:tcPr>
            <w:tcW w:w="2000" w:type="dxa"/>
            <w:shd w:val="clear" w:color="auto" w:fill="auto"/>
          </w:tcPr>
          <w:p>
            <w:pPr>
              <w:spacing w:before="0" w:after="200" w:line="276" w:lineRule="auto"/>
              <w:rPr>
                <w:noProof/>
                <w:szCs w:val="24"/>
              </w:rPr>
            </w:pPr>
            <w:r>
              <w:rPr>
                <w:noProof/>
                <w:szCs w:val="24"/>
              </w:rPr>
              <w:t>Article 10</w:t>
            </w:r>
          </w:p>
        </w:tc>
        <w:tc>
          <w:tcPr>
            <w:tcW w:w="8000" w:type="dxa"/>
            <w:shd w:val="clear" w:color="auto" w:fill="auto"/>
          </w:tcPr>
          <w:p>
            <w:pPr>
              <w:spacing w:before="0" w:after="200" w:line="276" w:lineRule="auto"/>
              <w:rPr>
                <w:noProof/>
                <w:szCs w:val="24"/>
              </w:rPr>
            </w:pPr>
            <w:r>
              <w:rPr>
                <w:noProof/>
                <w:szCs w:val="24"/>
              </w:rPr>
              <w:t>Water</w:t>
            </w:r>
          </w:p>
        </w:tc>
      </w:tr>
      <w:tr>
        <w:tc>
          <w:tcPr>
            <w:tcW w:w="2000" w:type="dxa"/>
            <w:shd w:val="clear" w:color="auto" w:fill="auto"/>
          </w:tcPr>
          <w:p>
            <w:pPr>
              <w:spacing w:before="0" w:after="200" w:line="276" w:lineRule="auto"/>
              <w:rPr>
                <w:noProof/>
                <w:szCs w:val="24"/>
              </w:rPr>
            </w:pPr>
            <w:r>
              <w:rPr>
                <w:noProof/>
                <w:szCs w:val="24"/>
                <w:lang w:val="fr-BE"/>
              </w:rPr>
              <w:lastRenderedPageBreak/>
              <w:t>Article 11</w:t>
            </w:r>
          </w:p>
        </w:tc>
        <w:tc>
          <w:tcPr>
            <w:tcW w:w="8000" w:type="dxa"/>
            <w:shd w:val="clear" w:color="auto" w:fill="auto"/>
          </w:tcPr>
          <w:p>
            <w:pPr>
              <w:spacing w:before="0" w:after="200" w:line="276" w:lineRule="auto"/>
              <w:rPr>
                <w:noProof/>
                <w:szCs w:val="24"/>
              </w:rPr>
            </w:pPr>
            <w:r>
              <w:rPr>
                <w:noProof/>
                <w:szCs w:val="24"/>
                <w:lang w:val="fr-BE"/>
              </w:rPr>
              <w:t>Transport services</w:t>
            </w:r>
          </w:p>
        </w:tc>
      </w:tr>
      <w:tr>
        <w:tc>
          <w:tcPr>
            <w:tcW w:w="2000" w:type="dxa"/>
            <w:shd w:val="clear" w:color="auto" w:fill="auto"/>
          </w:tcPr>
          <w:p>
            <w:pPr>
              <w:spacing w:before="0" w:after="200" w:line="276" w:lineRule="auto"/>
              <w:rPr>
                <w:noProof/>
                <w:szCs w:val="24"/>
                <w:lang w:val="fr-BE"/>
              </w:rPr>
            </w:pPr>
            <w:r>
              <w:rPr>
                <w:noProof/>
                <w:szCs w:val="24"/>
                <w:lang w:val="fr-BE"/>
              </w:rPr>
              <w:t>Article 12</w:t>
            </w:r>
          </w:p>
        </w:tc>
        <w:tc>
          <w:tcPr>
            <w:tcW w:w="8000" w:type="dxa"/>
            <w:shd w:val="clear" w:color="auto" w:fill="auto"/>
          </w:tcPr>
          <w:p>
            <w:pPr>
              <w:spacing w:before="0" w:after="200" w:line="276" w:lineRule="auto"/>
              <w:rPr>
                <w:noProof/>
                <w:szCs w:val="24"/>
                <w:lang w:val="fr-BE"/>
              </w:rPr>
            </w:pPr>
            <w:r>
              <w:rPr>
                <w:noProof/>
                <w:szCs w:val="24"/>
                <w:lang w:val="fr-BE"/>
              </w:rPr>
              <w:t xml:space="preserve">Ports and airports </w:t>
            </w:r>
          </w:p>
        </w:tc>
      </w:tr>
      <w:tr>
        <w:tc>
          <w:tcPr>
            <w:tcW w:w="2000" w:type="dxa"/>
            <w:shd w:val="clear" w:color="auto" w:fill="auto"/>
          </w:tcPr>
          <w:p>
            <w:pPr>
              <w:spacing w:before="0" w:after="200" w:line="276" w:lineRule="auto"/>
              <w:rPr>
                <w:noProof/>
                <w:szCs w:val="24"/>
                <w:lang w:val="fr-BE"/>
              </w:rPr>
            </w:pPr>
            <w:r>
              <w:rPr>
                <w:noProof/>
                <w:szCs w:val="24"/>
              </w:rPr>
              <w:t>Article 13</w:t>
            </w:r>
          </w:p>
        </w:tc>
        <w:tc>
          <w:tcPr>
            <w:tcW w:w="8000" w:type="dxa"/>
            <w:shd w:val="clear" w:color="auto" w:fill="auto"/>
          </w:tcPr>
          <w:p>
            <w:pPr>
              <w:spacing w:before="0" w:after="200" w:line="276" w:lineRule="auto"/>
              <w:rPr>
                <w:noProof/>
                <w:szCs w:val="24"/>
                <w:lang w:val="fr-BE"/>
              </w:rPr>
            </w:pPr>
            <w:r>
              <w:rPr>
                <w:noProof/>
                <w:szCs w:val="24"/>
              </w:rPr>
              <w:t>Postal services</w:t>
            </w:r>
          </w:p>
        </w:tc>
      </w:tr>
      <w:tr>
        <w:tc>
          <w:tcPr>
            <w:tcW w:w="2000" w:type="dxa"/>
            <w:shd w:val="clear" w:color="auto" w:fill="auto"/>
          </w:tcPr>
          <w:p>
            <w:pPr>
              <w:spacing w:before="0" w:after="200" w:line="276" w:lineRule="auto"/>
              <w:rPr>
                <w:noProof/>
                <w:szCs w:val="24"/>
              </w:rPr>
            </w:pPr>
            <w:r>
              <w:rPr>
                <w:noProof/>
                <w:szCs w:val="24"/>
              </w:rPr>
              <w:t>Article 14</w:t>
            </w:r>
          </w:p>
        </w:tc>
        <w:tc>
          <w:tcPr>
            <w:tcW w:w="8000" w:type="dxa"/>
            <w:shd w:val="clear" w:color="auto" w:fill="auto"/>
          </w:tcPr>
          <w:p>
            <w:pPr>
              <w:spacing w:before="0" w:after="200" w:line="276" w:lineRule="auto"/>
              <w:rPr>
                <w:noProof/>
                <w:szCs w:val="24"/>
              </w:rPr>
            </w:pPr>
            <w:r>
              <w:rPr>
                <w:noProof/>
                <w:szCs w:val="24"/>
              </w:rPr>
              <w:t>Extraction of oil and gas and exploration for, or extraction of, coal or other solid fuels</w:t>
            </w:r>
          </w:p>
        </w:tc>
      </w:tr>
    </w:tbl>
    <w:p>
      <w:pPr>
        <w:spacing w:before="240" w:after="200" w:line="276" w:lineRule="auto"/>
        <w:rPr>
          <w:noProof/>
          <w:szCs w:val="24"/>
        </w:rPr>
      </w:pPr>
      <w:r>
        <w:rPr>
          <w:noProof/>
          <w:szCs w:val="24"/>
        </w:rPr>
        <w:t>CHAPTER III</w:t>
      </w:r>
    </w:p>
    <w:p>
      <w:pPr>
        <w:spacing w:before="0" w:after="200" w:line="276" w:lineRule="auto"/>
        <w:rPr>
          <w:noProof/>
          <w:szCs w:val="24"/>
        </w:rPr>
      </w:pPr>
      <w:r>
        <w:rPr>
          <w:noProof/>
          <w:szCs w:val="24"/>
        </w:rPr>
        <w:t>Material scope</w:t>
      </w:r>
    </w:p>
    <w:p>
      <w:pPr>
        <w:spacing w:before="0" w:after="200" w:line="276" w:lineRule="auto"/>
        <w:rPr>
          <w:noProof/>
          <w:szCs w:val="24"/>
        </w:rPr>
      </w:pPr>
      <w:r>
        <w:rPr>
          <w:noProof/>
          <w:szCs w:val="24"/>
        </w:rPr>
        <w:t xml:space="preserve">Section 1 – Thresholds </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15</w:t>
            </w:r>
          </w:p>
        </w:tc>
        <w:tc>
          <w:tcPr>
            <w:tcW w:w="8000" w:type="dxa"/>
            <w:shd w:val="clear" w:color="auto" w:fill="auto"/>
          </w:tcPr>
          <w:p>
            <w:pPr>
              <w:spacing w:before="0" w:after="200" w:line="276" w:lineRule="auto"/>
              <w:rPr>
                <w:noProof/>
                <w:szCs w:val="24"/>
              </w:rPr>
            </w:pPr>
            <w:r>
              <w:rPr>
                <w:noProof/>
                <w:szCs w:val="24"/>
              </w:rPr>
              <w:t>Threshold amounts</w:t>
            </w:r>
          </w:p>
        </w:tc>
      </w:tr>
      <w:tr>
        <w:tc>
          <w:tcPr>
            <w:tcW w:w="2000" w:type="dxa"/>
            <w:shd w:val="clear" w:color="auto" w:fill="auto"/>
          </w:tcPr>
          <w:p>
            <w:pPr>
              <w:spacing w:before="0" w:after="200" w:line="276" w:lineRule="auto"/>
              <w:rPr>
                <w:noProof/>
                <w:szCs w:val="24"/>
              </w:rPr>
            </w:pPr>
            <w:r>
              <w:rPr>
                <w:noProof/>
                <w:szCs w:val="24"/>
              </w:rPr>
              <w:t>Article 16</w:t>
            </w:r>
          </w:p>
        </w:tc>
        <w:tc>
          <w:tcPr>
            <w:tcW w:w="8000" w:type="dxa"/>
            <w:shd w:val="clear" w:color="auto" w:fill="auto"/>
          </w:tcPr>
          <w:p>
            <w:pPr>
              <w:spacing w:before="0" w:after="200" w:line="276" w:lineRule="auto"/>
              <w:rPr>
                <w:noProof/>
                <w:szCs w:val="24"/>
              </w:rPr>
            </w:pPr>
            <w:r>
              <w:rPr>
                <w:noProof/>
                <w:szCs w:val="24"/>
              </w:rPr>
              <w:t>Methods for calculating the estimated value of procurement: paragraph 1-4 and 7-14</w:t>
            </w:r>
          </w:p>
        </w:tc>
      </w:tr>
    </w:tbl>
    <w:p>
      <w:pPr>
        <w:spacing w:before="240" w:after="200" w:line="276" w:lineRule="auto"/>
        <w:rPr>
          <w:noProof/>
          <w:szCs w:val="24"/>
        </w:rPr>
      </w:pPr>
      <w:r>
        <w:rPr>
          <w:noProof/>
          <w:szCs w:val="24"/>
        </w:rPr>
        <w:t>Section 2 – Excluded contracts and design contests: Special provisions for procurement involving defence and security aspects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Subsection 1:</w:t>
            </w:r>
          </w:p>
        </w:tc>
        <w:tc>
          <w:tcPr>
            <w:tcW w:w="8000" w:type="dxa"/>
            <w:shd w:val="clear" w:color="auto" w:fill="auto"/>
          </w:tcPr>
          <w:p>
            <w:pPr>
              <w:spacing w:before="0" w:after="200" w:line="276" w:lineRule="auto"/>
              <w:rPr>
                <w:noProof/>
                <w:szCs w:val="24"/>
              </w:rPr>
            </w:pPr>
            <w:r>
              <w:rPr>
                <w:noProof/>
                <w:szCs w:val="24"/>
              </w:rPr>
              <w:t>Exclusions applicable to all contracting entities and special exclusions for the water and energy sector</w:t>
            </w:r>
          </w:p>
        </w:tc>
      </w:tr>
      <w:tr>
        <w:tc>
          <w:tcPr>
            <w:tcW w:w="2000" w:type="dxa"/>
            <w:shd w:val="clear" w:color="auto" w:fill="auto"/>
          </w:tcPr>
          <w:p>
            <w:pPr>
              <w:spacing w:before="0" w:after="200" w:line="276" w:lineRule="auto"/>
              <w:rPr>
                <w:noProof/>
                <w:szCs w:val="24"/>
              </w:rPr>
            </w:pPr>
            <w:r>
              <w:rPr>
                <w:noProof/>
                <w:szCs w:val="24"/>
              </w:rPr>
              <w:t>Article 18</w:t>
            </w:r>
          </w:p>
        </w:tc>
        <w:tc>
          <w:tcPr>
            <w:tcW w:w="8000" w:type="dxa"/>
            <w:shd w:val="clear" w:color="auto" w:fill="auto"/>
          </w:tcPr>
          <w:p>
            <w:pPr>
              <w:spacing w:before="0" w:after="200" w:line="276" w:lineRule="auto"/>
              <w:rPr>
                <w:noProof/>
                <w:szCs w:val="24"/>
              </w:rPr>
            </w:pPr>
            <w:r>
              <w:rPr>
                <w:noProof/>
                <w:szCs w:val="24"/>
              </w:rPr>
              <w:t>Contracts awarded for purposes of resale or lease to third parties: paragraph 1</w:t>
            </w:r>
          </w:p>
        </w:tc>
      </w:tr>
      <w:tr>
        <w:tc>
          <w:tcPr>
            <w:tcW w:w="2000" w:type="dxa"/>
            <w:shd w:val="clear" w:color="auto" w:fill="auto"/>
          </w:tcPr>
          <w:p>
            <w:pPr>
              <w:spacing w:before="0" w:after="200" w:line="276" w:lineRule="auto"/>
              <w:rPr>
                <w:noProof/>
                <w:szCs w:val="24"/>
              </w:rPr>
            </w:pPr>
            <w:r>
              <w:rPr>
                <w:noProof/>
                <w:szCs w:val="24"/>
              </w:rPr>
              <w:t>Article 20</w:t>
            </w:r>
          </w:p>
        </w:tc>
        <w:tc>
          <w:tcPr>
            <w:tcW w:w="8000" w:type="dxa"/>
            <w:shd w:val="clear" w:color="auto" w:fill="auto"/>
          </w:tcPr>
          <w:p>
            <w:pPr>
              <w:spacing w:before="0" w:after="200" w:line="276" w:lineRule="auto"/>
              <w:rPr>
                <w:noProof/>
                <w:szCs w:val="24"/>
              </w:rPr>
            </w:pPr>
            <w:r>
              <w:rPr>
                <w:noProof/>
                <w:szCs w:val="24"/>
              </w:rPr>
              <w:t>Contracts awarded and design contests organised pursuant to international rules</w:t>
            </w:r>
          </w:p>
        </w:tc>
      </w:tr>
      <w:tr>
        <w:tc>
          <w:tcPr>
            <w:tcW w:w="2000" w:type="dxa"/>
            <w:shd w:val="clear" w:color="auto" w:fill="auto"/>
          </w:tcPr>
          <w:p>
            <w:pPr>
              <w:spacing w:before="0" w:after="200" w:line="276" w:lineRule="auto"/>
              <w:rPr>
                <w:noProof/>
                <w:szCs w:val="24"/>
              </w:rPr>
            </w:pPr>
            <w:r>
              <w:rPr>
                <w:noProof/>
                <w:szCs w:val="24"/>
              </w:rPr>
              <w:t>Article 21</w:t>
            </w:r>
          </w:p>
        </w:tc>
        <w:tc>
          <w:tcPr>
            <w:tcW w:w="8000" w:type="dxa"/>
            <w:shd w:val="clear" w:color="auto" w:fill="auto"/>
          </w:tcPr>
          <w:p>
            <w:pPr>
              <w:spacing w:before="0" w:after="200" w:line="276" w:lineRule="auto"/>
              <w:rPr>
                <w:noProof/>
                <w:szCs w:val="24"/>
              </w:rPr>
            </w:pPr>
            <w:r>
              <w:rPr>
                <w:noProof/>
                <w:szCs w:val="24"/>
              </w:rPr>
              <w:t>Specific exclusions for service contracts</w:t>
            </w:r>
          </w:p>
        </w:tc>
      </w:tr>
      <w:tr>
        <w:tc>
          <w:tcPr>
            <w:tcW w:w="2000" w:type="dxa"/>
            <w:shd w:val="clear" w:color="auto" w:fill="auto"/>
          </w:tcPr>
          <w:p>
            <w:pPr>
              <w:spacing w:before="0" w:after="200" w:line="276" w:lineRule="auto"/>
              <w:rPr>
                <w:noProof/>
                <w:szCs w:val="24"/>
              </w:rPr>
            </w:pPr>
            <w:r>
              <w:rPr>
                <w:noProof/>
                <w:szCs w:val="24"/>
              </w:rPr>
              <w:t>Article 22</w:t>
            </w:r>
          </w:p>
        </w:tc>
        <w:tc>
          <w:tcPr>
            <w:tcW w:w="8000" w:type="dxa"/>
            <w:shd w:val="clear" w:color="auto" w:fill="auto"/>
          </w:tcPr>
          <w:p>
            <w:pPr>
              <w:spacing w:before="0" w:after="200" w:line="276" w:lineRule="auto"/>
              <w:rPr>
                <w:noProof/>
                <w:szCs w:val="24"/>
              </w:rPr>
            </w:pPr>
            <w:r>
              <w:rPr>
                <w:noProof/>
                <w:szCs w:val="24"/>
              </w:rPr>
              <w:t>Service contracts awarded on the basis of an exclusive right</w:t>
            </w:r>
          </w:p>
        </w:tc>
      </w:tr>
      <w:tr>
        <w:tc>
          <w:tcPr>
            <w:tcW w:w="2000" w:type="dxa"/>
            <w:shd w:val="clear" w:color="auto" w:fill="auto"/>
          </w:tcPr>
          <w:p>
            <w:pPr>
              <w:spacing w:before="0" w:after="200" w:line="276" w:lineRule="auto"/>
              <w:rPr>
                <w:noProof/>
                <w:szCs w:val="24"/>
              </w:rPr>
            </w:pPr>
            <w:r>
              <w:rPr>
                <w:noProof/>
                <w:szCs w:val="24"/>
              </w:rPr>
              <w:t>Article 23</w:t>
            </w:r>
          </w:p>
        </w:tc>
        <w:tc>
          <w:tcPr>
            <w:tcW w:w="8000" w:type="dxa"/>
            <w:shd w:val="clear" w:color="auto" w:fill="auto"/>
          </w:tcPr>
          <w:p>
            <w:pPr>
              <w:spacing w:before="0" w:after="200" w:line="276" w:lineRule="auto"/>
              <w:rPr>
                <w:noProof/>
                <w:szCs w:val="24"/>
              </w:rPr>
            </w:pPr>
            <w:r>
              <w:rPr>
                <w:noProof/>
                <w:szCs w:val="24"/>
              </w:rPr>
              <w:t>Contracts awarded by certain contracting authorities for the purchase of water and for the supply of energy or of fuels for the production of energy</w:t>
            </w:r>
          </w:p>
        </w:tc>
      </w:tr>
      <w:tr>
        <w:tc>
          <w:tcPr>
            <w:tcW w:w="2000" w:type="dxa"/>
            <w:shd w:val="clear" w:color="auto" w:fill="auto"/>
          </w:tcPr>
          <w:p>
            <w:pPr>
              <w:spacing w:before="0" w:after="200" w:line="276" w:lineRule="auto"/>
              <w:rPr>
                <w:noProof/>
                <w:szCs w:val="24"/>
              </w:rPr>
            </w:pPr>
            <w:r>
              <w:rPr>
                <w:noProof/>
                <w:szCs w:val="24"/>
              </w:rPr>
              <w:t>Subsection 2:</w:t>
            </w:r>
          </w:p>
        </w:tc>
        <w:tc>
          <w:tcPr>
            <w:tcW w:w="8000" w:type="dxa"/>
            <w:shd w:val="clear" w:color="auto" w:fill="auto"/>
          </w:tcPr>
          <w:p>
            <w:pPr>
              <w:spacing w:before="0" w:after="200" w:line="276" w:lineRule="auto"/>
              <w:rPr>
                <w:noProof/>
                <w:szCs w:val="24"/>
              </w:rPr>
            </w:pPr>
            <w:r>
              <w:rPr>
                <w:noProof/>
                <w:szCs w:val="24"/>
              </w:rPr>
              <w:t>Procurement involving defence and security aspects</w:t>
            </w:r>
          </w:p>
        </w:tc>
      </w:tr>
      <w:tr>
        <w:tc>
          <w:tcPr>
            <w:tcW w:w="2000" w:type="dxa"/>
            <w:shd w:val="clear" w:color="auto" w:fill="auto"/>
          </w:tcPr>
          <w:p>
            <w:pPr>
              <w:spacing w:before="0" w:after="200" w:line="276" w:lineRule="auto"/>
              <w:rPr>
                <w:noProof/>
                <w:szCs w:val="24"/>
              </w:rPr>
            </w:pPr>
            <w:r>
              <w:rPr>
                <w:noProof/>
                <w:szCs w:val="24"/>
              </w:rPr>
              <w:t>Article 24</w:t>
            </w:r>
          </w:p>
        </w:tc>
        <w:tc>
          <w:tcPr>
            <w:tcW w:w="8000" w:type="dxa"/>
            <w:shd w:val="clear" w:color="auto" w:fill="auto"/>
          </w:tcPr>
          <w:p>
            <w:pPr>
              <w:spacing w:before="0" w:after="200" w:line="276" w:lineRule="auto"/>
              <w:rPr>
                <w:noProof/>
                <w:szCs w:val="24"/>
              </w:rPr>
            </w:pPr>
            <w:r>
              <w:rPr>
                <w:noProof/>
                <w:szCs w:val="24"/>
              </w:rPr>
              <w:t>Defence and security</w:t>
            </w:r>
          </w:p>
        </w:tc>
      </w:tr>
      <w:tr>
        <w:tc>
          <w:tcPr>
            <w:tcW w:w="2000" w:type="dxa"/>
            <w:shd w:val="clear" w:color="auto" w:fill="auto"/>
          </w:tcPr>
          <w:p>
            <w:pPr>
              <w:spacing w:before="0" w:after="200" w:line="276" w:lineRule="auto"/>
              <w:rPr>
                <w:noProof/>
                <w:szCs w:val="24"/>
              </w:rPr>
            </w:pPr>
            <w:r>
              <w:rPr>
                <w:noProof/>
                <w:szCs w:val="24"/>
              </w:rPr>
              <w:t>Article 25</w:t>
            </w:r>
          </w:p>
        </w:tc>
        <w:tc>
          <w:tcPr>
            <w:tcW w:w="8000" w:type="dxa"/>
            <w:shd w:val="clear" w:color="auto" w:fill="auto"/>
          </w:tcPr>
          <w:p>
            <w:pPr>
              <w:spacing w:before="0" w:after="200" w:line="276" w:lineRule="auto"/>
              <w:rPr>
                <w:noProof/>
                <w:szCs w:val="24"/>
              </w:rPr>
            </w:pPr>
            <w:r>
              <w:rPr>
                <w:noProof/>
                <w:szCs w:val="24"/>
              </w:rPr>
              <w:t>Mixed procurement covering the same activity and involving defence and security aspects</w:t>
            </w:r>
          </w:p>
        </w:tc>
      </w:tr>
      <w:tr>
        <w:tc>
          <w:tcPr>
            <w:tcW w:w="2000" w:type="dxa"/>
            <w:shd w:val="clear" w:color="auto" w:fill="auto"/>
          </w:tcPr>
          <w:p>
            <w:pPr>
              <w:spacing w:before="0" w:after="200" w:line="276" w:lineRule="auto"/>
              <w:rPr>
                <w:noProof/>
                <w:szCs w:val="24"/>
              </w:rPr>
            </w:pPr>
            <w:r>
              <w:rPr>
                <w:noProof/>
                <w:szCs w:val="24"/>
              </w:rPr>
              <w:t>Article 26</w:t>
            </w:r>
          </w:p>
        </w:tc>
        <w:tc>
          <w:tcPr>
            <w:tcW w:w="8000" w:type="dxa"/>
            <w:shd w:val="clear" w:color="auto" w:fill="auto"/>
          </w:tcPr>
          <w:p>
            <w:pPr>
              <w:spacing w:before="0" w:after="200" w:line="276" w:lineRule="auto"/>
              <w:rPr>
                <w:noProof/>
                <w:szCs w:val="24"/>
              </w:rPr>
            </w:pPr>
            <w:r>
              <w:rPr>
                <w:noProof/>
                <w:szCs w:val="24"/>
              </w:rPr>
              <w:t>Procurement covering several activities and involving defence and security aspects</w:t>
            </w:r>
          </w:p>
        </w:tc>
      </w:tr>
      <w:tr>
        <w:tc>
          <w:tcPr>
            <w:tcW w:w="2000" w:type="dxa"/>
            <w:shd w:val="clear" w:color="auto" w:fill="auto"/>
          </w:tcPr>
          <w:p>
            <w:pPr>
              <w:spacing w:before="0" w:after="200" w:line="276" w:lineRule="auto"/>
              <w:rPr>
                <w:noProof/>
                <w:szCs w:val="24"/>
              </w:rPr>
            </w:pPr>
            <w:r>
              <w:rPr>
                <w:noProof/>
                <w:szCs w:val="24"/>
              </w:rPr>
              <w:lastRenderedPageBreak/>
              <w:t>Article 27</w:t>
            </w:r>
          </w:p>
        </w:tc>
        <w:tc>
          <w:tcPr>
            <w:tcW w:w="8000" w:type="dxa"/>
            <w:shd w:val="clear" w:color="auto" w:fill="auto"/>
          </w:tcPr>
          <w:p>
            <w:pPr>
              <w:spacing w:before="0" w:after="200" w:line="276" w:lineRule="auto"/>
              <w:rPr>
                <w:noProof/>
                <w:szCs w:val="24"/>
              </w:rPr>
            </w:pPr>
            <w:r>
              <w:rPr>
                <w:noProof/>
                <w:szCs w:val="24"/>
              </w:rPr>
              <w:t>Contracts and design contests involving defence or security aspects which are awarded or organised pursuant to international rules</w:t>
            </w:r>
          </w:p>
        </w:tc>
      </w:tr>
      <w:tr>
        <w:tc>
          <w:tcPr>
            <w:tcW w:w="2000" w:type="dxa"/>
            <w:shd w:val="clear" w:color="auto" w:fill="auto"/>
          </w:tcPr>
          <w:p>
            <w:pPr>
              <w:spacing w:before="0" w:after="200" w:line="276" w:lineRule="auto"/>
              <w:rPr>
                <w:noProof/>
                <w:szCs w:val="24"/>
              </w:rPr>
            </w:pPr>
            <w:r>
              <w:rPr>
                <w:noProof/>
                <w:szCs w:val="24"/>
              </w:rPr>
              <w:t>Subsection 3:</w:t>
            </w:r>
          </w:p>
        </w:tc>
        <w:tc>
          <w:tcPr>
            <w:tcW w:w="8000" w:type="dxa"/>
            <w:shd w:val="clear" w:color="auto" w:fill="auto"/>
          </w:tcPr>
          <w:p>
            <w:pPr>
              <w:spacing w:before="0" w:after="200" w:line="276" w:lineRule="auto"/>
              <w:rPr>
                <w:noProof/>
                <w:szCs w:val="24"/>
              </w:rPr>
            </w:pPr>
            <w:r>
              <w:rPr>
                <w:noProof/>
                <w:szCs w:val="24"/>
              </w:rPr>
              <w:t>Special relations (cooperation, affiliated undertakings and joint ventures)</w:t>
            </w:r>
          </w:p>
        </w:tc>
      </w:tr>
      <w:tr>
        <w:tc>
          <w:tcPr>
            <w:tcW w:w="2000" w:type="dxa"/>
            <w:shd w:val="clear" w:color="auto" w:fill="auto"/>
          </w:tcPr>
          <w:p>
            <w:pPr>
              <w:spacing w:before="0" w:after="200" w:line="276" w:lineRule="auto"/>
              <w:rPr>
                <w:noProof/>
                <w:szCs w:val="24"/>
              </w:rPr>
            </w:pPr>
            <w:r>
              <w:rPr>
                <w:noProof/>
                <w:szCs w:val="24"/>
              </w:rPr>
              <w:t>Article 28</w:t>
            </w:r>
          </w:p>
        </w:tc>
        <w:tc>
          <w:tcPr>
            <w:tcW w:w="8000" w:type="dxa"/>
            <w:shd w:val="clear" w:color="auto" w:fill="auto"/>
          </w:tcPr>
          <w:p>
            <w:pPr>
              <w:spacing w:before="0" w:after="200" w:line="276" w:lineRule="auto"/>
              <w:rPr>
                <w:noProof/>
                <w:szCs w:val="24"/>
              </w:rPr>
            </w:pPr>
            <w:r>
              <w:rPr>
                <w:noProof/>
                <w:szCs w:val="24"/>
              </w:rPr>
              <w:t>Contracts between contracting authorities</w:t>
            </w:r>
          </w:p>
        </w:tc>
      </w:tr>
      <w:tr>
        <w:tc>
          <w:tcPr>
            <w:tcW w:w="2000" w:type="dxa"/>
            <w:shd w:val="clear" w:color="auto" w:fill="auto"/>
          </w:tcPr>
          <w:p>
            <w:pPr>
              <w:spacing w:before="0" w:after="200" w:line="276" w:lineRule="auto"/>
              <w:rPr>
                <w:noProof/>
                <w:szCs w:val="24"/>
              </w:rPr>
            </w:pPr>
            <w:r>
              <w:rPr>
                <w:noProof/>
                <w:szCs w:val="24"/>
              </w:rPr>
              <w:t>Article 29</w:t>
            </w:r>
          </w:p>
        </w:tc>
        <w:tc>
          <w:tcPr>
            <w:tcW w:w="8000" w:type="dxa"/>
            <w:shd w:val="clear" w:color="auto" w:fill="auto"/>
          </w:tcPr>
          <w:p>
            <w:pPr>
              <w:spacing w:before="0" w:after="200" w:line="276" w:lineRule="auto"/>
              <w:rPr>
                <w:noProof/>
                <w:szCs w:val="24"/>
              </w:rPr>
            </w:pPr>
            <w:r>
              <w:rPr>
                <w:noProof/>
                <w:szCs w:val="24"/>
              </w:rPr>
              <w:t>Contracts awarded to an affiliated undertaking</w:t>
            </w:r>
          </w:p>
        </w:tc>
      </w:tr>
      <w:tr>
        <w:tc>
          <w:tcPr>
            <w:tcW w:w="2000" w:type="dxa"/>
            <w:shd w:val="clear" w:color="auto" w:fill="auto"/>
          </w:tcPr>
          <w:p>
            <w:pPr>
              <w:spacing w:before="0" w:after="200" w:line="276" w:lineRule="auto"/>
              <w:rPr>
                <w:noProof/>
                <w:szCs w:val="24"/>
              </w:rPr>
            </w:pPr>
            <w:r>
              <w:rPr>
                <w:noProof/>
                <w:szCs w:val="24"/>
              </w:rPr>
              <w:t>Article 30</w:t>
            </w:r>
          </w:p>
        </w:tc>
        <w:tc>
          <w:tcPr>
            <w:tcW w:w="8000" w:type="dxa"/>
            <w:shd w:val="clear" w:color="auto" w:fill="auto"/>
          </w:tcPr>
          <w:p>
            <w:pPr>
              <w:spacing w:before="0" w:after="200" w:line="276" w:lineRule="auto"/>
              <w:rPr>
                <w:noProof/>
                <w:szCs w:val="24"/>
              </w:rPr>
            </w:pPr>
            <w:r>
              <w:rPr>
                <w:noProof/>
                <w:szCs w:val="24"/>
              </w:rPr>
              <w:t>Contracts awarded to a joint venture or to a contracting entity forming part of a joint venture</w:t>
            </w:r>
          </w:p>
        </w:tc>
      </w:tr>
      <w:tr>
        <w:tc>
          <w:tcPr>
            <w:tcW w:w="2000" w:type="dxa"/>
            <w:shd w:val="clear" w:color="auto" w:fill="auto"/>
          </w:tcPr>
          <w:p>
            <w:pPr>
              <w:spacing w:before="0" w:after="200" w:line="276" w:lineRule="auto"/>
              <w:rPr>
                <w:noProof/>
                <w:szCs w:val="24"/>
              </w:rPr>
            </w:pPr>
            <w:r>
              <w:rPr>
                <w:noProof/>
                <w:szCs w:val="24"/>
              </w:rPr>
              <w:t>Subsection 4:</w:t>
            </w:r>
          </w:p>
        </w:tc>
        <w:tc>
          <w:tcPr>
            <w:tcW w:w="8000" w:type="dxa"/>
            <w:shd w:val="clear" w:color="auto" w:fill="auto"/>
          </w:tcPr>
          <w:p>
            <w:pPr>
              <w:spacing w:before="0" w:after="200" w:line="276" w:lineRule="auto"/>
              <w:rPr>
                <w:noProof/>
                <w:szCs w:val="24"/>
              </w:rPr>
            </w:pPr>
            <w:r>
              <w:rPr>
                <w:noProof/>
                <w:szCs w:val="24"/>
              </w:rPr>
              <w:t>Specific situations</w:t>
            </w:r>
          </w:p>
        </w:tc>
      </w:tr>
      <w:tr>
        <w:tc>
          <w:tcPr>
            <w:tcW w:w="2000" w:type="dxa"/>
            <w:shd w:val="clear" w:color="auto" w:fill="auto"/>
          </w:tcPr>
          <w:p>
            <w:pPr>
              <w:spacing w:before="0" w:after="200" w:line="276" w:lineRule="auto"/>
              <w:rPr>
                <w:noProof/>
                <w:szCs w:val="24"/>
              </w:rPr>
            </w:pPr>
            <w:r>
              <w:rPr>
                <w:noProof/>
                <w:szCs w:val="24"/>
              </w:rPr>
              <w:t>Article 32</w:t>
            </w:r>
          </w:p>
        </w:tc>
        <w:tc>
          <w:tcPr>
            <w:tcW w:w="8000" w:type="dxa"/>
            <w:shd w:val="clear" w:color="auto" w:fill="auto"/>
          </w:tcPr>
          <w:p>
            <w:pPr>
              <w:spacing w:before="0" w:after="200" w:line="276" w:lineRule="auto"/>
              <w:rPr>
                <w:noProof/>
                <w:szCs w:val="24"/>
              </w:rPr>
            </w:pPr>
            <w:r>
              <w:rPr>
                <w:noProof/>
                <w:szCs w:val="24"/>
              </w:rPr>
              <w:t>Research and development services</w:t>
            </w:r>
          </w:p>
        </w:tc>
      </w:tr>
    </w:tbl>
    <w:p>
      <w:pPr>
        <w:spacing w:before="240" w:after="200" w:line="276" w:lineRule="auto"/>
        <w:rPr>
          <w:noProof/>
          <w:szCs w:val="24"/>
        </w:rPr>
      </w:pPr>
      <w:r>
        <w:rPr>
          <w:noProof/>
          <w:szCs w:val="24"/>
        </w:rPr>
        <w:t>CHAPTER IV</w:t>
      </w:r>
    </w:p>
    <w:p>
      <w:pPr>
        <w:spacing w:before="0" w:after="200" w:line="276" w:lineRule="auto"/>
        <w:rPr>
          <w:noProof/>
          <w:szCs w:val="24"/>
        </w:rPr>
      </w:pPr>
      <w:r>
        <w:rPr>
          <w:noProof/>
          <w:szCs w:val="24"/>
        </w:rPr>
        <w:t>General principles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36</w:t>
            </w:r>
          </w:p>
        </w:tc>
        <w:tc>
          <w:tcPr>
            <w:tcW w:w="8000" w:type="dxa"/>
            <w:shd w:val="clear" w:color="auto" w:fill="auto"/>
          </w:tcPr>
          <w:p>
            <w:pPr>
              <w:spacing w:before="0" w:after="200" w:line="276" w:lineRule="auto"/>
              <w:rPr>
                <w:noProof/>
                <w:szCs w:val="24"/>
              </w:rPr>
            </w:pPr>
            <w:r>
              <w:rPr>
                <w:noProof/>
                <w:szCs w:val="24"/>
              </w:rPr>
              <w:t>Principles of procurement</w:t>
            </w:r>
          </w:p>
        </w:tc>
      </w:tr>
      <w:tr>
        <w:tc>
          <w:tcPr>
            <w:tcW w:w="2000" w:type="dxa"/>
            <w:shd w:val="clear" w:color="auto" w:fill="auto"/>
          </w:tcPr>
          <w:p>
            <w:pPr>
              <w:spacing w:before="0" w:after="200" w:line="276" w:lineRule="auto"/>
              <w:rPr>
                <w:noProof/>
                <w:szCs w:val="24"/>
              </w:rPr>
            </w:pPr>
            <w:r>
              <w:rPr>
                <w:noProof/>
                <w:szCs w:val="24"/>
              </w:rPr>
              <w:t>Article 37</w:t>
            </w:r>
          </w:p>
        </w:tc>
        <w:tc>
          <w:tcPr>
            <w:tcW w:w="8000" w:type="dxa"/>
            <w:shd w:val="clear" w:color="auto" w:fill="auto"/>
          </w:tcPr>
          <w:p>
            <w:pPr>
              <w:spacing w:before="0" w:after="200" w:line="276" w:lineRule="auto"/>
              <w:rPr>
                <w:noProof/>
                <w:szCs w:val="24"/>
              </w:rPr>
            </w:pPr>
            <w:r>
              <w:rPr>
                <w:noProof/>
                <w:szCs w:val="24"/>
              </w:rPr>
              <w:t>Economic operators</w:t>
            </w:r>
          </w:p>
        </w:tc>
      </w:tr>
      <w:tr>
        <w:tc>
          <w:tcPr>
            <w:tcW w:w="2000" w:type="dxa"/>
            <w:shd w:val="clear" w:color="auto" w:fill="auto"/>
          </w:tcPr>
          <w:p>
            <w:pPr>
              <w:spacing w:before="0" w:after="200" w:line="276" w:lineRule="auto"/>
              <w:rPr>
                <w:noProof/>
                <w:szCs w:val="24"/>
              </w:rPr>
            </w:pPr>
            <w:r>
              <w:rPr>
                <w:noProof/>
                <w:szCs w:val="24"/>
              </w:rPr>
              <w:t>Article 39</w:t>
            </w:r>
          </w:p>
        </w:tc>
        <w:tc>
          <w:tcPr>
            <w:tcW w:w="8000" w:type="dxa"/>
            <w:shd w:val="clear" w:color="auto" w:fill="auto"/>
          </w:tcPr>
          <w:p>
            <w:pPr>
              <w:spacing w:before="0" w:after="200" w:line="276" w:lineRule="auto"/>
              <w:rPr>
                <w:noProof/>
                <w:szCs w:val="24"/>
              </w:rPr>
            </w:pPr>
            <w:r>
              <w:rPr>
                <w:noProof/>
                <w:szCs w:val="24"/>
              </w:rPr>
              <w:t>Confidentiality</w:t>
            </w:r>
          </w:p>
        </w:tc>
      </w:tr>
      <w:tr>
        <w:tc>
          <w:tcPr>
            <w:tcW w:w="2000" w:type="dxa"/>
            <w:shd w:val="clear" w:color="auto" w:fill="auto"/>
          </w:tcPr>
          <w:p>
            <w:pPr>
              <w:spacing w:before="0" w:after="200" w:line="276" w:lineRule="auto"/>
              <w:rPr>
                <w:noProof/>
                <w:szCs w:val="24"/>
              </w:rPr>
            </w:pPr>
            <w:r>
              <w:rPr>
                <w:noProof/>
                <w:szCs w:val="24"/>
              </w:rPr>
              <w:t>Article 40</w:t>
            </w:r>
          </w:p>
        </w:tc>
        <w:tc>
          <w:tcPr>
            <w:tcW w:w="8000" w:type="dxa"/>
            <w:shd w:val="clear" w:color="auto" w:fill="auto"/>
          </w:tcPr>
          <w:p>
            <w:pPr>
              <w:spacing w:before="0" w:after="200" w:line="276" w:lineRule="auto"/>
              <w:rPr>
                <w:noProof/>
                <w:szCs w:val="24"/>
              </w:rPr>
            </w:pPr>
            <w:r>
              <w:rPr>
                <w:noProof/>
                <w:szCs w:val="24"/>
              </w:rPr>
              <w:t>Rules applicable to communication</w:t>
            </w:r>
          </w:p>
        </w:tc>
      </w:tr>
      <w:tr>
        <w:tc>
          <w:tcPr>
            <w:tcW w:w="2000" w:type="dxa"/>
            <w:shd w:val="clear" w:color="auto" w:fill="auto"/>
          </w:tcPr>
          <w:p>
            <w:pPr>
              <w:spacing w:before="0" w:after="200" w:line="276" w:lineRule="auto"/>
              <w:rPr>
                <w:noProof/>
                <w:szCs w:val="24"/>
              </w:rPr>
            </w:pPr>
            <w:r>
              <w:rPr>
                <w:noProof/>
                <w:szCs w:val="24"/>
              </w:rPr>
              <w:t>Article 41</w:t>
            </w:r>
          </w:p>
        </w:tc>
        <w:tc>
          <w:tcPr>
            <w:tcW w:w="8000" w:type="dxa"/>
            <w:shd w:val="clear" w:color="auto" w:fill="auto"/>
          </w:tcPr>
          <w:p>
            <w:pPr>
              <w:spacing w:before="0" w:after="200" w:line="276" w:lineRule="auto"/>
              <w:rPr>
                <w:noProof/>
                <w:szCs w:val="24"/>
              </w:rPr>
            </w:pPr>
            <w:r>
              <w:rPr>
                <w:noProof/>
                <w:szCs w:val="24"/>
              </w:rPr>
              <w:t>Nomenclatures</w:t>
            </w:r>
          </w:p>
        </w:tc>
      </w:tr>
      <w:tr>
        <w:tc>
          <w:tcPr>
            <w:tcW w:w="2000" w:type="dxa"/>
            <w:shd w:val="clear" w:color="auto" w:fill="auto"/>
          </w:tcPr>
          <w:p>
            <w:pPr>
              <w:spacing w:before="0" w:after="200" w:line="276" w:lineRule="auto"/>
              <w:rPr>
                <w:noProof/>
                <w:szCs w:val="24"/>
              </w:rPr>
            </w:pPr>
            <w:r>
              <w:rPr>
                <w:noProof/>
                <w:szCs w:val="24"/>
              </w:rPr>
              <w:t>Article 42</w:t>
            </w:r>
          </w:p>
        </w:tc>
        <w:tc>
          <w:tcPr>
            <w:tcW w:w="8000" w:type="dxa"/>
            <w:shd w:val="clear" w:color="auto" w:fill="auto"/>
          </w:tcPr>
          <w:p>
            <w:pPr>
              <w:spacing w:before="0" w:after="200" w:line="276" w:lineRule="auto"/>
              <w:rPr>
                <w:noProof/>
                <w:szCs w:val="24"/>
              </w:rPr>
            </w:pPr>
            <w:r>
              <w:rPr>
                <w:noProof/>
                <w:szCs w:val="24"/>
              </w:rPr>
              <w:t>Conflicts of interest</w:t>
            </w:r>
          </w:p>
        </w:tc>
      </w:tr>
    </w:tbl>
    <w:p>
      <w:pPr>
        <w:spacing w:before="240" w:after="200" w:line="276" w:lineRule="auto"/>
        <w:rPr>
          <w:noProof/>
          <w:szCs w:val="24"/>
        </w:rPr>
      </w:pPr>
      <w:r>
        <w:rPr>
          <w:noProof/>
          <w:szCs w:val="24"/>
        </w:rPr>
        <w:t>TITLE II</w:t>
      </w:r>
    </w:p>
    <w:p>
      <w:pPr>
        <w:spacing w:before="0" w:after="200" w:line="276" w:lineRule="auto"/>
        <w:rPr>
          <w:noProof/>
          <w:szCs w:val="24"/>
        </w:rPr>
      </w:pPr>
      <w:r>
        <w:rPr>
          <w:noProof/>
          <w:szCs w:val="24"/>
        </w:rPr>
        <w:t>Rules applicable to contracts</w:t>
      </w:r>
    </w:p>
    <w:p>
      <w:pPr>
        <w:spacing w:before="0" w:after="200" w:line="276" w:lineRule="auto"/>
        <w:rPr>
          <w:noProof/>
          <w:szCs w:val="24"/>
        </w:rPr>
      </w:pPr>
      <w:r>
        <w:rPr>
          <w:noProof/>
          <w:szCs w:val="24"/>
        </w:rPr>
        <w:t>CHAPTER I</w:t>
      </w:r>
    </w:p>
    <w:p>
      <w:pPr>
        <w:spacing w:before="0" w:after="200" w:line="276" w:lineRule="auto"/>
        <w:rPr>
          <w:noProof/>
          <w:szCs w:val="24"/>
        </w:rPr>
      </w:pPr>
      <w:r>
        <w:rPr>
          <w:noProof/>
          <w:szCs w:val="24"/>
        </w:rPr>
        <w:t>Procedures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44</w:t>
            </w:r>
          </w:p>
        </w:tc>
        <w:tc>
          <w:tcPr>
            <w:tcW w:w="8000" w:type="dxa"/>
            <w:shd w:val="clear" w:color="auto" w:fill="auto"/>
          </w:tcPr>
          <w:p>
            <w:pPr>
              <w:spacing w:before="0" w:after="200" w:line="276" w:lineRule="auto"/>
              <w:rPr>
                <w:noProof/>
                <w:szCs w:val="24"/>
              </w:rPr>
            </w:pPr>
            <w:r>
              <w:rPr>
                <w:noProof/>
                <w:szCs w:val="24"/>
              </w:rPr>
              <w:t>Choice of procedures: paragraphs 1, 2, 4</w:t>
            </w:r>
          </w:p>
        </w:tc>
      </w:tr>
      <w:tr>
        <w:tc>
          <w:tcPr>
            <w:tcW w:w="2000" w:type="dxa"/>
            <w:shd w:val="clear" w:color="auto" w:fill="auto"/>
          </w:tcPr>
          <w:p>
            <w:pPr>
              <w:spacing w:before="0" w:after="200" w:line="276" w:lineRule="auto"/>
              <w:rPr>
                <w:noProof/>
                <w:szCs w:val="24"/>
              </w:rPr>
            </w:pPr>
            <w:r>
              <w:rPr>
                <w:noProof/>
                <w:szCs w:val="24"/>
              </w:rPr>
              <w:t>Article 45</w:t>
            </w:r>
          </w:p>
        </w:tc>
        <w:tc>
          <w:tcPr>
            <w:tcW w:w="8000" w:type="dxa"/>
            <w:shd w:val="clear" w:color="auto" w:fill="auto"/>
          </w:tcPr>
          <w:p>
            <w:pPr>
              <w:spacing w:before="0" w:after="200" w:line="276" w:lineRule="auto"/>
              <w:rPr>
                <w:noProof/>
                <w:szCs w:val="24"/>
              </w:rPr>
            </w:pPr>
            <w:r>
              <w:rPr>
                <w:noProof/>
                <w:szCs w:val="24"/>
              </w:rPr>
              <w:t>Open procedure</w:t>
            </w:r>
          </w:p>
        </w:tc>
      </w:tr>
      <w:tr>
        <w:tc>
          <w:tcPr>
            <w:tcW w:w="2000" w:type="dxa"/>
            <w:shd w:val="clear" w:color="auto" w:fill="auto"/>
          </w:tcPr>
          <w:p>
            <w:pPr>
              <w:spacing w:before="0" w:after="200" w:line="276" w:lineRule="auto"/>
              <w:rPr>
                <w:noProof/>
                <w:szCs w:val="24"/>
              </w:rPr>
            </w:pPr>
            <w:r>
              <w:rPr>
                <w:noProof/>
                <w:szCs w:val="24"/>
              </w:rPr>
              <w:t>Article 46</w:t>
            </w:r>
          </w:p>
        </w:tc>
        <w:tc>
          <w:tcPr>
            <w:tcW w:w="8000" w:type="dxa"/>
            <w:shd w:val="clear" w:color="auto" w:fill="auto"/>
          </w:tcPr>
          <w:p>
            <w:pPr>
              <w:spacing w:before="0" w:after="200" w:line="276" w:lineRule="auto"/>
              <w:rPr>
                <w:noProof/>
                <w:szCs w:val="24"/>
              </w:rPr>
            </w:pPr>
            <w:r>
              <w:rPr>
                <w:noProof/>
                <w:szCs w:val="24"/>
              </w:rPr>
              <w:t>Restricted procedure</w:t>
            </w:r>
          </w:p>
        </w:tc>
      </w:tr>
      <w:tr>
        <w:tc>
          <w:tcPr>
            <w:tcW w:w="2000" w:type="dxa"/>
            <w:shd w:val="clear" w:color="auto" w:fill="auto"/>
          </w:tcPr>
          <w:p>
            <w:pPr>
              <w:spacing w:before="0" w:after="200" w:line="276" w:lineRule="auto"/>
              <w:rPr>
                <w:noProof/>
                <w:szCs w:val="24"/>
              </w:rPr>
            </w:pPr>
            <w:r>
              <w:rPr>
                <w:noProof/>
                <w:szCs w:val="24"/>
              </w:rPr>
              <w:t>Article 47</w:t>
            </w:r>
          </w:p>
        </w:tc>
        <w:tc>
          <w:tcPr>
            <w:tcW w:w="8000" w:type="dxa"/>
            <w:shd w:val="clear" w:color="auto" w:fill="auto"/>
          </w:tcPr>
          <w:p>
            <w:pPr>
              <w:spacing w:before="0" w:after="200" w:line="276" w:lineRule="auto"/>
              <w:rPr>
                <w:noProof/>
                <w:szCs w:val="24"/>
              </w:rPr>
            </w:pPr>
            <w:r>
              <w:rPr>
                <w:noProof/>
                <w:szCs w:val="24"/>
              </w:rPr>
              <w:t>Negotiated procedure with prior call for competition</w:t>
            </w:r>
          </w:p>
        </w:tc>
      </w:tr>
      <w:tr>
        <w:tc>
          <w:tcPr>
            <w:tcW w:w="2000" w:type="dxa"/>
            <w:shd w:val="clear" w:color="auto" w:fill="auto"/>
          </w:tcPr>
          <w:p>
            <w:pPr>
              <w:spacing w:before="0" w:after="200" w:line="276" w:lineRule="auto"/>
              <w:rPr>
                <w:noProof/>
                <w:szCs w:val="24"/>
              </w:rPr>
            </w:pPr>
            <w:r>
              <w:rPr>
                <w:noProof/>
                <w:szCs w:val="24"/>
              </w:rPr>
              <w:lastRenderedPageBreak/>
              <w:t>Article 50</w:t>
            </w:r>
          </w:p>
        </w:tc>
        <w:tc>
          <w:tcPr>
            <w:tcW w:w="8000" w:type="dxa"/>
            <w:shd w:val="clear" w:color="auto" w:fill="auto"/>
          </w:tcPr>
          <w:p>
            <w:pPr>
              <w:spacing w:before="0" w:after="200" w:line="276" w:lineRule="auto"/>
              <w:rPr>
                <w:noProof/>
                <w:szCs w:val="24"/>
              </w:rPr>
            </w:pPr>
            <w:r>
              <w:rPr>
                <w:noProof/>
                <w:szCs w:val="24"/>
              </w:rPr>
              <w:t>Use of the negotiated procedure without prior call for competition: point (a) – (i)</w:t>
            </w:r>
          </w:p>
        </w:tc>
      </w:tr>
    </w:tbl>
    <w:p>
      <w:pPr>
        <w:spacing w:before="240" w:after="200" w:line="276" w:lineRule="auto"/>
        <w:rPr>
          <w:noProof/>
          <w:szCs w:val="24"/>
        </w:rPr>
      </w:pPr>
      <w:r>
        <w:rPr>
          <w:noProof/>
          <w:szCs w:val="24"/>
        </w:rPr>
        <w:t>CHAPTER III</w:t>
      </w:r>
    </w:p>
    <w:p>
      <w:pPr>
        <w:spacing w:before="0" w:after="200" w:line="276" w:lineRule="auto"/>
        <w:rPr>
          <w:noProof/>
          <w:szCs w:val="24"/>
        </w:rPr>
      </w:pPr>
      <w:r>
        <w:rPr>
          <w:noProof/>
          <w:szCs w:val="24"/>
        </w:rPr>
        <w:t>Conduct of the procedure</w:t>
      </w:r>
    </w:p>
    <w:p>
      <w:pPr>
        <w:spacing w:before="0" w:after="200" w:line="276" w:lineRule="auto"/>
        <w:rPr>
          <w:noProof/>
          <w:szCs w:val="24"/>
        </w:rPr>
      </w:pPr>
      <w:r>
        <w:rPr>
          <w:noProof/>
          <w:szCs w:val="24"/>
        </w:rPr>
        <w:t>Section 1 – Preparation</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58</w:t>
            </w:r>
          </w:p>
        </w:tc>
        <w:tc>
          <w:tcPr>
            <w:tcW w:w="8000" w:type="dxa"/>
            <w:shd w:val="clear" w:color="auto" w:fill="auto"/>
          </w:tcPr>
          <w:p>
            <w:pPr>
              <w:spacing w:before="0" w:after="200" w:line="276" w:lineRule="auto"/>
              <w:rPr>
                <w:noProof/>
                <w:szCs w:val="24"/>
              </w:rPr>
            </w:pPr>
            <w:r>
              <w:rPr>
                <w:noProof/>
                <w:szCs w:val="24"/>
              </w:rPr>
              <w:t>Preliminary market consultations</w:t>
            </w:r>
          </w:p>
        </w:tc>
      </w:tr>
      <w:tr>
        <w:tc>
          <w:tcPr>
            <w:tcW w:w="2000" w:type="dxa"/>
            <w:shd w:val="clear" w:color="auto" w:fill="auto"/>
          </w:tcPr>
          <w:p>
            <w:pPr>
              <w:spacing w:before="0" w:after="200" w:line="276" w:lineRule="auto"/>
              <w:rPr>
                <w:noProof/>
                <w:szCs w:val="24"/>
              </w:rPr>
            </w:pPr>
            <w:r>
              <w:rPr>
                <w:noProof/>
                <w:szCs w:val="24"/>
              </w:rPr>
              <w:t>Article 59</w:t>
            </w:r>
          </w:p>
        </w:tc>
        <w:tc>
          <w:tcPr>
            <w:tcW w:w="8000" w:type="dxa"/>
            <w:shd w:val="clear" w:color="auto" w:fill="auto"/>
          </w:tcPr>
          <w:p>
            <w:pPr>
              <w:spacing w:before="0" w:after="200" w:line="276" w:lineRule="auto"/>
              <w:rPr>
                <w:noProof/>
                <w:szCs w:val="24"/>
              </w:rPr>
            </w:pPr>
            <w:r>
              <w:rPr>
                <w:noProof/>
                <w:szCs w:val="24"/>
              </w:rPr>
              <w:t>Prior involvement of candidates or tenderers</w:t>
            </w:r>
          </w:p>
        </w:tc>
      </w:tr>
      <w:tr>
        <w:tc>
          <w:tcPr>
            <w:tcW w:w="2000" w:type="dxa"/>
            <w:shd w:val="clear" w:color="auto" w:fill="auto"/>
          </w:tcPr>
          <w:p>
            <w:pPr>
              <w:spacing w:before="0" w:after="200" w:line="276" w:lineRule="auto"/>
              <w:rPr>
                <w:noProof/>
                <w:szCs w:val="24"/>
              </w:rPr>
            </w:pPr>
            <w:r>
              <w:rPr>
                <w:noProof/>
                <w:szCs w:val="24"/>
              </w:rPr>
              <w:t>Article 60</w:t>
            </w:r>
          </w:p>
        </w:tc>
        <w:tc>
          <w:tcPr>
            <w:tcW w:w="8000" w:type="dxa"/>
            <w:shd w:val="clear" w:color="auto" w:fill="auto"/>
          </w:tcPr>
          <w:p>
            <w:pPr>
              <w:spacing w:before="0" w:after="200" w:line="276" w:lineRule="auto"/>
              <w:rPr>
                <w:noProof/>
                <w:szCs w:val="24"/>
              </w:rPr>
            </w:pPr>
            <w:r>
              <w:rPr>
                <w:noProof/>
                <w:szCs w:val="24"/>
              </w:rPr>
              <w:t>Technical specifications</w:t>
            </w:r>
          </w:p>
        </w:tc>
      </w:tr>
      <w:tr>
        <w:tc>
          <w:tcPr>
            <w:tcW w:w="2000" w:type="dxa"/>
            <w:shd w:val="clear" w:color="auto" w:fill="auto"/>
          </w:tcPr>
          <w:p>
            <w:pPr>
              <w:spacing w:before="0" w:after="200" w:line="276" w:lineRule="auto"/>
              <w:rPr>
                <w:noProof/>
                <w:szCs w:val="24"/>
              </w:rPr>
            </w:pPr>
            <w:r>
              <w:rPr>
                <w:noProof/>
                <w:szCs w:val="24"/>
              </w:rPr>
              <w:t>Article 61</w:t>
            </w:r>
          </w:p>
        </w:tc>
        <w:tc>
          <w:tcPr>
            <w:tcW w:w="8000" w:type="dxa"/>
            <w:shd w:val="clear" w:color="auto" w:fill="auto"/>
          </w:tcPr>
          <w:p>
            <w:pPr>
              <w:spacing w:before="0" w:after="200" w:line="276" w:lineRule="auto"/>
              <w:rPr>
                <w:noProof/>
                <w:szCs w:val="24"/>
              </w:rPr>
            </w:pPr>
            <w:r>
              <w:rPr>
                <w:noProof/>
                <w:szCs w:val="24"/>
              </w:rPr>
              <w:t>Labels</w:t>
            </w:r>
          </w:p>
        </w:tc>
      </w:tr>
      <w:tr>
        <w:tc>
          <w:tcPr>
            <w:tcW w:w="2000" w:type="dxa"/>
            <w:shd w:val="clear" w:color="auto" w:fill="auto"/>
          </w:tcPr>
          <w:p>
            <w:pPr>
              <w:spacing w:before="0" w:after="200" w:line="276" w:lineRule="auto"/>
              <w:rPr>
                <w:noProof/>
                <w:szCs w:val="24"/>
              </w:rPr>
            </w:pPr>
            <w:r>
              <w:rPr>
                <w:noProof/>
                <w:szCs w:val="24"/>
              </w:rPr>
              <w:t>Article 62</w:t>
            </w:r>
          </w:p>
        </w:tc>
        <w:tc>
          <w:tcPr>
            <w:tcW w:w="8000" w:type="dxa"/>
            <w:shd w:val="clear" w:color="auto" w:fill="auto"/>
          </w:tcPr>
          <w:p>
            <w:pPr>
              <w:spacing w:before="0" w:after="200" w:line="276" w:lineRule="auto"/>
              <w:rPr>
                <w:noProof/>
                <w:szCs w:val="24"/>
              </w:rPr>
            </w:pPr>
            <w:r>
              <w:rPr>
                <w:noProof/>
                <w:szCs w:val="24"/>
              </w:rPr>
              <w:t>Test reports, certification and other means of proof</w:t>
            </w:r>
          </w:p>
        </w:tc>
      </w:tr>
      <w:tr>
        <w:tc>
          <w:tcPr>
            <w:tcW w:w="2000" w:type="dxa"/>
            <w:shd w:val="clear" w:color="auto" w:fill="auto"/>
          </w:tcPr>
          <w:p>
            <w:pPr>
              <w:spacing w:before="0" w:after="200" w:line="276" w:lineRule="auto"/>
              <w:rPr>
                <w:noProof/>
                <w:szCs w:val="24"/>
              </w:rPr>
            </w:pPr>
            <w:r>
              <w:rPr>
                <w:noProof/>
                <w:szCs w:val="24"/>
              </w:rPr>
              <w:t>Article 63</w:t>
            </w:r>
          </w:p>
        </w:tc>
        <w:tc>
          <w:tcPr>
            <w:tcW w:w="8000" w:type="dxa"/>
            <w:shd w:val="clear" w:color="auto" w:fill="auto"/>
          </w:tcPr>
          <w:p>
            <w:pPr>
              <w:spacing w:before="0" w:after="200" w:line="276" w:lineRule="auto"/>
              <w:rPr>
                <w:noProof/>
                <w:szCs w:val="24"/>
              </w:rPr>
            </w:pPr>
            <w:r>
              <w:rPr>
                <w:noProof/>
                <w:szCs w:val="24"/>
              </w:rPr>
              <w:t>Communication of technical specifications</w:t>
            </w:r>
          </w:p>
        </w:tc>
      </w:tr>
      <w:tr>
        <w:tc>
          <w:tcPr>
            <w:tcW w:w="2000" w:type="dxa"/>
            <w:shd w:val="clear" w:color="auto" w:fill="auto"/>
          </w:tcPr>
          <w:p>
            <w:pPr>
              <w:spacing w:before="0" w:after="200" w:line="276" w:lineRule="auto"/>
              <w:rPr>
                <w:noProof/>
                <w:szCs w:val="24"/>
              </w:rPr>
            </w:pPr>
            <w:r>
              <w:rPr>
                <w:noProof/>
                <w:szCs w:val="24"/>
              </w:rPr>
              <w:t>Article 64</w:t>
            </w:r>
          </w:p>
        </w:tc>
        <w:tc>
          <w:tcPr>
            <w:tcW w:w="8000" w:type="dxa"/>
            <w:shd w:val="clear" w:color="auto" w:fill="auto"/>
          </w:tcPr>
          <w:p>
            <w:pPr>
              <w:spacing w:before="0" w:after="200" w:line="276" w:lineRule="auto"/>
              <w:rPr>
                <w:noProof/>
                <w:szCs w:val="24"/>
              </w:rPr>
            </w:pPr>
            <w:r>
              <w:rPr>
                <w:noProof/>
                <w:szCs w:val="24"/>
              </w:rPr>
              <w:t>Variants</w:t>
            </w:r>
          </w:p>
        </w:tc>
      </w:tr>
      <w:tr>
        <w:tc>
          <w:tcPr>
            <w:tcW w:w="2000" w:type="dxa"/>
            <w:shd w:val="clear" w:color="auto" w:fill="auto"/>
          </w:tcPr>
          <w:p>
            <w:pPr>
              <w:spacing w:before="0" w:after="200" w:line="276" w:lineRule="auto"/>
              <w:rPr>
                <w:noProof/>
                <w:szCs w:val="24"/>
              </w:rPr>
            </w:pPr>
            <w:r>
              <w:rPr>
                <w:noProof/>
                <w:szCs w:val="24"/>
              </w:rPr>
              <w:t>Article 65</w:t>
            </w:r>
          </w:p>
        </w:tc>
        <w:tc>
          <w:tcPr>
            <w:tcW w:w="8000" w:type="dxa"/>
            <w:shd w:val="clear" w:color="auto" w:fill="auto"/>
          </w:tcPr>
          <w:p>
            <w:pPr>
              <w:spacing w:before="0" w:after="200" w:line="276" w:lineRule="auto"/>
              <w:rPr>
                <w:noProof/>
                <w:szCs w:val="24"/>
              </w:rPr>
            </w:pPr>
            <w:r>
              <w:rPr>
                <w:noProof/>
                <w:szCs w:val="24"/>
              </w:rPr>
              <w:t>Division of contracts into lots</w:t>
            </w:r>
          </w:p>
        </w:tc>
      </w:tr>
      <w:tr>
        <w:tc>
          <w:tcPr>
            <w:tcW w:w="2000" w:type="dxa"/>
            <w:shd w:val="clear" w:color="auto" w:fill="auto"/>
          </w:tcPr>
          <w:p>
            <w:pPr>
              <w:spacing w:before="0" w:after="200" w:line="276" w:lineRule="auto"/>
              <w:rPr>
                <w:noProof/>
                <w:szCs w:val="24"/>
              </w:rPr>
            </w:pPr>
            <w:r>
              <w:rPr>
                <w:noProof/>
                <w:szCs w:val="24"/>
              </w:rPr>
              <w:t>Article 66</w:t>
            </w:r>
          </w:p>
        </w:tc>
        <w:tc>
          <w:tcPr>
            <w:tcW w:w="8000" w:type="dxa"/>
            <w:shd w:val="clear" w:color="auto" w:fill="auto"/>
          </w:tcPr>
          <w:p>
            <w:pPr>
              <w:spacing w:before="0" w:after="200" w:line="276" w:lineRule="auto"/>
              <w:rPr>
                <w:noProof/>
                <w:szCs w:val="24"/>
              </w:rPr>
            </w:pPr>
            <w:r>
              <w:rPr>
                <w:noProof/>
                <w:szCs w:val="24"/>
              </w:rPr>
              <w:t>Setting time limits</w:t>
            </w:r>
          </w:p>
        </w:tc>
      </w:tr>
    </w:tbl>
    <w:p>
      <w:pPr>
        <w:spacing w:before="240" w:after="200" w:line="276" w:lineRule="auto"/>
        <w:rPr>
          <w:noProof/>
          <w:szCs w:val="24"/>
        </w:rPr>
      </w:pPr>
      <w:r>
        <w:rPr>
          <w:noProof/>
          <w:szCs w:val="24"/>
        </w:rPr>
        <w:t>Section 2 – Publication and transparency</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67</w:t>
            </w:r>
          </w:p>
        </w:tc>
        <w:tc>
          <w:tcPr>
            <w:tcW w:w="8000" w:type="dxa"/>
            <w:shd w:val="clear" w:color="auto" w:fill="auto"/>
          </w:tcPr>
          <w:p>
            <w:pPr>
              <w:spacing w:before="0" w:after="200" w:line="276" w:lineRule="auto"/>
              <w:rPr>
                <w:noProof/>
                <w:szCs w:val="24"/>
              </w:rPr>
            </w:pPr>
            <w:r>
              <w:rPr>
                <w:noProof/>
                <w:szCs w:val="24"/>
              </w:rPr>
              <w:t>Periodic indicative notices</w:t>
            </w:r>
          </w:p>
        </w:tc>
      </w:tr>
      <w:tr>
        <w:tc>
          <w:tcPr>
            <w:tcW w:w="2000" w:type="dxa"/>
            <w:shd w:val="clear" w:color="auto" w:fill="auto"/>
          </w:tcPr>
          <w:p>
            <w:pPr>
              <w:spacing w:before="0" w:after="200" w:line="276" w:lineRule="auto"/>
              <w:rPr>
                <w:noProof/>
                <w:szCs w:val="24"/>
              </w:rPr>
            </w:pPr>
            <w:r>
              <w:rPr>
                <w:noProof/>
                <w:szCs w:val="24"/>
              </w:rPr>
              <w:t>Article 68</w:t>
            </w:r>
          </w:p>
        </w:tc>
        <w:tc>
          <w:tcPr>
            <w:tcW w:w="8000" w:type="dxa"/>
            <w:shd w:val="clear" w:color="auto" w:fill="auto"/>
          </w:tcPr>
          <w:p>
            <w:pPr>
              <w:spacing w:before="0" w:after="200" w:line="276" w:lineRule="auto"/>
              <w:rPr>
                <w:noProof/>
                <w:szCs w:val="24"/>
              </w:rPr>
            </w:pPr>
            <w:r>
              <w:rPr>
                <w:noProof/>
                <w:szCs w:val="24"/>
              </w:rPr>
              <w:t>Notices on the existence of a qualification system</w:t>
            </w:r>
          </w:p>
        </w:tc>
      </w:tr>
      <w:tr>
        <w:tc>
          <w:tcPr>
            <w:tcW w:w="2000" w:type="dxa"/>
            <w:shd w:val="clear" w:color="auto" w:fill="auto"/>
          </w:tcPr>
          <w:p>
            <w:pPr>
              <w:spacing w:before="0" w:after="200" w:line="276" w:lineRule="auto"/>
              <w:rPr>
                <w:noProof/>
                <w:szCs w:val="24"/>
              </w:rPr>
            </w:pPr>
            <w:r>
              <w:rPr>
                <w:noProof/>
                <w:szCs w:val="24"/>
              </w:rPr>
              <w:t>Article 69</w:t>
            </w:r>
          </w:p>
        </w:tc>
        <w:tc>
          <w:tcPr>
            <w:tcW w:w="8000" w:type="dxa"/>
            <w:shd w:val="clear" w:color="auto" w:fill="auto"/>
          </w:tcPr>
          <w:p>
            <w:pPr>
              <w:spacing w:before="0" w:after="200" w:line="276" w:lineRule="auto"/>
              <w:rPr>
                <w:noProof/>
                <w:szCs w:val="24"/>
              </w:rPr>
            </w:pPr>
            <w:r>
              <w:rPr>
                <w:noProof/>
                <w:szCs w:val="24"/>
              </w:rPr>
              <w:t>Contract notices</w:t>
            </w:r>
          </w:p>
        </w:tc>
      </w:tr>
      <w:tr>
        <w:tc>
          <w:tcPr>
            <w:tcW w:w="2000" w:type="dxa"/>
            <w:shd w:val="clear" w:color="auto" w:fill="auto"/>
          </w:tcPr>
          <w:p>
            <w:pPr>
              <w:spacing w:before="0" w:after="200" w:line="276" w:lineRule="auto"/>
              <w:rPr>
                <w:noProof/>
                <w:szCs w:val="24"/>
              </w:rPr>
            </w:pPr>
            <w:r>
              <w:rPr>
                <w:noProof/>
                <w:szCs w:val="24"/>
              </w:rPr>
              <w:t>Article 70</w:t>
            </w:r>
          </w:p>
        </w:tc>
        <w:tc>
          <w:tcPr>
            <w:tcW w:w="8000" w:type="dxa"/>
            <w:shd w:val="clear" w:color="auto" w:fill="auto"/>
          </w:tcPr>
          <w:p>
            <w:pPr>
              <w:spacing w:before="0" w:after="200" w:line="276" w:lineRule="auto"/>
              <w:rPr>
                <w:noProof/>
                <w:szCs w:val="24"/>
              </w:rPr>
            </w:pPr>
            <w:r>
              <w:rPr>
                <w:noProof/>
                <w:szCs w:val="24"/>
              </w:rPr>
              <w:t>Contract award notices: paragraphs 1, 3, 4</w:t>
            </w:r>
          </w:p>
        </w:tc>
      </w:tr>
      <w:tr>
        <w:tc>
          <w:tcPr>
            <w:tcW w:w="2000" w:type="dxa"/>
            <w:shd w:val="clear" w:color="auto" w:fill="auto"/>
          </w:tcPr>
          <w:p>
            <w:pPr>
              <w:spacing w:before="0" w:after="200" w:line="276" w:lineRule="auto"/>
              <w:rPr>
                <w:noProof/>
                <w:szCs w:val="24"/>
              </w:rPr>
            </w:pPr>
            <w:r>
              <w:rPr>
                <w:noProof/>
                <w:szCs w:val="24"/>
              </w:rPr>
              <w:t>Article 71</w:t>
            </w:r>
          </w:p>
        </w:tc>
        <w:tc>
          <w:tcPr>
            <w:tcW w:w="8000" w:type="dxa"/>
            <w:shd w:val="clear" w:color="auto" w:fill="auto"/>
          </w:tcPr>
          <w:p>
            <w:pPr>
              <w:spacing w:before="0" w:after="200" w:line="276" w:lineRule="auto"/>
              <w:rPr>
                <w:noProof/>
                <w:szCs w:val="24"/>
              </w:rPr>
            </w:pPr>
            <w:r>
              <w:rPr>
                <w:noProof/>
                <w:szCs w:val="24"/>
              </w:rPr>
              <w:t>Form and manner of publication of notices: paragraph 1, first subparagraph of paragraph 5</w:t>
            </w:r>
          </w:p>
        </w:tc>
      </w:tr>
      <w:tr>
        <w:tc>
          <w:tcPr>
            <w:tcW w:w="2000" w:type="dxa"/>
            <w:shd w:val="clear" w:color="auto" w:fill="auto"/>
          </w:tcPr>
          <w:p>
            <w:pPr>
              <w:spacing w:before="0" w:after="200" w:line="276" w:lineRule="auto"/>
              <w:rPr>
                <w:noProof/>
                <w:szCs w:val="24"/>
              </w:rPr>
            </w:pPr>
            <w:r>
              <w:rPr>
                <w:noProof/>
                <w:szCs w:val="24"/>
              </w:rPr>
              <w:t>Article 73</w:t>
            </w:r>
          </w:p>
        </w:tc>
        <w:tc>
          <w:tcPr>
            <w:tcW w:w="8000" w:type="dxa"/>
            <w:shd w:val="clear" w:color="auto" w:fill="auto"/>
          </w:tcPr>
          <w:p>
            <w:pPr>
              <w:spacing w:before="0" w:after="200" w:line="276" w:lineRule="auto"/>
              <w:rPr>
                <w:noProof/>
                <w:szCs w:val="24"/>
              </w:rPr>
            </w:pPr>
            <w:r>
              <w:rPr>
                <w:noProof/>
                <w:szCs w:val="24"/>
              </w:rPr>
              <w:t>Electronic availability of procurement documents</w:t>
            </w:r>
          </w:p>
        </w:tc>
      </w:tr>
      <w:tr>
        <w:tc>
          <w:tcPr>
            <w:tcW w:w="2000" w:type="dxa"/>
            <w:shd w:val="clear" w:color="auto" w:fill="auto"/>
          </w:tcPr>
          <w:p>
            <w:pPr>
              <w:spacing w:before="0" w:after="200" w:line="276" w:lineRule="auto"/>
              <w:rPr>
                <w:noProof/>
                <w:szCs w:val="24"/>
              </w:rPr>
            </w:pPr>
            <w:r>
              <w:rPr>
                <w:noProof/>
                <w:szCs w:val="24"/>
              </w:rPr>
              <w:t>Article 74</w:t>
            </w:r>
          </w:p>
        </w:tc>
        <w:tc>
          <w:tcPr>
            <w:tcW w:w="8000" w:type="dxa"/>
            <w:shd w:val="clear" w:color="auto" w:fill="auto"/>
          </w:tcPr>
          <w:p>
            <w:pPr>
              <w:spacing w:before="0" w:after="200" w:line="276" w:lineRule="auto"/>
              <w:rPr>
                <w:noProof/>
                <w:szCs w:val="24"/>
              </w:rPr>
            </w:pPr>
            <w:r>
              <w:rPr>
                <w:noProof/>
                <w:szCs w:val="24"/>
              </w:rPr>
              <w:t>Invitations to candidates</w:t>
            </w:r>
          </w:p>
        </w:tc>
      </w:tr>
      <w:tr>
        <w:tc>
          <w:tcPr>
            <w:tcW w:w="2000" w:type="dxa"/>
            <w:shd w:val="clear" w:color="auto" w:fill="auto"/>
          </w:tcPr>
          <w:p>
            <w:pPr>
              <w:spacing w:before="0" w:after="200" w:line="276" w:lineRule="auto"/>
              <w:rPr>
                <w:noProof/>
                <w:szCs w:val="24"/>
              </w:rPr>
            </w:pPr>
            <w:r>
              <w:rPr>
                <w:noProof/>
                <w:szCs w:val="24"/>
              </w:rPr>
              <w:t>Article 75</w:t>
            </w:r>
          </w:p>
        </w:tc>
        <w:tc>
          <w:tcPr>
            <w:tcW w:w="8000" w:type="dxa"/>
            <w:shd w:val="clear" w:color="auto" w:fill="auto"/>
          </w:tcPr>
          <w:p>
            <w:pPr>
              <w:spacing w:before="0" w:after="200" w:line="276" w:lineRule="auto"/>
              <w:rPr>
                <w:noProof/>
                <w:szCs w:val="24"/>
              </w:rPr>
            </w:pPr>
            <w:r>
              <w:rPr>
                <w:noProof/>
                <w:szCs w:val="24"/>
              </w:rPr>
              <w:t>Informing applicants for qualification, candidates and tenderers</w:t>
            </w:r>
          </w:p>
        </w:tc>
      </w:tr>
    </w:tbl>
    <w:p>
      <w:pPr>
        <w:spacing w:before="240" w:after="200" w:line="276" w:lineRule="auto"/>
        <w:rPr>
          <w:noProof/>
          <w:szCs w:val="24"/>
        </w:rPr>
      </w:pPr>
      <w:r>
        <w:rPr>
          <w:noProof/>
          <w:szCs w:val="24"/>
        </w:rPr>
        <w:t>Section 3 – Choice of participants and award of contract</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76</w:t>
            </w:r>
          </w:p>
        </w:tc>
        <w:tc>
          <w:tcPr>
            <w:tcW w:w="8000" w:type="dxa"/>
            <w:shd w:val="clear" w:color="auto" w:fill="auto"/>
          </w:tcPr>
          <w:p>
            <w:pPr>
              <w:spacing w:before="0" w:after="200" w:line="276" w:lineRule="auto"/>
              <w:rPr>
                <w:noProof/>
                <w:szCs w:val="24"/>
              </w:rPr>
            </w:pPr>
            <w:r>
              <w:rPr>
                <w:noProof/>
                <w:szCs w:val="24"/>
              </w:rPr>
              <w:t>General principles</w:t>
            </w:r>
          </w:p>
        </w:tc>
      </w:tr>
      <w:tr>
        <w:tc>
          <w:tcPr>
            <w:tcW w:w="2000" w:type="dxa"/>
            <w:shd w:val="clear" w:color="auto" w:fill="auto"/>
          </w:tcPr>
          <w:p>
            <w:pPr>
              <w:spacing w:before="0" w:after="200" w:line="276" w:lineRule="auto"/>
              <w:rPr>
                <w:noProof/>
                <w:szCs w:val="24"/>
              </w:rPr>
            </w:pPr>
            <w:r>
              <w:rPr>
                <w:noProof/>
                <w:szCs w:val="24"/>
              </w:rPr>
              <w:lastRenderedPageBreak/>
              <w:t>Subsection 1:</w:t>
            </w:r>
          </w:p>
        </w:tc>
        <w:tc>
          <w:tcPr>
            <w:tcW w:w="8000" w:type="dxa"/>
            <w:shd w:val="clear" w:color="auto" w:fill="auto"/>
          </w:tcPr>
          <w:p>
            <w:pPr>
              <w:spacing w:before="0" w:after="200" w:line="276" w:lineRule="auto"/>
              <w:rPr>
                <w:noProof/>
                <w:szCs w:val="24"/>
              </w:rPr>
            </w:pPr>
            <w:r>
              <w:rPr>
                <w:noProof/>
                <w:szCs w:val="24"/>
              </w:rPr>
              <w:t>Qualification and qualitative selection</w:t>
            </w:r>
          </w:p>
        </w:tc>
      </w:tr>
      <w:tr>
        <w:tc>
          <w:tcPr>
            <w:tcW w:w="2000" w:type="dxa"/>
            <w:shd w:val="clear" w:color="auto" w:fill="auto"/>
          </w:tcPr>
          <w:p>
            <w:pPr>
              <w:spacing w:before="0" w:after="200" w:line="276" w:lineRule="auto"/>
              <w:rPr>
                <w:noProof/>
                <w:szCs w:val="24"/>
              </w:rPr>
            </w:pPr>
            <w:r>
              <w:rPr>
                <w:noProof/>
                <w:szCs w:val="24"/>
              </w:rPr>
              <w:t>Article 78</w:t>
            </w:r>
          </w:p>
        </w:tc>
        <w:tc>
          <w:tcPr>
            <w:tcW w:w="8000" w:type="dxa"/>
            <w:shd w:val="clear" w:color="auto" w:fill="auto"/>
          </w:tcPr>
          <w:p>
            <w:pPr>
              <w:spacing w:before="0" w:after="200" w:line="276" w:lineRule="auto"/>
              <w:rPr>
                <w:noProof/>
                <w:szCs w:val="24"/>
              </w:rPr>
            </w:pPr>
            <w:r>
              <w:rPr>
                <w:noProof/>
                <w:szCs w:val="24"/>
              </w:rPr>
              <w:t>Criteria for qualitative selection</w:t>
            </w:r>
          </w:p>
        </w:tc>
      </w:tr>
      <w:tr>
        <w:tc>
          <w:tcPr>
            <w:tcW w:w="2000" w:type="dxa"/>
            <w:shd w:val="clear" w:color="auto" w:fill="auto"/>
          </w:tcPr>
          <w:p>
            <w:pPr>
              <w:spacing w:before="0" w:after="200" w:line="276" w:lineRule="auto"/>
              <w:rPr>
                <w:noProof/>
                <w:szCs w:val="24"/>
              </w:rPr>
            </w:pPr>
            <w:r>
              <w:rPr>
                <w:noProof/>
                <w:szCs w:val="24"/>
              </w:rPr>
              <w:t>Article 79</w:t>
            </w:r>
          </w:p>
        </w:tc>
        <w:tc>
          <w:tcPr>
            <w:tcW w:w="8000" w:type="dxa"/>
            <w:shd w:val="clear" w:color="auto" w:fill="auto"/>
          </w:tcPr>
          <w:p>
            <w:pPr>
              <w:spacing w:before="0" w:after="200" w:line="276" w:lineRule="auto"/>
              <w:rPr>
                <w:noProof/>
                <w:szCs w:val="24"/>
              </w:rPr>
            </w:pPr>
            <w:r>
              <w:rPr>
                <w:noProof/>
                <w:szCs w:val="24"/>
              </w:rPr>
              <w:t>Reliance on the capacities of other entities: paragraph 2</w:t>
            </w:r>
          </w:p>
        </w:tc>
      </w:tr>
      <w:tr>
        <w:tc>
          <w:tcPr>
            <w:tcW w:w="2000" w:type="dxa"/>
            <w:shd w:val="clear" w:color="auto" w:fill="auto"/>
          </w:tcPr>
          <w:p>
            <w:pPr>
              <w:spacing w:before="0" w:after="200" w:line="276" w:lineRule="auto"/>
              <w:rPr>
                <w:noProof/>
                <w:szCs w:val="24"/>
              </w:rPr>
            </w:pPr>
            <w:r>
              <w:rPr>
                <w:noProof/>
                <w:szCs w:val="24"/>
              </w:rPr>
              <w:t>Article 80</w:t>
            </w:r>
          </w:p>
        </w:tc>
        <w:tc>
          <w:tcPr>
            <w:tcW w:w="8000" w:type="dxa"/>
            <w:shd w:val="clear" w:color="auto" w:fill="auto"/>
          </w:tcPr>
          <w:p>
            <w:pPr>
              <w:spacing w:before="0" w:after="200" w:line="276" w:lineRule="auto"/>
              <w:rPr>
                <w:noProof/>
                <w:szCs w:val="24"/>
              </w:rPr>
            </w:pPr>
            <w:r>
              <w:rPr>
                <w:noProof/>
                <w:szCs w:val="24"/>
              </w:rPr>
              <w:t>Use of exclusion grounds and selection criteria provided for under Directive 2014/24/EU</w:t>
            </w:r>
          </w:p>
        </w:tc>
      </w:tr>
      <w:tr>
        <w:tc>
          <w:tcPr>
            <w:tcW w:w="2000" w:type="dxa"/>
            <w:shd w:val="clear" w:color="auto" w:fill="auto"/>
          </w:tcPr>
          <w:p>
            <w:pPr>
              <w:spacing w:before="0" w:after="200" w:line="276" w:lineRule="auto"/>
              <w:rPr>
                <w:noProof/>
                <w:szCs w:val="24"/>
              </w:rPr>
            </w:pPr>
            <w:r>
              <w:rPr>
                <w:noProof/>
                <w:szCs w:val="24"/>
              </w:rPr>
              <w:t>Article 81</w:t>
            </w:r>
          </w:p>
        </w:tc>
        <w:tc>
          <w:tcPr>
            <w:tcW w:w="8000" w:type="dxa"/>
            <w:shd w:val="clear" w:color="auto" w:fill="auto"/>
          </w:tcPr>
          <w:p>
            <w:pPr>
              <w:spacing w:before="0" w:after="200" w:line="276" w:lineRule="auto"/>
              <w:rPr>
                <w:noProof/>
                <w:szCs w:val="24"/>
              </w:rPr>
            </w:pPr>
            <w:r>
              <w:rPr>
                <w:noProof/>
                <w:szCs w:val="24"/>
              </w:rPr>
              <w:t>Quality assurance standards and environmental management standards: paragraphs 1, 2</w:t>
            </w:r>
          </w:p>
        </w:tc>
      </w:tr>
      <w:tr>
        <w:tc>
          <w:tcPr>
            <w:tcW w:w="2000" w:type="dxa"/>
            <w:shd w:val="clear" w:color="auto" w:fill="auto"/>
          </w:tcPr>
          <w:p>
            <w:pPr>
              <w:spacing w:before="0" w:after="200" w:line="276" w:lineRule="auto"/>
              <w:rPr>
                <w:noProof/>
                <w:szCs w:val="24"/>
              </w:rPr>
            </w:pPr>
            <w:r>
              <w:rPr>
                <w:noProof/>
                <w:szCs w:val="24"/>
              </w:rPr>
              <w:t>Subsection 2:</w:t>
            </w:r>
          </w:p>
        </w:tc>
        <w:tc>
          <w:tcPr>
            <w:tcW w:w="8000" w:type="dxa"/>
            <w:shd w:val="clear" w:color="auto" w:fill="auto"/>
          </w:tcPr>
          <w:p>
            <w:pPr>
              <w:spacing w:before="0" w:after="200" w:line="276" w:lineRule="auto"/>
              <w:rPr>
                <w:noProof/>
                <w:szCs w:val="24"/>
              </w:rPr>
            </w:pPr>
            <w:r>
              <w:rPr>
                <w:noProof/>
                <w:szCs w:val="24"/>
              </w:rPr>
              <w:t>Award of the contract</w:t>
            </w:r>
          </w:p>
        </w:tc>
      </w:tr>
      <w:tr>
        <w:tc>
          <w:tcPr>
            <w:tcW w:w="2000" w:type="dxa"/>
            <w:shd w:val="clear" w:color="auto" w:fill="auto"/>
          </w:tcPr>
          <w:p>
            <w:pPr>
              <w:spacing w:before="0" w:after="200" w:line="276" w:lineRule="auto"/>
              <w:rPr>
                <w:noProof/>
                <w:szCs w:val="24"/>
              </w:rPr>
            </w:pPr>
            <w:r>
              <w:rPr>
                <w:noProof/>
                <w:szCs w:val="24"/>
              </w:rPr>
              <w:t>Article 82</w:t>
            </w:r>
          </w:p>
        </w:tc>
        <w:tc>
          <w:tcPr>
            <w:tcW w:w="8000" w:type="dxa"/>
            <w:shd w:val="clear" w:color="auto" w:fill="auto"/>
          </w:tcPr>
          <w:p>
            <w:pPr>
              <w:spacing w:before="0" w:after="200" w:line="276" w:lineRule="auto"/>
              <w:rPr>
                <w:noProof/>
                <w:szCs w:val="24"/>
              </w:rPr>
            </w:pPr>
            <w:r>
              <w:rPr>
                <w:noProof/>
                <w:szCs w:val="24"/>
              </w:rPr>
              <w:t>Contract award criteria</w:t>
            </w:r>
          </w:p>
        </w:tc>
      </w:tr>
      <w:tr>
        <w:tc>
          <w:tcPr>
            <w:tcW w:w="2000" w:type="dxa"/>
            <w:shd w:val="clear" w:color="auto" w:fill="auto"/>
          </w:tcPr>
          <w:p>
            <w:pPr>
              <w:spacing w:before="0" w:after="200" w:line="276" w:lineRule="auto"/>
              <w:rPr>
                <w:noProof/>
                <w:szCs w:val="24"/>
              </w:rPr>
            </w:pPr>
            <w:r>
              <w:rPr>
                <w:noProof/>
                <w:szCs w:val="24"/>
              </w:rPr>
              <w:t>Article 83</w:t>
            </w:r>
          </w:p>
        </w:tc>
        <w:tc>
          <w:tcPr>
            <w:tcW w:w="8000" w:type="dxa"/>
            <w:shd w:val="clear" w:color="auto" w:fill="auto"/>
          </w:tcPr>
          <w:p>
            <w:pPr>
              <w:spacing w:before="0" w:after="200" w:line="276" w:lineRule="auto"/>
              <w:rPr>
                <w:noProof/>
                <w:szCs w:val="24"/>
              </w:rPr>
            </w:pPr>
            <w:r>
              <w:rPr>
                <w:noProof/>
                <w:szCs w:val="24"/>
              </w:rPr>
              <w:t>Life-cycle costing: paragraphs 1 and 2</w:t>
            </w:r>
          </w:p>
        </w:tc>
      </w:tr>
      <w:tr>
        <w:tc>
          <w:tcPr>
            <w:tcW w:w="2000" w:type="dxa"/>
            <w:shd w:val="clear" w:color="auto" w:fill="auto"/>
          </w:tcPr>
          <w:p>
            <w:pPr>
              <w:spacing w:before="0" w:after="200" w:line="276" w:lineRule="auto"/>
              <w:rPr>
                <w:noProof/>
                <w:szCs w:val="24"/>
              </w:rPr>
            </w:pPr>
            <w:r>
              <w:rPr>
                <w:noProof/>
                <w:szCs w:val="24"/>
              </w:rPr>
              <w:t>Article 84</w:t>
            </w:r>
          </w:p>
        </w:tc>
        <w:tc>
          <w:tcPr>
            <w:tcW w:w="8000" w:type="dxa"/>
            <w:shd w:val="clear" w:color="auto" w:fill="auto"/>
          </w:tcPr>
          <w:p>
            <w:pPr>
              <w:spacing w:before="0" w:after="200" w:line="276" w:lineRule="auto"/>
              <w:rPr>
                <w:noProof/>
                <w:szCs w:val="24"/>
              </w:rPr>
            </w:pPr>
            <w:r>
              <w:rPr>
                <w:noProof/>
                <w:szCs w:val="24"/>
              </w:rPr>
              <w:t>Abnormally low tenders: paragraphs 1-4</w:t>
            </w:r>
          </w:p>
        </w:tc>
      </w:tr>
    </w:tbl>
    <w:p>
      <w:pPr>
        <w:spacing w:before="240" w:after="200" w:line="276" w:lineRule="auto"/>
        <w:rPr>
          <w:noProof/>
          <w:szCs w:val="24"/>
        </w:rPr>
      </w:pPr>
      <w:r>
        <w:rPr>
          <w:noProof/>
          <w:szCs w:val="24"/>
        </w:rPr>
        <w:t>CHAPTER IV</w:t>
      </w:r>
      <w:r>
        <w:rPr>
          <w:noProof/>
          <w:szCs w:val="24"/>
        </w:rPr>
        <w:tab/>
        <w:t>Contract performance</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87</w:t>
            </w:r>
          </w:p>
        </w:tc>
        <w:tc>
          <w:tcPr>
            <w:tcW w:w="8000" w:type="dxa"/>
            <w:shd w:val="clear" w:color="auto" w:fill="auto"/>
          </w:tcPr>
          <w:p>
            <w:pPr>
              <w:spacing w:before="0" w:after="200" w:line="276" w:lineRule="auto"/>
              <w:rPr>
                <w:noProof/>
                <w:szCs w:val="24"/>
              </w:rPr>
            </w:pPr>
            <w:r>
              <w:rPr>
                <w:noProof/>
                <w:szCs w:val="24"/>
              </w:rPr>
              <w:t>Conditions for performance of contracts</w:t>
            </w:r>
          </w:p>
        </w:tc>
      </w:tr>
      <w:tr>
        <w:tc>
          <w:tcPr>
            <w:tcW w:w="2000" w:type="dxa"/>
            <w:shd w:val="clear" w:color="auto" w:fill="auto"/>
          </w:tcPr>
          <w:p>
            <w:pPr>
              <w:spacing w:before="0" w:after="200" w:line="276" w:lineRule="auto"/>
              <w:rPr>
                <w:noProof/>
                <w:szCs w:val="24"/>
              </w:rPr>
            </w:pPr>
            <w:r>
              <w:rPr>
                <w:noProof/>
                <w:szCs w:val="24"/>
              </w:rPr>
              <w:t>Article 88</w:t>
            </w:r>
          </w:p>
        </w:tc>
        <w:tc>
          <w:tcPr>
            <w:tcW w:w="8000" w:type="dxa"/>
            <w:shd w:val="clear" w:color="auto" w:fill="auto"/>
          </w:tcPr>
          <w:p>
            <w:pPr>
              <w:spacing w:before="0" w:after="200" w:line="276" w:lineRule="auto"/>
              <w:rPr>
                <w:noProof/>
                <w:szCs w:val="24"/>
              </w:rPr>
            </w:pPr>
            <w:r>
              <w:rPr>
                <w:noProof/>
                <w:szCs w:val="24"/>
              </w:rPr>
              <w:t>Subcontracting</w:t>
            </w:r>
          </w:p>
        </w:tc>
      </w:tr>
      <w:tr>
        <w:tc>
          <w:tcPr>
            <w:tcW w:w="2000" w:type="dxa"/>
            <w:shd w:val="clear" w:color="auto" w:fill="auto"/>
          </w:tcPr>
          <w:p>
            <w:pPr>
              <w:spacing w:before="0" w:after="200" w:line="276" w:lineRule="auto"/>
              <w:rPr>
                <w:noProof/>
                <w:szCs w:val="24"/>
              </w:rPr>
            </w:pPr>
            <w:r>
              <w:rPr>
                <w:noProof/>
                <w:szCs w:val="24"/>
              </w:rPr>
              <w:t>Article 89</w:t>
            </w:r>
          </w:p>
        </w:tc>
        <w:tc>
          <w:tcPr>
            <w:tcW w:w="8000" w:type="dxa"/>
            <w:shd w:val="clear" w:color="auto" w:fill="auto"/>
          </w:tcPr>
          <w:p>
            <w:pPr>
              <w:spacing w:before="0" w:after="200" w:line="276" w:lineRule="auto"/>
              <w:rPr>
                <w:noProof/>
                <w:szCs w:val="24"/>
              </w:rPr>
            </w:pPr>
            <w:r>
              <w:rPr>
                <w:noProof/>
                <w:szCs w:val="24"/>
              </w:rPr>
              <w:t>Modification of contracts during their term</w:t>
            </w:r>
          </w:p>
        </w:tc>
      </w:tr>
      <w:tr>
        <w:tc>
          <w:tcPr>
            <w:tcW w:w="2000" w:type="dxa"/>
            <w:shd w:val="clear" w:color="auto" w:fill="auto"/>
          </w:tcPr>
          <w:p>
            <w:pPr>
              <w:spacing w:before="0" w:after="200" w:line="276" w:lineRule="auto"/>
              <w:rPr>
                <w:noProof/>
                <w:szCs w:val="24"/>
              </w:rPr>
            </w:pPr>
            <w:r>
              <w:rPr>
                <w:noProof/>
                <w:szCs w:val="24"/>
              </w:rPr>
              <w:t>Article 90</w:t>
            </w:r>
          </w:p>
        </w:tc>
        <w:tc>
          <w:tcPr>
            <w:tcW w:w="8000" w:type="dxa"/>
            <w:shd w:val="clear" w:color="auto" w:fill="auto"/>
          </w:tcPr>
          <w:p>
            <w:pPr>
              <w:spacing w:before="0" w:after="200" w:line="276" w:lineRule="auto"/>
              <w:rPr>
                <w:noProof/>
                <w:szCs w:val="24"/>
              </w:rPr>
            </w:pPr>
            <w:r>
              <w:rPr>
                <w:noProof/>
                <w:szCs w:val="24"/>
              </w:rPr>
              <w:t>Termination of contracts</w:t>
            </w:r>
          </w:p>
        </w:tc>
      </w:tr>
    </w:tbl>
    <w:p>
      <w:pPr>
        <w:spacing w:before="240" w:after="200" w:line="276" w:lineRule="auto"/>
        <w:rPr>
          <w:noProof/>
          <w:szCs w:val="24"/>
        </w:rPr>
      </w:pPr>
      <w:r>
        <w:rPr>
          <w:noProof/>
          <w:szCs w:val="24"/>
        </w:rPr>
        <w:t>TITLE III</w:t>
      </w:r>
    </w:p>
    <w:p>
      <w:pPr>
        <w:spacing w:before="0" w:after="200" w:line="276" w:lineRule="auto"/>
        <w:rPr>
          <w:noProof/>
          <w:szCs w:val="24"/>
        </w:rPr>
      </w:pPr>
      <w:r>
        <w:rPr>
          <w:noProof/>
          <w:szCs w:val="24"/>
        </w:rPr>
        <w:t>Particular procurement regimes</w:t>
      </w:r>
    </w:p>
    <w:p>
      <w:pPr>
        <w:spacing w:before="0" w:after="200" w:line="276" w:lineRule="auto"/>
        <w:rPr>
          <w:noProof/>
          <w:szCs w:val="24"/>
        </w:rPr>
      </w:pPr>
      <w:r>
        <w:rPr>
          <w:noProof/>
          <w:szCs w:val="24"/>
        </w:rPr>
        <w:t>CHAPTER I</w:t>
      </w:r>
    </w:p>
    <w:p>
      <w:pPr>
        <w:spacing w:before="0" w:after="200" w:line="276" w:lineRule="auto"/>
        <w:rPr>
          <w:noProof/>
          <w:szCs w:val="24"/>
        </w:rPr>
      </w:pPr>
      <w:r>
        <w:rPr>
          <w:noProof/>
          <w:szCs w:val="24"/>
        </w:rPr>
        <w:t>Social and other specific services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91</w:t>
            </w:r>
          </w:p>
        </w:tc>
        <w:tc>
          <w:tcPr>
            <w:tcW w:w="8000" w:type="dxa"/>
            <w:shd w:val="clear" w:color="auto" w:fill="auto"/>
          </w:tcPr>
          <w:p>
            <w:pPr>
              <w:spacing w:before="0" w:after="200" w:line="276" w:lineRule="auto"/>
              <w:rPr>
                <w:noProof/>
                <w:szCs w:val="24"/>
              </w:rPr>
            </w:pPr>
            <w:r>
              <w:rPr>
                <w:noProof/>
                <w:szCs w:val="24"/>
              </w:rPr>
              <w:t>Award of contracts for social and other specific services</w:t>
            </w:r>
          </w:p>
        </w:tc>
      </w:tr>
      <w:tr>
        <w:tc>
          <w:tcPr>
            <w:tcW w:w="2000" w:type="dxa"/>
            <w:shd w:val="clear" w:color="auto" w:fill="auto"/>
          </w:tcPr>
          <w:p>
            <w:pPr>
              <w:spacing w:before="0" w:after="200" w:line="276" w:lineRule="auto"/>
              <w:rPr>
                <w:noProof/>
                <w:szCs w:val="24"/>
              </w:rPr>
            </w:pPr>
            <w:r>
              <w:rPr>
                <w:noProof/>
                <w:szCs w:val="24"/>
              </w:rPr>
              <w:t>Article 92</w:t>
            </w:r>
          </w:p>
        </w:tc>
        <w:tc>
          <w:tcPr>
            <w:tcW w:w="8000" w:type="dxa"/>
            <w:shd w:val="clear" w:color="auto" w:fill="auto"/>
          </w:tcPr>
          <w:p>
            <w:pPr>
              <w:spacing w:before="0" w:after="200" w:line="276" w:lineRule="auto"/>
              <w:rPr>
                <w:noProof/>
                <w:szCs w:val="24"/>
              </w:rPr>
            </w:pPr>
            <w:r>
              <w:rPr>
                <w:noProof/>
                <w:szCs w:val="24"/>
              </w:rPr>
              <w:t>Publication of notices</w:t>
            </w:r>
          </w:p>
        </w:tc>
      </w:tr>
      <w:tr>
        <w:tc>
          <w:tcPr>
            <w:tcW w:w="2000" w:type="dxa"/>
            <w:shd w:val="clear" w:color="auto" w:fill="auto"/>
          </w:tcPr>
          <w:p>
            <w:pPr>
              <w:spacing w:before="0" w:after="200" w:line="276" w:lineRule="auto"/>
              <w:rPr>
                <w:noProof/>
                <w:szCs w:val="24"/>
              </w:rPr>
            </w:pPr>
            <w:r>
              <w:rPr>
                <w:noProof/>
                <w:szCs w:val="24"/>
              </w:rPr>
              <w:t>Article 93</w:t>
            </w:r>
          </w:p>
        </w:tc>
        <w:tc>
          <w:tcPr>
            <w:tcW w:w="8000" w:type="dxa"/>
            <w:shd w:val="clear" w:color="auto" w:fill="auto"/>
          </w:tcPr>
          <w:p>
            <w:pPr>
              <w:spacing w:before="0" w:after="200" w:line="276" w:lineRule="auto"/>
              <w:rPr>
                <w:noProof/>
                <w:szCs w:val="24"/>
              </w:rPr>
            </w:pPr>
            <w:r>
              <w:rPr>
                <w:noProof/>
                <w:szCs w:val="24"/>
              </w:rPr>
              <w:t>Principles of awarding contracts</w:t>
            </w:r>
          </w:p>
        </w:tc>
      </w:tr>
    </w:tbl>
    <w:p>
      <w:pPr>
        <w:spacing w:before="240" w:after="200" w:line="276" w:lineRule="auto"/>
        <w:rPr>
          <w:noProof/>
          <w:szCs w:val="24"/>
        </w:rPr>
      </w:pPr>
      <w:r>
        <w:rPr>
          <w:noProof/>
          <w:szCs w:val="24"/>
        </w:rPr>
        <w:t>ANNEXES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ANNEX I</w:t>
            </w:r>
          </w:p>
        </w:tc>
        <w:tc>
          <w:tcPr>
            <w:tcW w:w="8000" w:type="dxa"/>
            <w:shd w:val="clear" w:color="auto" w:fill="auto"/>
          </w:tcPr>
          <w:p>
            <w:pPr>
              <w:spacing w:before="0" w:after="200" w:line="276" w:lineRule="auto"/>
              <w:rPr>
                <w:noProof/>
                <w:szCs w:val="24"/>
              </w:rPr>
            </w:pPr>
            <w:r>
              <w:rPr>
                <w:noProof/>
                <w:szCs w:val="24"/>
              </w:rPr>
              <w:t>List of activities as set out in point (a) of point 2 of Article 2</w:t>
            </w:r>
          </w:p>
        </w:tc>
      </w:tr>
      <w:tr>
        <w:tc>
          <w:tcPr>
            <w:tcW w:w="2000" w:type="dxa"/>
            <w:shd w:val="clear" w:color="auto" w:fill="auto"/>
          </w:tcPr>
          <w:p>
            <w:pPr>
              <w:spacing w:before="0" w:after="200" w:line="276" w:lineRule="auto"/>
              <w:rPr>
                <w:noProof/>
                <w:szCs w:val="24"/>
              </w:rPr>
            </w:pPr>
            <w:r>
              <w:rPr>
                <w:noProof/>
                <w:szCs w:val="24"/>
              </w:rPr>
              <w:lastRenderedPageBreak/>
              <w:t>ANNEX V</w:t>
            </w:r>
          </w:p>
        </w:tc>
        <w:tc>
          <w:tcPr>
            <w:tcW w:w="8000" w:type="dxa"/>
            <w:shd w:val="clear" w:color="auto" w:fill="auto"/>
          </w:tcPr>
          <w:p>
            <w:pPr>
              <w:spacing w:before="0" w:after="200" w:line="276" w:lineRule="auto"/>
              <w:rPr>
                <w:noProof/>
                <w:szCs w:val="24"/>
              </w:rPr>
            </w:pPr>
            <w:r>
              <w:rPr>
                <w:noProof/>
                <w:szCs w:val="24"/>
              </w:rPr>
              <w:t>Requirements relating to tools and devices for the electronic receipt of tenders, requests to participate, applications for qualification as well as plans and projects in contests</w:t>
            </w:r>
          </w:p>
        </w:tc>
      </w:tr>
      <w:tr>
        <w:tc>
          <w:tcPr>
            <w:tcW w:w="2000" w:type="dxa"/>
            <w:shd w:val="clear" w:color="auto" w:fill="auto"/>
          </w:tcPr>
          <w:p>
            <w:pPr>
              <w:spacing w:before="0" w:after="200" w:line="276" w:lineRule="auto"/>
              <w:rPr>
                <w:noProof/>
                <w:szCs w:val="24"/>
              </w:rPr>
            </w:pPr>
            <w:r>
              <w:rPr>
                <w:noProof/>
                <w:szCs w:val="24"/>
              </w:rPr>
              <w:t>ANNEX VI A</w:t>
            </w:r>
          </w:p>
        </w:tc>
        <w:tc>
          <w:tcPr>
            <w:tcW w:w="8000" w:type="dxa"/>
            <w:shd w:val="clear" w:color="auto" w:fill="auto"/>
          </w:tcPr>
          <w:p>
            <w:pPr>
              <w:spacing w:before="0" w:after="200" w:line="276" w:lineRule="auto"/>
              <w:rPr>
                <w:noProof/>
                <w:szCs w:val="24"/>
              </w:rPr>
            </w:pPr>
            <w:r>
              <w:rPr>
                <w:noProof/>
                <w:szCs w:val="24"/>
              </w:rPr>
              <w:t>Information to be included in the periodic indicative notice (as referred to in Article 67)</w:t>
            </w:r>
          </w:p>
        </w:tc>
      </w:tr>
      <w:tr>
        <w:tc>
          <w:tcPr>
            <w:tcW w:w="2000" w:type="dxa"/>
            <w:shd w:val="clear" w:color="auto" w:fill="auto"/>
          </w:tcPr>
          <w:p>
            <w:pPr>
              <w:spacing w:before="0" w:after="200" w:line="276" w:lineRule="auto"/>
              <w:rPr>
                <w:noProof/>
                <w:szCs w:val="24"/>
              </w:rPr>
            </w:pPr>
            <w:r>
              <w:rPr>
                <w:noProof/>
                <w:szCs w:val="24"/>
              </w:rPr>
              <w:t>ANNEX VI B</w:t>
            </w:r>
          </w:p>
        </w:tc>
        <w:tc>
          <w:tcPr>
            <w:tcW w:w="8000" w:type="dxa"/>
            <w:shd w:val="clear" w:color="auto" w:fill="auto"/>
          </w:tcPr>
          <w:p>
            <w:pPr>
              <w:spacing w:before="0" w:after="200" w:line="276" w:lineRule="auto"/>
              <w:rPr>
                <w:noProof/>
                <w:szCs w:val="24"/>
              </w:rPr>
            </w:pPr>
            <w:r>
              <w:rPr>
                <w:noProof/>
                <w:szCs w:val="24"/>
              </w:rPr>
              <w:t>Information to be included in notices of publication of a periodic indicative notice on a buyer profile not used as a means of calling for competition (as referred to in Article 67(1))</w:t>
            </w:r>
          </w:p>
        </w:tc>
      </w:tr>
      <w:tr>
        <w:tc>
          <w:tcPr>
            <w:tcW w:w="2000" w:type="dxa"/>
            <w:shd w:val="clear" w:color="auto" w:fill="auto"/>
          </w:tcPr>
          <w:p>
            <w:pPr>
              <w:spacing w:before="0" w:after="200" w:line="276" w:lineRule="auto"/>
              <w:rPr>
                <w:noProof/>
                <w:szCs w:val="24"/>
              </w:rPr>
            </w:pPr>
            <w:r>
              <w:rPr>
                <w:noProof/>
                <w:szCs w:val="24"/>
              </w:rPr>
              <w:t>ANNEX VIII</w:t>
            </w:r>
          </w:p>
        </w:tc>
        <w:tc>
          <w:tcPr>
            <w:tcW w:w="8000" w:type="dxa"/>
            <w:shd w:val="clear" w:color="auto" w:fill="auto"/>
          </w:tcPr>
          <w:p>
            <w:pPr>
              <w:spacing w:before="0" w:after="200" w:line="276" w:lineRule="auto"/>
              <w:rPr>
                <w:noProof/>
                <w:szCs w:val="24"/>
              </w:rPr>
            </w:pPr>
            <w:r>
              <w:rPr>
                <w:noProof/>
                <w:szCs w:val="24"/>
              </w:rPr>
              <w:t>Definition of certain technical specifications</w:t>
            </w:r>
          </w:p>
        </w:tc>
      </w:tr>
      <w:tr>
        <w:tc>
          <w:tcPr>
            <w:tcW w:w="2000" w:type="dxa"/>
            <w:shd w:val="clear" w:color="auto" w:fill="auto"/>
          </w:tcPr>
          <w:p>
            <w:pPr>
              <w:spacing w:before="0" w:after="200" w:line="276" w:lineRule="auto"/>
              <w:rPr>
                <w:noProof/>
                <w:szCs w:val="24"/>
              </w:rPr>
            </w:pPr>
            <w:r>
              <w:rPr>
                <w:noProof/>
                <w:szCs w:val="24"/>
              </w:rPr>
              <w:t>ANNEX IX</w:t>
            </w:r>
          </w:p>
        </w:tc>
        <w:tc>
          <w:tcPr>
            <w:tcW w:w="8000" w:type="dxa"/>
            <w:shd w:val="clear" w:color="auto" w:fill="auto"/>
          </w:tcPr>
          <w:p>
            <w:pPr>
              <w:spacing w:before="0" w:after="200" w:line="276" w:lineRule="auto"/>
              <w:rPr>
                <w:noProof/>
                <w:szCs w:val="24"/>
              </w:rPr>
            </w:pPr>
            <w:r>
              <w:rPr>
                <w:noProof/>
                <w:szCs w:val="24"/>
              </w:rPr>
              <w:t>Features concerning publication</w:t>
            </w:r>
          </w:p>
        </w:tc>
      </w:tr>
      <w:tr>
        <w:tc>
          <w:tcPr>
            <w:tcW w:w="2000" w:type="dxa"/>
            <w:shd w:val="clear" w:color="auto" w:fill="auto"/>
          </w:tcPr>
          <w:p>
            <w:pPr>
              <w:spacing w:before="0" w:after="200" w:line="276" w:lineRule="auto"/>
              <w:rPr>
                <w:noProof/>
                <w:szCs w:val="24"/>
              </w:rPr>
            </w:pPr>
            <w:r>
              <w:rPr>
                <w:noProof/>
                <w:szCs w:val="24"/>
              </w:rPr>
              <w:t>ANNEX X</w:t>
            </w:r>
          </w:p>
        </w:tc>
        <w:tc>
          <w:tcPr>
            <w:tcW w:w="8000" w:type="dxa"/>
            <w:shd w:val="clear" w:color="auto" w:fill="auto"/>
          </w:tcPr>
          <w:p>
            <w:pPr>
              <w:spacing w:before="0" w:after="200" w:line="276" w:lineRule="auto"/>
              <w:rPr>
                <w:noProof/>
                <w:szCs w:val="24"/>
              </w:rPr>
            </w:pPr>
            <w:r>
              <w:rPr>
                <w:noProof/>
                <w:szCs w:val="24"/>
              </w:rPr>
              <w:t>Information to be included in the notice on the existence of a qualification system (as referred to in point (b) of Article 44(4) and in Article 68)</w:t>
            </w:r>
          </w:p>
        </w:tc>
      </w:tr>
      <w:tr>
        <w:tc>
          <w:tcPr>
            <w:tcW w:w="2000" w:type="dxa"/>
            <w:shd w:val="clear" w:color="auto" w:fill="auto"/>
          </w:tcPr>
          <w:p>
            <w:pPr>
              <w:spacing w:before="0" w:after="200" w:line="276" w:lineRule="auto"/>
              <w:rPr>
                <w:noProof/>
                <w:szCs w:val="24"/>
              </w:rPr>
            </w:pPr>
            <w:r>
              <w:rPr>
                <w:noProof/>
                <w:szCs w:val="24"/>
              </w:rPr>
              <w:t>ANNEX XI</w:t>
            </w:r>
          </w:p>
        </w:tc>
        <w:tc>
          <w:tcPr>
            <w:tcW w:w="8000" w:type="dxa"/>
            <w:shd w:val="clear" w:color="auto" w:fill="auto"/>
          </w:tcPr>
          <w:p>
            <w:pPr>
              <w:spacing w:before="0" w:after="200" w:line="276" w:lineRule="auto"/>
              <w:rPr>
                <w:noProof/>
                <w:szCs w:val="24"/>
              </w:rPr>
            </w:pPr>
            <w:r>
              <w:rPr>
                <w:noProof/>
                <w:szCs w:val="24"/>
              </w:rPr>
              <w:t>Information to be included in contract notices (as referred to in Article 69)</w:t>
            </w:r>
          </w:p>
        </w:tc>
      </w:tr>
      <w:tr>
        <w:tc>
          <w:tcPr>
            <w:tcW w:w="2000" w:type="dxa"/>
            <w:shd w:val="clear" w:color="auto" w:fill="auto"/>
          </w:tcPr>
          <w:p>
            <w:pPr>
              <w:spacing w:before="0" w:after="200" w:line="276" w:lineRule="auto"/>
              <w:rPr>
                <w:noProof/>
                <w:szCs w:val="24"/>
              </w:rPr>
            </w:pPr>
            <w:r>
              <w:rPr>
                <w:noProof/>
                <w:szCs w:val="24"/>
              </w:rPr>
              <w:t>ANNEX XII</w:t>
            </w:r>
          </w:p>
        </w:tc>
        <w:tc>
          <w:tcPr>
            <w:tcW w:w="8000" w:type="dxa"/>
            <w:shd w:val="clear" w:color="auto" w:fill="auto"/>
          </w:tcPr>
          <w:p>
            <w:pPr>
              <w:spacing w:before="0" w:after="200" w:line="276" w:lineRule="auto"/>
              <w:rPr>
                <w:noProof/>
                <w:szCs w:val="24"/>
              </w:rPr>
            </w:pPr>
            <w:r>
              <w:rPr>
                <w:noProof/>
                <w:szCs w:val="24"/>
              </w:rPr>
              <w:t>Information to be included in the contract award notice (as referred to in Article 70)</w:t>
            </w:r>
          </w:p>
        </w:tc>
      </w:tr>
      <w:tr>
        <w:tc>
          <w:tcPr>
            <w:tcW w:w="2000" w:type="dxa"/>
            <w:shd w:val="clear" w:color="auto" w:fill="auto"/>
          </w:tcPr>
          <w:p>
            <w:pPr>
              <w:spacing w:before="0" w:after="200" w:line="276" w:lineRule="auto"/>
              <w:rPr>
                <w:noProof/>
                <w:szCs w:val="24"/>
              </w:rPr>
            </w:pPr>
            <w:r>
              <w:rPr>
                <w:noProof/>
                <w:szCs w:val="24"/>
              </w:rPr>
              <w:t>ANNEX XIII</w:t>
            </w:r>
          </w:p>
        </w:tc>
        <w:tc>
          <w:tcPr>
            <w:tcW w:w="8000" w:type="dxa"/>
            <w:shd w:val="clear" w:color="auto" w:fill="auto"/>
          </w:tcPr>
          <w:p>
            <w:pPr>
              <w:spacing w:before="0" w:after="200" w:line="276" w:lineRule="auto"/>
              <w:rPr>
                <w:noProof/>
                <w:szCs w:val="24"/>
              </w:rPr>
            </w:pPr>
            <w:r>
              <w:rPr>
                <w:noProof/>
                <w:szCs w:val="24"/>
              </w:rPr>
              <w:t>Contents of the invitation to submit a tender, to participate in the dialogue, to negotiate or to confirm interest provided for under Article 74</w:t>
            </w:r>
          </w:p>
        </w:tc>
      </w:tr>
      <w:tr>
        <w:tc>
          <w:tcPr>
            <w:tcW w:w="2000" w:type="dxa"/>
            <w:shd w:val="clear" w:color="auto" w:fill="auto"/>
          </w:tcPr>
          <w:p>
            <w:pPr>
              <w:spacing w:before="0" w:after="200" w:line="276" w:lineRule="auto"/>
              <w:rPr>
                <w:noProof/>
                <w:szCs w:val="24"/>
              </w:rPr>
            </w:pPr>
            <w:r>
              <w:rPr>
                <w:noProof/>
                <w:szCs w:val="24"/>
              </w:rPr>
              <w:t>ANNEX XIV</w:t>
            </w:r>
          </w:p>
        </w:tc>
        <w:tc>
          <w:tcPr>
            <w:tcW w:w="8000" w:type="dxa"/>
            <w:shd w:val="clear" w:color="auto" w:fill="auto"/>
          </w:tcPr>
          <w:p>
            <w:pPr>
              <w:spacing w:before="0" w:after="200" w:line="276" w:lineRule="auto"/>
              <w:rPr>
                <w:noProof/>
                <w:szCs w:val="24"/>
              </w:rPr>
            </w:pPr>
            <w:r>
              <w:rPr>
                <w:noProof/>
                <w:szCs w:val="24"/>
              </w:rPr>
              <w:t>List of International Social and Environmental Conventions referred to in Article 36(2)</w:t>
            </w:r>
          </w:p>
        </w:tc>
      </w:tr>
      <w:tr>
        <w:tc>
          <w:tcPr>
            <w:tcW w:w="2000" w:type="dxa"/>
            <w:shd w:val="clear" w:color="auto" w:fill="auto"/>
          </w:tcPr>
          <w:p>
            <w:pPr>
              <w:spacing w:before="0" w:after="200" w:line="276" w:lineRule="auto"/>
              <w:rPr>
                <w:noProof/>
                <w:szCs w:val="24"/>
              </w:rPr>
            </w:pPr>
            <w:r>
              <w:rPr>
                <w:noProof/>
                <w:szCs w:val="24"/>
              </w:rPr>
              <w:t>ANNEX XVI</w:t>
            </w:r>
          </w:p>
        </w:tc>
        <w:tc>
          <w:tcPr>
            <w:tcW w:w="8000" w:type="dxa"/>
            <w:shd w:val="clear" w:color="auto" w:fill="auto"/>
          </w:tcPr>
          <w:p>
            <w:pPr>
              <w:spacing w:before="0" w:after="200" w:line="276" w:lineRule="auto"/>
              <w:rPr>
                <w:noProof/>
                <w:szCs w:val="24"/>
              </w:rPr>
            </w:pPr>
            <w:r>
              <w:rPr>
                <w:noProof/>
                <w:szCs w:val="24"/>
              </w:rPr>
              <w:t>Information to be included in notices of modifications of a contract during its term (as referred to in Article 89(1))</w:t>
            </w:r>
          </w:p>
        </w:tc>
      </w:tr>
      <w:tr>
        <w:tc>
          <w:tcPr>
            <w:tcW w:w="2000" w:type="dxa"/>
            <w:shd w:val="clear" w:color="auto" w:fill="auto"/>
          </w:tcPr>
          <w:p>
            <w:pPr>
              <w:spacing w:before="0" w:after="200" w:line="276" w:lineRule="auto"/>
              <w:rPr>
                <w:noProof/>
                <w:szCs w:val="24"/>
              </w:rPr>
            </w:pPr>
            <w:r>
              <w:rPr>
                <w:noProof/>
                <w:szCs w:val="24"/>
              </w:rPr>
              <w:t>ANNEX XVII</w:t>
            </w:r>
          </w:p>
        </w:tc>
        <w:tc>
          <w:tcPr>
            <w:tcW w:w="8000" w:type="dxa"/>
            <w:shd w:val="clear" w:color="auto" w:fill="auto"/>
          </w:tcPr>
          <w:p>
            <w:pPr>
              <w:spacing w:before="0" w:after="200" w:line="276" w:lineRule="auto"/>
              <w:rPr>
                <w:noProof/>
                <w:szCs w:val="24"/>
              </w:rPr>
            </w:pPr>
            <w:r>
              <w:rPr>
                <w:noProof/>
                <w:szCs w:val="24"/>
              </w:rPr>
              <w:t>Services referred to in Article 91</w:t>
            </w:r>
          </w:p>
        </w:tc>
      </w:tr>
      <w:tr>
        <w:tc>
          <w:tcPr>
            <w:tcW w:w="2000" w:type="dxa"/>
            <w:shd w:val="clear" w:color="auto" w:fill="auto"/>
          </w:tcPr>
          <w:p>
            <w:pPr>
              <w:spacing w:before="0" w:after="200" w:line="276" w:lineRule="auto"/>
              <w:rPr>
                <w:noProof/>
                <w:szCs w:val="24"/>
              </w:rPr>
            </w:pPr>
            <w:r>
              <w:rPr>
                <w:noProof/>
                <w:szCs w:val="24"/>
              </w:rPr>
              <w:t>ANNEX XVIII</w:t>
            </w:r>
          </w:p>
        </w:tc>
        <w:tc>
          <w:tcPr>
            <w:tcW w:w="8000" w:type="dxa"/>
            <w:shd w:val="clear" w:color="auto" w:fill="auto"/>
          </w:tcPr>
          <w:p>
            <w:pPr>
              <w:spacing w:before="0" w:after="200" w:line="276" w:lineRule="auto"/>
              <w:rPr>
                <w:noProof/>
                <w:szCs w:val="24"/>
              </w:rPr>
            </w:pPr>
            <w:r>
              <w:rPr>
                <w:noProof/>
                <w:szCs w:val="24"/>
              </w:rPr>
              <w:t>Information to be included in notices concerning contracts for social and other specific services (as referred to in Article 92)</w:t>
            </w:r>
          </w:p>
        </w:tc>
      </w:tr>
    </w:tbl>
    <w:p>
      <w:pPr>
        <w:spacing w:before="240" w:after="200" w:line="276" w:lineRule="auto"/>
        <w:jc w:val="center"/>
        <w:rPr>
          <w:caps/>
          <w:noProof/>
          <w:szCs w:val="24"/>
        </w:rPr>
      </w:pPr>
      <w:r>
        <w:rPr>
          <w:b/>
          <w:caps/>
          <w:noProof/>
          <w:szCs w:val="24"/>
        </w:rPr>
        <w:t>Annex XXIX-H</w:t>
      </w:r>
    </w:p>
    <w:p>
      <w:pPr>
        <w:spacing w:before="0" w:after="200" w:line="276" w:lineRule="auto"/>
        <w:jc w:val="center"/>
        <w:rPr>
          <w:b/>
          <w:caps/>
          <w:noProof/>
          <w:szCs w:val="24"/>
        </w:rPr>
      </w:pPr>
      <w:r>
        <w:rPr>
          <w:b/>
          <w:caps/>
          <w:noProof/>
          <w:szCs w:val="24"/>
        </w:rPr>
        <w:t>Other mandatory elements of Directive 2014/25/EU</w:t>
      </w:r>
    </w:p>
    <w:p>
      <w:pPr>
        <w:spacing w:before="0" w:after="200" w:line="276" w:lineRule="auto"/>
        <w:jc w:val="center"/>
        <w:rPr>
          <w:noProof/>
          <w:szCs w:val="24"/>
        </w:rPr>
      </w:pPr>
      <w:r>
        <w:rPr>
          <w:noProof/>
          <w:szCs w:val="24"/>
        </w:rPr>
        <w:t>(Phase 4)</w:t>
      </w:r>
    </w:p>
    <w:p>
      <w:pPr>
        <w:spacing w:before="0" w:after="200" w:line="276" w:lineRule="auto"/>
        <w:rPr>
          <w:noProof/>
          <w:szCs w:val="24"/>
        </w:rPr>
      </w:pPr>
      <w:r>
        <w:rPr>
          <w:noProof/>
          <w:szCs w:val="24"/>
        </w:rPr>
        <w:t>TITLE I</w:t>
      </w:r>
    </w:p>
    <w:p>
      <w:pPr>
        <w:spacing w:before="0" w:after="200" w:line="276" w:lineRule="auto"/>
        <w:rPr>
          <w:noProof/>
          <w:szCs w:val="24"/>
        </w:rPr>
      </w:pPr>
      <w:r>
        <w:rPr>
          <w:noProof/>
          <w:szCs w:val="24"/>
        </w:rPr>
        <w:t>Scope, definitions and general principles</w:t>
      </w:r>
    </w:p>
    <w:p>
      <w:pPr>
        <w:spacing w:before="0" w:after="200" w:line="276" w:lineRule="auto"/>
        <w:rPr>
          <w:noProof/>
          <w:szCs w:val="24"/>
        </w:rPr>
      </w:pPr>
      <w:r>
        <w:rPr>
          <w:noProof/>
          <w:szCs w:val="24"/>
        </w:rPr>
        <w:t>CHAPTER I</w:t>
      </w:r>
      <w:r>
        <w:rPr>
          <w:noProof/>
          <w:szCs w:val="24"/>
        </w:rPr>
        <w:tab/>
      </w:r>
    </w:p>
    <w:p>
      <w:pPr>
        <w:spacing w:before="0" w:after="200" w:line="276" w:lineRule="auto"/>
        <w:rPr>
          <w:noProof/>
          <w:szCs w:val="24"/>
        </w:rPr>
      </w:pPr>
      <w:r>
        <w:rPr>
          <w:noProof/>
          <w:szCs w:val="24"/>
        </w:rPr>
        <w:lastRenderedPageBreak/>
        <w:t>Subject-matter and definitions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lang w:val="fr-BE"/>
              </w:rPr>
              <w:t>Article 2</w:t>
            </w:r>
          </w:p>
        </w:tc>
        <w:tc>
          <w:tcPr>
            <w:tcW w:w="8000" w:type="dxa"/>
            <w:shd w:val="clear" w:color="auto" w:fill="auto"/>
          </w:tcPr>
          <w:p>
            <w:pPr>
              <w:spacing w:before="0" w:after="200" w:line="276" w:lineRule="auto"/>
              <w:rPr>
                <w:noProof/>
                <w:szCs w:val="24"/>
              </w:rPr>
            </w:pPr>
            <w:r>
              <w:rPr>
                <w:noProof/>
                <w:szCs w:val="24"/>
                <w:lang w:val="fr-BE"/>
              </w:rPr>
              <w:t>Definitions: point 17</w:t>
            </w:r>
          </w:p>
        </w:tc>
      </w:tr>
    </w:tbl>
    <w:p>
      <w:pPr>
        <w:spacing w:before="240" w:after="200" w:line="276" w:lineRule="auto"/>
        <w:rPr>
          <w:noProof/>
          <w:szCs w:val="24"/>
          <w:lang w:val="fr-BE"/>
        </w:rPr>
      </w:pPr>
      <w:r>
        <w:rPr>
          <w:noProof/>
          <w:szCs w:val="24"/>
          <w:lang w:val="fr-BE"/>
        </w:rPr>
        <w:t>CHAPTER III</w:t>
      </w:r>
    </w:p>
    <w:p>
      <w:pPr>
        <w:spacing w:before="0" w:after="200" w:line="276" w:lineRule="auto"/>
        <w:rPr>
          <w:noProof/>
          <w:szCs w:val="24"/>
          <w:lang w:val="fr-BE"/>
        </w:rPr>
      </w:pPr>
      <w:r>
        <w:rPr>
          <w:noProof/>
          <w:szCs w:val="24"/>
          <w:lang w:val="fr-BE"/>
        </w:rPr>
        <w:t>Material scope</w:t>
      </w:r>
    </w:p>
    <w:p>
      <w:pPr>
        <w:spacing w:before="0" w:after="200" w:line="276" w:lineRule="auto"/>
        <w:rPr>
          <w:noProof/>
          <w:szCs w:val="24"/>
        </w:rPr>
      </w:pPr>
      <w:r>
        <w:rPr>
          <w:noProof/>
          <w:szCs w:val="24"/>
        </w:rPr>
        <w:t>Section 1 – Thresholds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16</w:t>
            </w:r>
          </w:p>
        </w:tc>
        <w:tc>
          <w:tcPr>
            <w:tcW w:w="8000" w:type="dxa"/>
            <w:shd w:val="clear" w:color="auto" w:fill="auto"/>
          </w:tcPr>
          <w:p>
            <w:pPr>
              <w:spacing w:before="0" w:after="200" w:line="276" w:lineRule="auto"/>
              <w:rPr>
                <w:noProof/>
                <w:szCs w:val="24"/>
              </w:rPr>
            </w:pPr>
            <w:r>
              <w:rPr>
                <w:noProof/>
                <w:szCs w:val="24"/>
              </w:rPr>
              <w:t>Methods for calculating the estimated value of procurement: paragraphs 5, 6</w:t>
            </w:r>
          </w:p>
        </w:tc>
      </w:tr>
    </w:tbl>
    <w:p>
      <w:pPr>
        <w:spacing w:before="240" w:after="200" w:line="276" w:lineRule="auto"/>
        <w:rPr>
          <w:noProof/>
          <w:szCs w:val="24"/>
        </w:rPr>
      </w:pPr>
      <w:r>
        <w:rPr>
          <w:noProof/>
          <w:szCs w:val="24"/>
        </w:rPr>
        <w:t>TITLE II</w:t>
      </w:r>
    </w:p>
    <w:p>
      <w:pPr>
        <w:spacing w:before="0" w:after="200" w:line="276" w:lineRule="auto"/>
        <w:rPr>
          <w:noProof/>
          <w:szCs w:val="24"/>
        </w:rPr>
      </w:pPr>
      <w:r>
        <w:rPr>
          <w:noProof/>
          <w:szCs w:val="24"/>
        </w:rPr>
        <w:t>Rules applicable to contracts</w:t>
      </w:r>
    </w:p>
    <w:p>
      <w:pPr>
        <w:spacing w:before="0" w:after="200" w:line="276" w:lineRule="auto"/>
        <w:rPr>
          <w:noProof/>
          <w:szCs w:val="24"/>
        </w:rPr>
      </w:pPr>
      <w:r>
        <w:rPr>
          <w:noProof/>
          <w:szCs w:val="24"/>
        </w:rPr>
        <w:t>CHAPTER I</w:t>
      </w:r>
    </w:p>
    <w:p>
      <w:pPr>
        <w:spacing w:before="0" w:after="200" w:line="276" w:lineRule="auto"/>
        <w:rPr>
          <w:noProof/>
          <w:szCs w:val="24"/>
        </w:rPr>
      </w:pPr>
      <w:r>
        <w:rPr>
          <w:noProof/>
          <w:szCs w:val="24"/>
        </w:rPr>
        <w:t>Procedures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44</w:t>
            </w:r>
          </w:p>
        </w:tc>
        <w:tc>
          <w:tcPr>
            <w:tcW w:w="8000" w:type="dxa"/>
            <w:shd w:val="clear" w:color="auto" w:fill="auto"/>
          </w:tcPr>
          <w:p>
            <w:pPr>
              <w:spacing w:before="0" w:after="200" w:line="276" w:lineRule="auto"/>
              <w:rPr>
                <w:noProof/>
                <w:szCs w:val="24"/>
              </w:rPr>
            </w:pPr>
            <w:r>
              <w:rPr>
                <w:noProof/>
                <w:szCs w:val="24"/>
              </w:rPr>
              <w:t>Choice of procedures: paragraph 3</w:t>
            </w:r>
          </w:p>
        </w:tc>
      </w:tr>
      <w:tr>
        <w:tc>
          <w:tcPr>
            <w:tcW w:w="2000" w:type="dxa"/>
            <w:shd w:val="clear" w:color="auto" w:fill="auto"/>
          </w:tcPr>
          <w:p>
            <w:pPr>
              <w:spacing w:before="0" w:after="200" w:line="276" w:lineRule="auto"/>
              <w:rPr>
                <w:noProof/>
                <w:szCs w:val="24"/>
              </w:rPr>
            </w:pPr>
            <w:r>
              <w:rPr>
                <w:noProof/>
                <w:szCs w:val="24"/>
                <w:lang w:val="fr-BE"/>
              </w:rPr>
              <w:t>Article 48</w:t>
            </w:r>
          </w:p>
        </w:tc>
        <w:tc>
          <w:tcPr>
            <w:tcW w:w="8000" w:type="dxa"/>
            <w:shd w:val="clear" w:color="auto" w:fill="auto"/>
          </w:tcPr>
          <w:p>
            <w:pPr>
              <w:spacing w:before="0" w:after="200" w:line="276" w:lineRule="auto"/>
              <w:rPr>
                <w:noProof/>
                <w:szCs w:val="24"/>
              </w:rPr>
            </w:pPr>
            <w:r>
              <w:rPr>
                <w:noProof/>
                <w:szCs w:val="24"/>
                <w:lang w:val="fr-BE"/>
              </w:rPr>
              <w:t>Competitive dialogue</w:t>
            </w:r>
          </w:p>
        </w:tc>
      </w:tr>
      <w:tr>
        <w:tc>
          <w:tcPr>
            <w:tcW w:w="2000" w:type="dxa"/>
            <w:shd w:val="clear" w:color="auto" w:fill="auto"/>
          </w:tcPr>
          <w:p>
            <w:pPr>
              <w:spacing w:before="0" w:after="200" w:line="276" w:lineRule="auto"/>
              <w:rPr>
                <w:noProof/>
                <w:szCs w:val="24"/>
                <w:lang w:val="fr-BE"/>
              </w:rPr>
            </w:pPr>
            <w:r>
              <w:rPr>
                <w:noProof/>
                <w:szCs w:val="24"/>
                <w:lang w:val="fr-BE"/>
              </w:rPr>
              <w:t>Article 49</w:t>
            </w:r>
          </w:p>
        </w:tc>
        <w:tc>
          <w:tcPr>
            <w:tcW w:w="8000" w:type="dxa"/>
            <w:shd w:val="clear" w:color="auto" w:fill="auto"/>
          </w:tcPr>
          <w:p>
            <w:pPr>
              <w:spacing w:before="0" w:after="200" w:line="276" w:lineRule="auto"/>
              <w:rPr>
                <w:noProof/>
                <w:szCs w:val="24"/>
                <w:lang w:val="fr-BE"/>
              </w:rPr>
            </w:pPr>
            <w:r>
              <w:rPr>
                <w:noProof/>
                <w:szCs w:val="24"/>
                <w:lang w:val="fr-BE"/>
              </w:rPr>
              <w:t>Innovation partnership</w:t>
            </w:r>
          </w:p>
        </w:tc>
      </w:tr>
      <w:tr>
        <w:tc>
          <w:tcPr>
            <w:tcW w:w="2000" w:type="dxa"/>
            <w:shd w:val="clear" w:color="auto" w:fill="auto"/>
          </w:tcPr>
          <w:p>
            <w:pPr>
              <w:spacing w:before="0" w:after="200" w:line="276" w:lineRule="auto"/>
              <w:rPr>
                <w:noProof/>
                <w:szCs w:val="24"/>
                <w:lang w:val="fr-BE"/>
              </w:rPr>
            </w:pPr>
            <w:r>
              <w:rPr>
                <w:noProof/>
                <w:szCs w:val="24"/>
              </w:rPr>
              <w:t>Article 50</w:t>
            </w:r>
          </w:p>
        </w:tc>
        <w:tc>
          <w:tcPr>
            <w:tcW w:w="8000" w:type="dxa"/>
            <w:shd w:val="clear" w:color="auto" w:fill="auto"/>
          </w:tcPr>
          <w:p>
            <w:pPr>
              <w:tabs>
                <w:tab w:val="left" w:pos="720"/>
                <w:tab w:val="left" w:pos="1440"/>
                <w:tab w:val="left" w:pos="2565"/>
              </w:tabs>
              <w:spacing w:before="0" w:after="200" w:line="276" w:lineRule="auto"/>
              <w:rPr>
                <w:noProof/>
                <w:szCs w:val="24"/>
              </w:rPr>
            </w:pPr>
            <w:r>
              <w:rPr>
                <w:noProof/>
                <w:szCs w:val="24"/>
              </w:rPr>
              <w:t>Use of the negotiated procedure without prior call for competition: point (j)</w:t>
            </w:r>
          </w:p>
        </w:tc>
      </w:tr>
    </w:tbl>
    <w:p>
      <w:pPr>
        <w:tabs>
          <w:tab w:val="left" w:pos="720"/>
          <w:tab w:val="left" w:pos="1440"/>
          <w:tab w:val="left" w:pos="2565"/>
        </w:tabs>
        <w:spacing w:before="240" w:after="200" w:line="276" w:lineRule="auto"/>
        <w:rPr>
          <w:noProof/>
          <w:szCs w:val="24"/>
        </w:rPr>
      </w:pPr>
      <w:r>
        <w:rPr>
          <w:noProof/>
          <w:szCs w:val="24"/>
        </w:rPr>
        <w:t>CHAPTER II</w:t>
      </w:r>
      <w:r>
        <w:rPr>
          <w:noProof/>
          <w:szCs w:val="24"/>
        </w:rPr>
        <w:tab/>
      </w:r>
    </w:p>
    <w:p>
      <w:pPr>
        <w:tabs>
          <w:tab w:val="left" w:pos="720"/>
          <w:tab w:val="left" w:pos="1440"/>
          <w:tab w:val="left" w:pos="2565"/>
        </w:tabs>
        <w:spacing w:before="0" w:after="200" w:line="276" w:lineRule="auto"/>
        <w:rPr>
          <w:noProof/>
          <w:szCs w:val="24"/>
        </w:rPr>
      </w:pPr>
      <w:r>
        <w:rPr>
          <w:noProof/>
          <w:szCs w:val="24"/>
        </w:rPr>
        <w:t>Techniques and instruments for electronic and aggregated procurement</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lang w:val="fr-BE"/>
              </w:rPr>
            </w:pPr>
            <w:r>
              <w:rPr>
                <w:noProof/>
                <w:szCs w:val="24"/>
              </w:rPr>
              <w:t>Article 51</w:t>
            </w:r>
          </w:p>
        </w:tc>
        <w:tc>
          <w:tcPr>
            <w:tcW w:w="8000" w:type="dxa"/>
            <w:shd w:val="clear" w:color="auto" w:fill="auto"/>
          </w:tcPr>
          <w:p>
            <w:pPr>
              <w:tabs>
                <w:tab w:val="left" w:pos="720"/>
                <w:tab w:val="left" w:pos="1440"/>
                <w:tab w:val="left" w:pos="2565"/>
              </w:tabs>
              <w:spacing w:before="0" w:after="200" w:line="276" w:lineRule="auto"/>
              <w:rPr>
                <w:noProof/>
                <w:szCs w:val="24"/>
              </w:rPr>
            </w:pPr>
            <w:r>
              <w:rPr>
                <w:noProof/>
                <w:szCs w:val="24"/>
              </w:rPr>
              <w:t>Framework agreements</w:t>
            </w:r>
          </w:p>
        </w:tc>
      </w:tr>
      <w:tr>
        <w:tc>
          <w:tcPr>
            <w:tcW w:w="2000" w:type="dxa"/>
            <w:shd w:val="clear" w:color="auto" w:fill="auto"/>
          </w:tcPr>
          <w:p>
            <w:pPr>
              <w:spacing w:before="0" w:after="200" w:line="276" w:lineRule="auto"/>
              <w:rPr>
                <w:noProof/>
                <w:szCs w:val="24"/>
              </w:rPr>
            </w:pPr>
            <w:r>
              <w:rPr>
                <w:noProof/>
                <w:szCs w:val="24"/>
              </w:rPr>
              <w:t>Article 52</w:t>
            </w:r>
          </w:p>
        </w:tc>
        <w:tc>
          <w:tcPr>
            <w:tcW w:w="8000" w:type="dxa"/>
            <w:shd w:val="clear" w:color="auto" w:fill="auto"/>
          </w:tcPr>
          <w:p>
            <w:pPr>
              <w:tabs>
                <w:tab w:val="left" w:pos="720"/>
                <w:tab w:val="left" w:pos="1440"/>
                <w:tab w:val="left" w:pos="2565"/>
              </w:tabs>
              <w:spacing w:before="0" w:after="200" w:line="276" w:lineRule="auto"/>
              <w:rPr>
                <w:noProof/>
                <w:szCs w:val="24"/>
              </w:rPr>
            </w:pPr>
            <w:r>
              <w:rPr>
                <w:noProof/>
                <w:szCs w:val="24"/>
              </w:rPr>
              <w:t>Dynamic purchasing systems</w:t>
            </w:r>
          </w:p>
        </w:tc>
      </w:tr>
      <w:tr>
        <w:tc>
          <w:tcPr>
            <w:tcW w:w="2000" w:type="dxa"/>
            <w:shd w:val="clear" w:color="auto" w:fill="auto"/>
          </w:tcPr>
          <w:p>
            <w:pPr>
              <w:spacing w:before="0" w:after="200" w:line="276" w:lineRule="auto"/>
              <w:rPr>
                <w:noProof/>
                <w:szCs w:val="24"/>
              </w:rPr>
            </w:pPr>
            <w:r>
              <w:rPr>
                <w:noProof/>
                <w:szCs w:val="24"/>
                <w:lang w:val="fr-BE"/>
              </w:rPr>
              <w:t>Article 53</w:t>
            </w:r>
          </w:p>
        </w:tc>
        <w:tc>
          <w:tcPr>
            <w:tcW w:w="8000" w:type="dxa"/>
            <w:shd w:val="clear" w:color="auto" w:fill="auto"/>
          </w:tcPr>
          <w:p>
            <w:pPr>
              <w:tabs>
                <w:tab w:val="left" w:pos="720"/>
                <w:tab w:val="left" w:pos="1440"/>
                <w:tab w:val="left" w:pos="2565"/>
              </w:tabs>
              <w:spacing w:before="0" w:after="200" w:line="276" w:lineRule="auto"/>
              <w:rPr>
                <w:noProof/>
                <w:szCs w:val="24"/>
              </w:rPr>
            </w:pPr>
            <w:r>
              <w:rPr>
                <w:noProof/>
                <w:szCs w:val="24"/>
                <w:lang w:val="fr-BE"/>
              </w:rPr>
              <w:t>Electronic auctions</w:t>
            </w:r>
          </w:p>
        </w:tc>
      </w:tr>
      <w:tr>
        <w:tc>
          <w:tcPr>
            <w:tcW w:w="2000" w:type="dxa"/>
            <w:shd w:val="clear" w:color="auto" w:fill="auto"/>
          </w:tcPr>
          <w:p>
            <w:pPr>
              <w:spacing w:before="0" w:after="200" w:line="276" w:lineRule="auto"/>
              <w:rPr>
                <w:noProof/>
                <w:szCs w:val="24"/>
                <w:lang w:val="fr-BE"/>
              </w:rPr>
            </w:pPr>
            <w:r>
              <w:rPr>
                <w:noProof/>
                <w:szCs w:val="24"/>
                <w:lang w:val="fr-BE"/>
              </w:rPr>
              <w:t>Article 54</w:t>
            </w:r>
          </w:p>
        </w:tc>
        <w:tc>
          <w:tcPr>
            <w:tcW w:w="8000" w:type="dxa"/>
            <w:shd w:val="clear" w:color="auto" w:fill="auto"/>
          </w:tcPr>
          <w:p>
            <w:pPr>
              <w:tabs>
                <w:tab w:val="left" w:pos="720"/>
                <w:tab w:val="left" w:pos="1440"/>
                <w:tab w:val="left" w:pos="2565"/>
              </w:tabs>
              <w:spacing w:before="0" w:after="200" w:line="276" w:lineRule="auto"/>
              <w:rPr>
                <w:noProof/>
                <w:szCs w:val="24"/>
                <w:lang w:val="fr-BE"/>
              </w:rPr>
            </w:pPr>
            <w:r>
              <w:rPr>
                <w:noProof/>
                <w:szCs w:val="24"/>
                <w:lang w:val="fr-BE"/>
              </w:rPr>
              <w:t>Electronic catalogues</w:t>
            </w:r>
          </w:p>
        </w:tc>
      </w:tr>
      <w:tr>
        <w:tc>
          <w:tcPr>
            <w:tcW w:w="2000" w:type="dxa"/>
            <w:shd w:val="clear" w:color="auto" w:fill="auto"/>
          </w:tcPr>
          <w:p>
            <w:pPr>
              <w:spacing w:before="0" w:after="200" w:line="276" w:lineRule="auto"/>
              <w:rPr>
                <w:noProof/>
                <w:szCs w:val="24"/>
                <w:lang w:val="fr-BE"/>
              </w:rPr>
            </w:pPr>
            <w:r>
              <w:rPr>
                <w:noProof/>
                <w:szCs w:val="24"/>
                <w:lang w:val="fr-BE"/>
              </w:rPr>
              <w:t>Article 56</w:t>
            </w:r>
          </w:p>
        </w:tc>
        <w:tc>
          <w:tcPr>
            <w:tcW w:w="8000" w:type="dxa"/>
            <w:shd w:val="clear" w:color="auto" w:fill="auto"/>
          </w:tcPr>
          <w:p>
            <w:pPr>
              <w:spacing w:before="0" w:after="200" w:line="276" w:lineRule="auto"/>
              <w:rPr>
                <w:noProof/>
                <w:szCs w:val="24"/>
                <w:lang w:val="fr-BE"/>
              </w:rPr>
            </w:pPr>
            <w:r>
              <w:rPr>
                <w:noProof/>
                <w:szCs w:val="24"/>
                <w:lang w:val="fr-BE"/>
              </w:rPr>
              <w:t>Occasional joint procurement</w:t>
            </w:r>
          </w:p>
        </w:tc>
      </w:tr>
    </w:tbl>
    <w:p>
      <w:pPr>
        <w:spacing w:before="240" w:after="200" w:line="276" w:lineRule="auto"/>
        <w:rPr>
          <w:noProof/>
          <w:szCs w:val="24"/>
          <w:lang w:val="fr-BE"/>
        </w:rPr>
      </w:pPr>
      <w:r>
        <w:rPr>
          <w:noProof/>
          <w:szCs w:val="24"/>
          <w:lang w:val="fr-BE"/>
        </w:rPr>
        <w:t>CHAPTER III</w:t>
      </w:r>
    </w:p>
    <w:p>
      <w:pPr>
        <w:spacing w:before="0" w:after="200" w:line="276" w:lineRule="auto"/>
        <w:rPr>
          <w:noProof/>
          <w:szCs w:val="24"/>
        </w:rPr>
      </w:pPr>
      <w:r>
        <w:rPr>
          <w:noProof/>
          <w:szCs w:val="24"/>
        </w:rPr>
        <w:t>Conduct of the procedure</w:t>
      </w:r>
    </w:p>
    <w:p>
      <w:pPr>
        <w:spacing w:before="0" w:after="200" w:line="276" w:lineRule="auto"/>
        <w:rPr>
          <w:noProof/>
          <w:szCs w:val="24"/>
        </w:rPr>
      </w:pPr>
      <w:r>
        <w:rPr>
          <w:noProof/>
          <w:szCs w:val="24"/>
        </w:rPr>
        <w:t>Section 2 – Publication and transparency</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lang w:val="fr-BE"/>
              </w:rPr>
            </w:pPr>
            <w:r>
              <w:rPr>
                <w:noProof/>
                <w:szCs w:val="24"/>
              </w:rPr>
              <w:lastRenderedPageBreak/>
              <w:t>Article 70</w:t>
            </w:r>
          </w:p>
        </w:tc>
        <w:tc>
          <w:tcPr>
            <w:tcW w:w="8000" w:type="dxa"/>
            <w:shd w:val="clear" w:color="auto" w:fill="auto"/>
          </w:tcPr>
          <w:p>
            <w:pPr>
              <w:spacing w:before="0" w:after="200" w:line="276" w:lineRule="auto"/>
              <w:rPr>
                <w:noProof/>
                <w:szCs w:val="24"/>
                <w:lang w:val="fr-BE"/>
              </w:rPr>
            </w:pPr>
            <w:r>
              <w:rPr>
                <w:noProof/>
                <w:szCs w:val="24"/>
              </w:rPr>
              <w:t>Contract award notices: paragraph 2</w:t>
            </w:r>
          </w:p>
        </w:tc>
      </w:tr>
    </w:tbl>
    <w:p>
      <w:pPr>
        <w:spacing w:before="240" w:after="200" w:line="276" w:lineRule="auto"/>
        <w:rPr>
          <w:noProof/>
          <w:szCs w:val="24"/>
        </w:rPr>
      </w:pPr>
      <w:r>
        <w:rPr>
          <w:noProof/>
          <w:szCs w:val="24"/>
        </w:rPr>
        <w:t>Section 3 – Choice of participants and award of contract</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lang w:val="fr-BE"/>
              </w:rPr>
            </w:pPr>
            <w:r>
              <w:rPr>
                <w:noProof/>
                <w:szCs w:val="24"/>
              </w:rPr>
              <w:t>Subsection 1:</w:t>
            </w:r>
          </w:p>
        </w:tc>
        <w:tc>
          <w:tcPr>
            <w:tcW w:w="8000" w:type="dxa"/>
            <w:shd w:val="clear" w:color="auto" w:fill="auto"/>
          </w:tcPr>
          <w:p>
            <w:pPr>
              <w:spacing w:before="0" w:after="200" w:line="276" w:lineRule="auto"/>
              <w:rPr>
                <w:noProof/>
                <w:szCs w:val="24"/>
                <w:lang w:val="fr-BE"/>
              </w:rPr>
            </w:pPr>
            <w:r>
              <w:rPr>
                <w:noProof/>
                <w:szCs w:val="24"/>
              </w:rPr>
              <w:t>Qualification and qualitative selection</w:t>
            </w:r>
          </w:p>
        </w:tc>
      </w:tr>
      <w:tr>
        <w:tc>
          <w:tcPr>
            <w:tcW w:w="2000" w:type="dxa"/>
            <w:shd w:val="clear" w:color="auto" w:fill="auto"/>
          </w:tcPr>
          <w:p>
            <w:pPr>
              <w:spacing w:before="0" w:after="200" w:line="276" w:lineRule="auto"/>
              <w:rPr>
                <w:noProof/>
                <w:szCs w:val="24"/>
              </w:rPr>
            </w:pPr>
            <w:r>
              <w:rPr>
                <w:noProof/>
                <w:szCs w:val="24"/>
              </w:rPr>
              <w:t>Article 77</w:t>
            </w:r>
          </w:p>
        </w:tc>
        <w:tc>
          <w:tcPr>
            <w:tcW w:w="8000" w:type="dxa"/>
            <w:shd w:val="clear" w:color="auto" w:fill="auto"/>
          </w:tcPr>
          <w:p>
            <w:pPr>
              <w:spacing w:before="0" w:after="200" w:line="276" w:lineRule="auto"/>
              <w:rPr>
                <w:noProof/>
                <w:szCs w:val="24"/>
              </w:rPr>
            </w:pPr>
            <w:r>
              <w:rPr>
                <w:noProof/>
                <w:szCs w:val="24"/>
              </w:rPr>
              <w:t>Qualification systems</w:t>
            </w:r>
          </w:p>
        </w:tc>
      </w:tr>
      <w:tr>
        <w:tc>
          <w:tcPr>
            <w:tcW w:w="2000" w:type="dxa"/>
            <w:shd w:val="clear" w:color="auto" w:fill="auto"/>
          </w:tcPr>
          <w:p>
            <w:pPr>
              <w:spacing w:before="0" w:after="200" w:line="276" w:lineRule="auto"/>
              <w:rPr>
                <w:noProof/>
                <w:szCs w:val="24"/>
              </w:rPr>
            </w:pPr>
            <w:r>
              <w:rPr>
                <w:noProof/>
                <w:szCs w:val="24"/>
              </w:rPr>
              <w:t>Article 79</w:t>
            </w:r>
          </w:p>
        </w:tc>
        <w:tc>
          <w:tcPr>
            <w:tcW w:w="8000" w:type="dxa"/>
            <w:shd w:val="clear" w:color="auto" w:fill="auto"/>
          </w:tcPr>
          <w:p>
            <w:pPr>
              <w:spacing w:before="0" w:after="200" w:line="276" w:lineRule="auto"/>
              <w:rPr>
                <w:noProof/>
                <w:szCs w:val="24"/>
              </w:rPr>
            </w:pPr>
            <w:r>
              <w:rPr>
                <w:noProof/>
                <w:szCs w:val="24"/>
              </w:rPr>
              <w:t>Reliance on the capacities of other entities: paragraph 1</w:t>
            </w:r>
          </w:p>
        </w:tc>
      </w:tr>
    </w:tbl>
    <w:p>
      <w:pPr>
        <w:spacing w:before="240" w:after="200" w:line="276" w:lineRule="auto"/>
        <w:rPr>
          <w:noProof/>
          <w:szCs w:val="24"/>
          <w:lang w:val="fr-BE"/>
        </w:rPr>
      </w:pPr>
      <w:r>
        <w:rPr>
          <w:noProof/>
          <w:szCs w:val="24"/>
          <w:lang w:val="fr-BE"/>
        </w:rPr>
        <w:t>TITLE III</w:t>
      </w:r>
    </w:p>
    <w:p>
      <w:pPr>
        <w:spacing w:before="0" w:after="200" w:line="276" w:lineRule="auto"/>
        <w:rPr>
          <w:noProof/>
          <w:szCs w:val="24"/>
          <w:lang w:val="fr-BE"/>
        </w:rPr>
      </w:pPr>
      <w:r>
        <w:rPr>
          <w:noProof/>
          <w:szCs w:val="24"/>
          <w:lang w:val="fr-BE"/>
        </w:rPr>
        <w:t>Particular procurement regimes</w:t>
      </w:r>
    </w:p>
    <w:p>
      <w:pPr>
        <w:spacing w:before="0" w:after="200" w:line="276" w:lineRule="auto"/>
        <w:rPr>
          <w:noProof/>
          <w:szCs w:val="24"/>
          <w:lang w:val="fr-BE"/>
        </w:rPr>
      </w:pPr>
      <w:r>
        <w:rPr>
          <w:noProof/>
          <w:szCs w:val="24"/>
          <w:lang w:val="fr-BE"/>
        </w:rPr>
        <w:t>CHAPTER II</w:t>
      </w:r>
    </w:p>
    <w:p>
      <w:pPr>
        <w:spacing w:before="0" w:after="200" w:line="276" w:lineRule="auto"/>
        <w:rPr>
          <w:noProof/>
          <w:szCs w:val="24"/>
        </w:rPr>
      </w:pPr>
      <w:r>
        <w:rPr>
          <w:noProof/>
          <w:szCs w:val="24"/>
        </w:rPr>
        <w:t xml:space="preserve">Rules governing design contests </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95</w:t>
            </w:r>
          </w:p>
        </w:tc>
        <w:tc>
          <w:tcPr>
            <w:tcW w:w="8000" w:type="dxa"/>
            <w:shd w:val="clear" w:color="auto" w:fill="auto"/>
          </w:tcPr>
          <w:p>
            <w:pPr>
              <w:spacing w:before="0" w:after="200" w:line="276" w:lineRule="auto"/>
              <w:rPr>
                <w:noProof/>
                <w:szCs w:val="24"/>
              </w:rPr>
            </w:pPr>
            <w:r>
              <w:rPr>
                <w:noProof/>
                <w:szCs w:val="24"/>
              </w:rPr>
              <w:t>Scope</w:t>
            </w:r>
          </w:p>
        </w:tc>
      </w:tr>
      <w:tr>
        <w:tc>
          <w:tcPr>
            <w:tcW w:w="2000" w:type="dxa"/>
            <w:shd w:val="clear" w:color="auto" w:fill="auto"/>
          </w:tcPr>
          <w:p>
            <w:pPr>
              <w:spacing w:before="0" w:after="200" w:line="276" w:lineRule="auto"/>
              <w:rPr>
                <w:noProof/>
                <w:szCs w:val="24"/>
              </w:rPr>
            </w:pPr>
            <w:r>
              <w:rPr>
                <w:noProof/>
                <w:szCs w:val="24"/>
              </w:rPr>
              <w:t>Article 96</w:t>
            </w:r>
          </w:p>
        </w:tc>
        <w:tc>
          <w:tcPr>
            <w:tcW w:w="8000" w:type="dxa"/>
            <w:shd w:val="clear" w:color="auto" w:fill="auto"/>
          </w:tcPr>
          <w:p>
            <w:pPr>
              <w:spacing w:before="0" w:after="200" w:line="276" w:lineRule="auto"/>
              <w:rPr>
                <w:noProof/>
                <w:szCs w:val="24"/>
              </w:rPr>
            </w:pPr>
            <w:r>
              <w:rPr>
                <w:noProof/>
                <w:szCs w:val="24"/>
              </w:rPr>
              <w:t>Notices</w:t>
            </w:r>
          </w:p>
        </w:tc>
      </w:tr>
      <w:tr>
        <w:tc>
          <w:tcPr>
            <w:tcW w:w="2000" w:type="dxa"/>
            <w:shd w:val="clear" w:color="auto" w:fill="auto"/>
          </w:tcPr>
          <w:p>
            <w:pPr>
              <w:spacing w:before="0" w:after="200" w:line="276" w:lineRule="auto"/>
              <w:rPr>
                <w:noProof/>
                <w:szCs w:val="24"/>
              </w:rPr>
            </w:pPr>
            <w:r>
              <w:rPr>
                <w:noProof/>
                <w:szCs w:val="24"/>
              </w:rPr>
              <w:t>Article 97</w:t>
            </w:r>
          </w:p>
        </w:tc>
        <w:tc>
          <w:tcPr>
            <w:tcW w:w="8000" w:type="dxa"/>
            <w:shd w:val="clear" w:color="auto" w:fill="auto"/>
          </w:tcPr>
          <w:p>
            <w:pPr>
              <w:spacing w:before="0" w:after="200" w:line="276" w:lineRule="auto"/>
              <w:rPr>
                <w:noProof/>
                <w:szCs w:val="24"/>
              </w:rPr>
            </w:pPr>
            <w:r>
              <w:rPr>
                <w:noProof/>
                <w:szCs w:val="24"/>
              </w:rPr>
              <w:t>Rules on the organisation of design contests, the selection of participants and the jury</w:t>
            </w:r>
          </w:p>
        </w:tc>
      </w:tr>
      <w:tr>
        <w:tc>
          <w:tcPr>
            <w:tcW w:w="2000" w:type="dxa"/>
            <w:shd w:val="clear" w:color="auto" w:fill="auto"/>
          </w:tcPr>
          <w:p>
            <w:pPr>
              <w:spacing w:before="0" w:after="200" w:line="276" w:lineRule="auto"/>
              <w:rPr>
                <w:noProof/>
                <w:szCs w:val="24"/>
              </w:rPr>
            </w:pPr>
            <w:r>
              <w:rPr>
                <w:noProof/>
                <w:szCs w:val="24"/>
              </w:rPr>
              <w:t>Article 98</w:t>
            </w:r>
          </w:p>
        </w:tc>
        <w:tc>
          <w:tcPr>
            <w:tcW w:w="8000" w:type="dxa"/>
            <w:shd w:val="clear" w:color="auto" w:fill="auto"/>
          </w:tcPr>
          <w:p>
            <w:pPr>
              <w:spacing w:before="0" w:after="200" w:line="276" w:lineRule="auto"/>
              <w:rPr>
                <w:noProof/>
                <w:szCs w:val="24"/>
              </w:rPr>
            </w:pPr>
            <w:r>
              <w:rPr>
                <w:noProof/>
                <w:szCs w:val="24"/>
              </w:rPr>
              <w:t>Decision of the jury</w:t>
            </w:r>
          </w:p>
        </w:tc>
      </w:tr>
    </w:tbl>
    <w:p>
      <w:pPr>
        <w:spacing w:before="240" w:after="200" w:line="276" w:lineRule="auto"/>
        <w:rPr>
          <w:noProof/>
          <w:szCs w:val="24"/>
        </w:rPr>
      </w:pPr>
      <w:r>
        <w:rPr>
          <w:noProof/>
          <w:szCs w:val="24"/>
        </w:rPr>
        <w:t>ANNEXES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ANNEX VII</w:t>
            </w:r>
          </w:p>
        </w:tc>
        <w:tc>
          <w:tcPr>
            <w:tcW w:w="8000" w:type="dxa"/>
            <w:shd w:val="clear" w:color="auto" w:fill="auto"/>
          </w:tcPr>
          <w:p>
            <w:pPr>
              <w:spacing w:before="0" w:after="200" w:line="276" w:lineRule="auto"/>
              <w:rPr>
                <w:noProof/>
                <w:szCs w:val="24"/>
              </w:rPr>
            </w:pPr>
            <w:r>
              <w:rPr>
                <w:noProof/>
                <w:szCs w:val="24"/>
              </w:rPr>
              <w:t>Information to be included in the procurement documents relating to electronic auctions (Article 53(4))</w:t>
            </w:r>
          </w:p>
        </w:tc>
      </w:tr>
      <w:tr>
        <w:tc>
          <w:tcPr>
            <w:tcW w:w="2000" w:type="dxa"/>
            <w:shd w:val="clear" w:color="auto" w:fill="auto"/>
          </w:tcPr>
          <w:p>
            <w:pPr>
              <w:spacing w:before="0" w:after="200" w:line="276" w:lineRule="auto"/>
              <w:rPr>
                <w:noProof/>
                <w:szCs w:val="24"/>
              </w:rPr>
            </w:pPr>
            <w:r>
              <w:rPr>
                <w:noProof/>
                <w:szCs w:val="24"/>
              </w:rPr>
              <w:t>ANNEX XIX</w:t>
            </w:r>
          </w:p>
        </w:tc>
        <w:tc>
          <w:tcPr>
            <w:tcW w:w="8000" w:type="dxa"/>
            <w:shd w:val="clear" w:color="auto" w:fill="auto"/>
          </w:tcPr>
          <w:p>
            <w:pPr>
              <w:spacing w:before="0" w:after="200" w:line="276" w:lineRule="auto"/>
              <w:rPr>
                <w:noProof/>
                <w:szCs w:val="24"/>
              </w:rPr>
            </w:pPr>
            <w:r>
              <w:rPr>
                <w:noProof/>
                <w:szCs w:val="24"/>
              </w:rPr>
              <w:t>Information to be included in the design contest notice (as referred to in Article 96(1))</w:t>
            </w:r>
          </w:p>
        </w:tc>
      </w:tr>
      <w:tr>
        <w:tc>
          <w:tcPr>
            <w:tcW w:w="2000" w:type="dxa"/>
            <w:shd w:val="clear" w:color="auto" w:fill="auto"/>
          </w:tcPr>
          <w:p>
            <w:pPr>
              <w:spacing w:before="0" w:after="200" w:line="276" w:lineRule="auto"/>
              <w:rPr>
                <w:noProof/>
                <w:szCs w:val="24"/>
              </w:rPr>
            </w:pPr>
            <w:r>
              <w:rPr>
                <w:noProof/>
                <w:szCs w:val="24"/>
              </w:rPr>
              <w:t>ANNEX XX</w:t>
            </w:r>
          </w:p>
        </w:tc>
        <w:tc>
          <w:tcPr>
            <w:tcW w:w="8000" w:type="dxa"/>
            <w:shd w:val="clear" w:color="auto" w:fill="auto"/>
          </w:tcPr>
          <w:p>
            <w:pPr>
              <w:spacing w:before="0" w:after="200" w:line="276" w:lineRule="auto"/>
              <w:rPr>
                <w:noProof/>
                <w:szCs w:val="24"/>
              </w:rPr>
            </w:pPr>
            <w:r>
              <w:rPr>
                <w:noProof/>
                <w:szCs w:val="24"/>
              </w:rPr>
              <w:t>Information to be included in the results of design contest notices (as referred to in Article 96(1))</w:t>
            </w:r>
          </w:p>
        </w:tc>
      </w:tr>
    </w:tbl>
    <w:p>
      <w:pPr>
        <w:spacing w:before="240" w:after="200" w:line="276" w:lineRule="auto"/>
        <w:jc w:val="center"/>
        <w:rPr>
          <w:caps/>
          <w:noProof/>
          <w:szCs w:val="24"/>
        </w:rPr>
      </w:pPr>
      <w:r>
        <w:rPr>
          <w:b/>
          <w:caps/>
          <w:noProof/>
          <w:szCs w:val="24"/>
        </w:rPr>
        <w:t>Annex XXIX-I</w:t>
      </w:r>
    </w:p>
    <w:p>
      <w:pPr>
        <w:spacing w:before="240" w:after="200" w:line="276" w:lineRule="auto"/>
        <w:jc w:val="center"/>
        <w:rPr>
          <w:b/>
          <w:caps/>
          <w:noProof/>
          <w:szCs w:val="24"/>
        </w:rPr>
      </w:pPr>
      <w:r>
        <w:rPr>
          <w:b/>
          <w:caps/>
          <w:noProof/>
          <w:szCs w:val="24"/>
        </w:rPr>
        <w:t>other non-mandatory elements of Directive 2014/25/EU</w:t>
      </w:r>
    </w:p>
    <w:p>
      <w:pPr>
        <w:spacing w:before="240" w:after="200" w:line="276" w:lineRule="auto"/>
        <w:jc w:val="center"/>
        <w:rPr>
          <w:noProof/>
          <w:szCs w:val="24"/>
        </w:rPr>
      </w:pPr>
      <w:r>
        <w:rPr>
          <w:noProof/>
          <w:szCs w:val="24"/>
        </w:rPr>
        <w:t>(Phase 4)</w:t>
      </w:r>
    </w:p>
    <w:p>
      <w:pPr>
        <w:spacing w:before="0" w:after="200" w:line="276" w:lineRule="auto"/>
        <w:rPr>
          <w:noProof/>
          <w:szCs w:val="24"/>
          <w:lang w:val="en-US"/>
        </w:rPr>
      </w:pPr>
      <w:r>
        <w:rPr>
          <w:noProof/>
          <w:szCs w:val="24"/>
        </w:rPr>
        <w:lastRenderedPageBreak/>
        <w:t>T</w:t>
      </w:r>
      <w:r>
        <w:rPr>
          <w:noProof/>
          <w:szCs w:val="24"/>
          <w:lang w:val="en-US"/>
        </w:rPr>
        <w:t>he elements of Directive 2014/25/EU set out in this Annex are not mandatory but recommended for approximation. The Republic of Moldova may approximate these elements within the time-frame set in Annex XXIX-B.</w:t>
      </w:r>
    </w:p>
    <w:p>
      <w:pPr>
        <w:spacing w:before="0" w:after="200" w:line="276" w:lineRule="auto"/>
        <w:rPr>
          <w:noProof/>
          <w:szCs w:val="24"/>
        </w:rPr>
      </w:pPr>
      <w:r>
        <w:rPr>
          <w:noProof/>
          <w:szCs w:val="24"/>
        </w:rPr>
        <w:t>TITLE I</w:t>
      </w:r>
    </w:p>
    <w:p>
      <w:pPr>
        <w:spacing w:before="0" w:after="200" w:line="276" w:lineRule="auto"/>
        <w:rPr>
          <w:noProof/>
          <w:szCs w:val="24"/>
        </w:rPr>
      </w:pPr>
      <w:r>
        <w:rPr>
          <w:noProof/>
          <w:szCs w:val="24"/>
        </w:rPr>
        <w:t>Scope, definitions and general principles</w:t>
      </w:r>
    </w:p>
    <w:p>
      <w:pPr>
        <w:spacing w:before="0" w:after="200" w:line="276" w:lineRule="auto"/>
        <w:rPr>
          <w:noProof/>
          <w:szCs w:val="24"/>
        </w:rPr>
      </w:pPr>
      <w:r>
        <w:rPr>
          <w:noProof/>
          <w:szCs w:val="24"/>
        </w:rPr>
        <w:t>CHAPTER I</w:t>
      </w:r>
      <w:r>
        <w:rPr>
          <w:noProof/>
          <w:szCs w:val="24"/>
        </w:rPr>
        <w:tab/>
      </w:r>
    </w:p>
    <w:p>
      <w:pPr>
        <w:spacing w:before="0" w:after="200" w:line="276" w:lineRule="auto"/>
        <w:rPr>
          <w:noProof/>
          <w:szCs w:val="24"/>
        </w:rPr>
      </w:pPr>
      <w:r>
        <w:rPr>
          <w:noProof/>
          <w:szCs w:val="24"/>
        </w:rPr>
        <w:t>Subject-matter and definitions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lang w:val="fr-BE"/>
              </w:rPr>
              <w:t>Article 2</w:t>
            </w:r>
          </w:p>
        </w:tc>
        <w:tc>
          <w:tcPr>
            <w:tcW w:w="8000" w:type="dxa"/>
            <w:shd w:val="clear" w:color="auto" w:fill="auto"/>
          </w:tcPr>
          <w:p>
            <w:pPr>
              <w:spacing w:before="0" w:after="200" w:line="276" w:lineRule="auto"/>
              <w:rPr>
                <w:noProof/>
                <w:szCs w:val="24"/>
              </w:rPr>
            </w:pPr>
            <w:r>
              <w:rPr>
                <w:noProof/>
                <w:szCs w:val="24"/>
                <w:lang w:val="fr-BE"/>
              </w:rPr>
              <w:t>Definitions: points 10-12</w:t>
            </w:r>
          </w:p>
        </w:tc>
      </w:tr>
    </w:tbl>
    <w:p>
      <w:pPr>
        <w:spacing w:before="240" w:after="200" w:line="276" w:lineRule="auto"/>
        <w:rPr>
          <w:noProof/>
          <w:szCs w:val="24"/>
          <w:lang w:val="fr-BE"/>
        </w:rPr>
      </w:pPr>
      <w:r>
        <w:rPr>
          <w:noProof/>
          <w:szCs w:val="24"/>
          <w:lang w:val="fr-BE"/>
        </w:rPr>
        <w:t>CHAPTER IV</w:t>
      </w:r>
    </w:p>
    <w:p>
      <w:pPr>
        <w:spacing w:before="0" w:after="200" w:line="276" w:lineRule="auto"/>
        <w:rPr>
          <w:noProof/>
          <w:szCs w:val="24"/>
          <w:lang w:val="fr-BE"/>
        </w:rPr>
      </w:pPr>
      <w:r>
        <w:rPr>
          <w:noProof/>
          <w:szCs w:val="24"/>
          <w:lang w:val="fr-BE"/>
        </w:rPr>
        <w:t>General principles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38</w:t>
            </w:r>
          </w:p>
        </w:tc>
        <w:tc>
          <w:tcPr>
            <w:tcW w:w="8000" w:type="dxa"/>
            <w:shd w:val="clear" w:color="auto" w:fill="auto"/>
          </w:tcPr>
          <w:p>
            <w:pPr>
              <w:spacing w:before="0" w:after="200" w:line="276" w:lineRule="auto"/>
              <w:rPr>
                <w:noProof/>
                <w:szCs w:val="24"/>
              </w:rPr>
            </w:pPr>
            <w:r>
              <w:rPr>
                <w:noProof/>
                <w:szCs w:val="24"/>
              </w:rPr>
              <w:t>Reserved contracts</w:t>
            </w:r>
          </w:p>
        </w:tc>
      </w:tr>
    </w:tbl>
    <w:p>
      <w:pPr>
        <w:spacing w:before="240" w:after="200" w:line="276" w:lineRule="auto"/>
        <w:rPr>
          <w:noProof/>
          <w:szCs w:val="24"/>
        </w:rPr>
      </w:pPr>
      <w:r>
        <w:rPr>
          <w:noProof/>
          <w:szCs w:val="24"/>
        </w:rPr>
        <w:t>TITLE II</w:t>
      </w:r>
    </w:p>
    <w:p>
      <w:pPr>
        <w:spacing w:before="0" w:after="200" w:line="276" w:lineRule="auto"/>
        <w:rPr>
          <w:noProof/>
          <w:szCs w:val="24"/>
        </w:rPr>
      </w:pPr>
      <w:r>
        <w:rPr>
          <w:noProof/>
          <w:szCs w:val="24"/>
        </w:rPr>
        <w:t>Rules applicable to contracts</w:t>
      </w:r>
    </w:p>
    <w:p>
      <w:pPr>
        <w:spacing w:before="0" w:after="200" w:line="276" w:lineRule="auto"/>
        <w:rPr>
          <w:noProof/>
          <w:szCs w:val="24"/>
        </w:rPr>
      </w:pPr>
      <w:r>
        <w:rPr>
          <w:noProof/>
          <w:szCs w:val="24"/>
        </w:rPr>
        <w:t>CHAPTER I</w:t>
      </w:r>
      <w:r>
        <w:rPr>
          <w:noProof/>
          <w:szCs w:val="24"/>
        </w:rPr>
        <w:tab/>
      </w:r>
    </w:p>
    <w:p>
      <w:pPr>
        <w:spacing w:before="0" w:after="200" w:line="276" w:lineRule="auto"/>
        <w:rPr>
          <w:noProof/>
          <w:szCs w:val="24"/>
        </w:rPr>
      </w:pPr>
      <w:r>
        <w:rPr>
          <w:noProof/>
          <w:szCs w:val="24"/>
        </w:rPr>
        <w:t>Procedures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55</w:t>
            </w:r>
          </w:p>
        </w:tc>
        <w:tc>
          <w:tcPr>
            <w:tcW w:w="8000" w:type="dxa"/>
            <w:shd w:val="clear" w:color="auto" w:fill="auto"/>
          </w:tcPr>
          <w:p>
            <w:pPr>
              <w:spacing w:before="0" w:after="200" w:line="276" w:lineRule="auto"/>
              <w:rPr>
                <w:noProof/>
                <w:szCs w:val="24"/>
              </w:rPr>
            </w:pPr>
            <w:r>
              <w:rPr>
                <w:noProof/>
                <w:szCs w:val="24"/>
              </w:rPr>
              <w:t>Centralised purchasing activities and central purchasing bodies</w:t>
            </w:r>
          </w:p>
        </w:tc>
      </w:tr>
    </w:tbl>
    <w:p>
      <w:pPr>
        <w:spacing w:before="240" w:after="200" w:line="276" w:lineRule="auto"/>
        <w:rPr>
          <w:noProof/>
          <w:szCs w:val="24"/>
          <w:lang w:val="fr-BE"/>
        </w:rPr>
      </w:pPr>
      <w:r>
        <w:rPr>
          <w:noProof/>
          <w:szCs w:val="24"/>
          <w:lang w:val="fr-BE"/>
        </w:rPr>
        <w:t>TITLE III</w:t>
      </w:r>
    </w:p>
    <w:p>
      <w:pPr>
        <w:spacing w:before="0" w:after="200" w:line="276" w:lineRule="auto"/>
        <w:rPr>
          <w:noProof/>
          <w:szCs w:val="24"/>
          <w:lang w:val="fr-BE"/>
        </w:rPr>
      </w:pPr>
      <w:r>
        <w:rPr>
          <w:noProof/>
          <w:szCs w:val="24"/>
          <w:lang w:val="fr-BE"/>
        </w:rPr>
        <w:t>Particular procurement regimes</w:t>
      </w:r>
    </w:p>
    <w:p>
      <w:pPr>
        <w:spacing w:before="0" w:after="200" w:line="276" w:lineRule="auto"/>
        <w:rPr>
          <w:noProof/>
          <w:szCs w:val="24"/>
          <w:lang w:val="fr-BE"/>
        </w:rPr>
      </w:pPr>
      <w:r>
        <w:rPr>
          <w:noProof/>
          <w:szCs w:val="24"/>
          <w:lang w:val="fr-BE"/>
        </w:rPr>
        <w:t>CHAPTER I</w:t>
      </w:r>
      <w:r>
        <w:rPr>
          <w:noProof/>
          <w:szCs w:val="24"/>
          <w:lang w:val="fr-BE"/>
        </w:rPr>
        <w:tab/>
      </w:r>
    </w:p>
    <w:p>
      <w:pPr>
        <w:spacing w:before="0" w:after="200" w:line="276" w:lineRule="auto"/>
        <w:rPr>
          <w:noProof/>
          <w:szCs w:val="24"/>
        </w:rPr>
      </w:pPr>
      <w:r>
        <w:rPr>
          <w:noProof/>
          <w:szCs w:val="24"/>
        </w:rPr>
        <w:t>Social and other specific services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94</w:t>
            </w:r>
          </w:p>
        </w:tc>
        <w:tc>
          <w:tcPr>
            <w:tcW w:w="8000" w:type="dxa"/>
            <w:shd w:val="clear" w:color="auto" w:fill="auto"/>
          </w:tcPr>
          <w:p>
            <w:pPr>
              <w:spacing w:before="0" w:after="200" w:line="276" w:lineRule="auto"/>
              <w:rPr>
                <w:noProof/>
                <w:szCs w:val="24"/>
              </w:rPr>
            </w:pPr>
            <w:r>
              <w:rPr>
                <w:noProof/>
                <w:szCs w:val="24"/>
              </w:rPr>
              <w:t>Reserved contracts for certain services</w:t>
            </w:r>
          </w:p>
        </w:tc>
      </w:tr>
    </w:tbl>
    <w:p>
      <w:pPr>
        <w:spacing w:before="240" w:after="200" w:line="276" w:lineRule="auto"/>
        <w:jc w:val="center"/>
        <w:rPr>
          <w:caps/>
          <w:noProof/>
          <w:szCs w:val="24"/>
        </w:rPr>
      </w:pPr>
      <w:r>
        <w:rPr>
          <w:b/>
          <w:caps/>
          <w:noProof/>
          <w:szCs w:val="24"/>
        </w:rPr>
        <w:t>Annex XXIX-J</w:t>
      </w:r>
    </w:p>
    <w:p>
      <w:pPr>
        <w:spacing w:before="0" w:after="200" w:line="276" w:lineRule="auto"/>
        <w:jc w:val="center"/>
        <w:rPr>
          <w:b/>
          <w:caps/>
          <w:noProof/>
          <w:szCs w:val="24"/>
        </w:rPr>
      </w:pPr>
      <w:r>
        <w:rPr>
          <w:b/>
          <w:caps/>
          <w:noProof/>
          <w:szCs w:val="24"/>
        </w:rPr>
        <w:t>Provisions of Directive 2014/25/EU outside the scope of approximation</w:t>
      </w:r>
    </w:p>
    <w:p>
      <w:pPr>
        <w:spacing w:before="0" w:after="200" w:line="276" w:lineRule="auto"/>
        <w:jc w:val="left"/>
        <w:rPr>
          <w:noProof/>
          <w:szCs w:val="24"/>
        </w:rPr>
      </w:pPr>
      <w:r>
        <w:rPr>
          <w:noProof/>
          <w:szCs w:val="24"/>
        </w:rPr>
        <w:t>The elements listed in this Annex are not subject to the process of approximation.</w:t>
      </w:r>
    </w:p>
    <w:p>
      <w:pPr>
        <w:spacing w:before="0" w:after="200" w:line="276" w:lineRule="auto"/>
        <w:jc w:val="left"/>
        <w:rPr>
          <w:noProof/>
          <w:szCs w:val="24"/>
        </w:rPr>
      </w:pPr>
      <w:r>
        <w:rPr>
          <w:noProof/>
          <w:szCs w:val="24"/>
        </w:rPr>
        <w:lastRenderedPageBreak/>
        <w:t>TITLE I</w:t>
      </w:r>
    </w:p>
    <w:p>
      <w:pPr>
        <w:spacing w:before="0" w:after="200" w:line="276" w:lineRule="auto"/>
        <w:jc w:val="left"/>
        <w:rPr>
          <w:noProof/>
          <w:szCs w:val="24"/>
        </w:rPr>
      </w:pPr>
      <w:r>
        <w:rPr>
          <w:noProof/>
          <w:szCs w:val="24"/>
        </w:rPr>
        <w:t>Scope, definitions and general principles</w:t>
      </w:r>
    </w:p>
    <w:p>
      <w:pPr>
        <w:spacing w:before="0" w:after="200" w:line="276" w:lineRule="auto"/>
        <w:jc w:val="left"/>
        <w:rPr>
          <w:noProof/>
          <w:szCs w:val="24"/>
        </w:rPr>
      </w:pPr>
      <w:r>
        <w:rPr>
          <w:noProof/>
          <w:szCs w:val="24"/>
        </w:rPr>
        <w:t>CHAPTER I</w:t>
      </w:r>
      <w:r>
        <w:rPr>
          <w:noProof/>
          <w:szCs w:val="24"/>
        </w:rPr>
        <w:tab/>
      </w:r>
    </w:p>
    <w:p>
      <w:pPr>
        <w:spacing w:before="0" w:after="200" w:line="276" w:lineRule="auto"/>
        <w:jc w:val="left"/>
        <w:rPr>
          <w:noProof/>
          <w:szCs w:val="24"/>
        </w:rPr>
      </w:pPr>
      <w:r>
        <w:rPr>
          <w:noProof/>
          <w:szCs w:val="24"/>
        </w:rPr>
        <w:t>Subject-matter and definitions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1</w:t>
            </w:r>
          </w:p>
        </w:tc>
        <w:tc>
          <w:tcPr>
            <w:tcW w:w="8000" w:type="dxa"/>
            <w:shd w:val="clear" w:color="auto" w:fill="auto"/>
          </w:tcPr>
          <w:p>
            <w:pPr>
              <w:spacing w:before="0" w:after="200" w:line="276" w:lineRule="auto"/>
              <w:rPr>
                <w:noProof/>
                <w:szCs w:val="24"/>
              </w:rPr>
            </w:pPr>
            <w:r>
              <w:rPr>
                <w:noProof/>
                <w:szCs w:val="24"/>
              </w:rPr>
              <w:t>Subject matter and scope: paragraphs 3 and 4</w:t>
            </w:r>
          </w:p>
        </w:tc>
      </w:tr>
      <w:tr>
        <w:tc>
          <w:tcPr>
            <w:tcW w:w="2000" w:type="dxa"/>
            <w:shd w:val="clear" w:color="auto" w:fill="auto"/>
          </w:tcPr>
          <w:p>
            <w:pPr>
              <w:spacing w:before="0" w:after="200" w:line="276" w:lineRule="auto"/>
              <w:rPr>
                <w:noProof/>
                <w:szCs w:val="24"/>
              </w:rPr>
            </w:pPr>
            <w:r>
              <w:rPr>
                <w:noProof/>
                <w:szCs w:val="24"/>
              </w:rPr>
              <w:t>Article 3</w:t>
            </w:r>
          </w:p>
        </w:tc>
        <w:tc>
          <w:tcPr>
            <w:tcW w:w="8000" w:type="dxa"/>
            <w:shd w:val="clear" w:color="auto" w:fill="auto"/>
          </w:tcPr>
          <w:p>
            <w:pPr>
              <w:spacing w:before="0" w:after="200" w:line="276" w:lineRule="auto"/>
              <w:rPr>
                <w:noProof/>
                <w:szCs w:val="24"/>
              </w:rPr>
            </w:pPr>
            <w:r>
              <w:rPr>
                <w:noProof/>
                <w:szCs w:val="24"/>
              </w:rPr>
              <w:t>Contracting authorities: paragraphs 2 and 3</w:t>
            </w:r>
          </w:p>
        </w:tc>
      </w:tr>
      <w:tr>
        <w:tc>
          <w:tcPr>
            <w:tcW w:w="2000" w:type="dxa"/>
            <w:shd w:val="clear" w:color="auto" w:fill="auto"/>
          </w:tcPr>
          <w:p>
            <w:pPr>
              <w:spacing w:before="0" w:after="200" w:line="276" w:lineRule="auto"/>
              <w:rPr>
                <w:noProof/>
                <w:szCs w:val="24"/>
              </w:rPr>
            </w:pPr>
            <w:r>
              <w:rPr>
                <w:noProof/>
                <w:szCs w:val="24"/>
                <w:lang w:val="fr-BE"/>
              </w:rPr>
              <w:t>Article 4</w:t>
            </w:r>
          </w:p>
        </w:tc>
        <w:tc>
          <w:tcPr>
            <w:tcW w:w="8000" w:type="dxa"/>
            <w:shd w:val="clear" w:color="auto" w:fill="auto"/>
          </w:tcPr>
          <w:p>
            <w:pPr>
              <w:spacing w:before="0" w:after="200" w:line="276" w:lineRule="auto"/>
              <w:rPr>
                <w:noProof/>
                <w:szCs w:val="24"/>
              </w:rPr>
            </w:pPr>
            <w:r>
              <w:rPr>
                <w:noProof/>
                <w:szCs w:val="24"/>
                <w:lang w:val="fr-BE"/>
              </w:rPr>
              <w:t>Contracting entities: paragraph 4</w:t>
            </w:r>
          </w:p>
        </w:tc>
      </w:tr>
    </w:tbl>
    <w:p>
      <w:pPr>
        <w:spacing w:before="240" w:after="200" w:line="276" w:lineRule="auto"/>
        <w:jc w:val="left"/>
        <w:rPr>
          <w:noProof/>
          <w:szCs w:val="24"/>
          <w:lang w:val="fr-BE"/>
        </w:rPr>
      </w:pPr>
      <w:r>
        <w:rPr>
          <w:noProof/>
          <w:szCs w:val="24"/>
          <w:lang w:val="fr-BE"/>
        </w:rPr>
        <w:t>CHAPTER III</w:t>
      </w:r>
    </w:p>
    <w:p>
      <w:pPr>
        <w:spacing w:before="0" w:after="200" w:line="276" w:lineRule="auto"/>
        <w:jc w:val="left"/>
        <w:rPr>
          <w:noProof/>
          <w:szCs w:val="24"/>
        </w:rPr>
      </w:pPr>
      <w:r>
        <w:rPr>
          <w:noProof/>
          <w:szCs w:val="24"/>
        </w:rPr>
        <w:t>Material scope</w:t>
      </w:r>
    </w:p>
    <w:p>
      <w:pPr>
        <w:spacing w:before="0" w:after="200" w:line="276" w:lineRule="auto"/>
        <w:jc w:val="left"/>
        <w:rPr>
          <w:noProof/>
          <w:szCs w:val="24"/>
        </w:rPr>
      </w:pPr>
      <w:r>
        <w:rPr>
          <w:noProof/>
          <w:szCs w:val="24"/>
        </w:rPr>
        <w:t>Section 1 – Thresholds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17</w:t>
            </w:r>
          </w:p>
        </w:tc>
        <w:tc>
          <w:tcPr>
            <w:tcW w:w="8000" w:type="dxa"/>
            <w:shd w:val="clear" w:color="auto" w:fill="auto"/>
          </w:tcPr>
          <w:p>
            <w:pPr>
              <w:spacing w:before="0" w:after="200" w:line="276" w:lineRule="auto"/>
              <w:rPr>
                <w:noProof/>
                <w:szCs w:val="24"/>
              </w:rPr>
            </w:pPr>
            <w:r>
              <w:rPr>
                <w:noProof/>
                <w:szCs w:val="24"/>
              </w:rPr>
              <w:t>Revision of the thresholds</w:t>
            </w:r>
          </w:p>
        </w:tc>
      </w:tr>
    </w:tbl>
    <w:p>
      <w:pPr>
        <w:spacing w:before="240" w:after="200" w:line="276" w:lineRule="auto"/>
        <w:jc w:val="left"/>
        <w:rPr>
          <w:noProof/>
          <w:szCs w:val="24"/>
        </w:rPr>
      </w:pPr>
      <w:r>
        <w:rPr>
          <w:noProof/>
          <w:szCs w:val="24"/>
        </w:rPr>
        <w:t>Section 2 – Excluded contracts and design contests: Special provisions for procurement involving defence and security aspects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Subsection 1:</w:t>
            </w:r>
          </w:p>
        </w:tc>
        <w:tc>
          <w:tcPr>
            <w:tcW w:w="8000" w:type="dxa"/>
            <w:shd w:val="clear" w:color="auto" w:fill="auto"/>
          </w:tcPr>
          <w:p>
            <w:pPr>
              <w:spacing w:before="0" w:after="200" w:line="276" w:lineRule="auto"/>
              <w:rPr>
                <w:noProof/>
                <w:szCs w:val="24"/>
              </w:rPr>
            </w:pPr>
            <w:r>
              <w:rPr>
                <w:noProof/>
                <w:szCs w:val="24"/>
              </w:rPr>
              <w:t>Exclusions applicable to all contracting entities and special exclusions for the water and energy sector</w:t>
            </w:r>
          </w:p>
        </w:tc>
      </w:tr>
      <w:tr>
        <w:tc>
          <w:tcPr>
            <w:tcW w:w="2000" w:type="dxa"/>
            <w:shd w:val="clear" w:color="auto" w:fill="auto"/>
          </w:tcPr>
          <w:p>
            <w:pPr>
              <w:spacing w:before="0" w:after="200" w:line="276" w:lineRule="auto"/>
              <w:rPr>
                <w:noProof/>
                <w:szCs w:val="24"/>
              </w:rPr>
            </w:pPr>
            <w:r>
              <w:rPr>
                <w:noProof/>
                <w:szCs w:val="24"/>
              </w:rPr>
              <w:t>Article 18</w:t>
            </w:r>
          </w:p>
        </w:tc>
        <w:tc>
          <w:tcPr>
            <w:tcW w:w="8000" w:type="dxa"/>
            <w:shd w:val="clear" w:color="auto" w:fill="auto"/>
          </w:tcPr>
          <w:p>
            <w:pPr>
              <w:spacing w:before="0" w:after="200" w:line="276" w:lineRule="auto"/>
              <w:rPr>
                <w:noProof/>
                <w:szCs w:val="24"/>
              </w:rPr>
            </w:pPr>
            <w:r>
              <w:rPr>
                <w:noProof/>
                <w:szCs w:val="24"/>
              </w:rPr>
              <w:t>Contracts awarded for purposes of resale or lease to third parties: paragraph 2</w:t>
            </w:r>
          </w:p>
        </w:tc>
      </w:tr>
      <w:tr>
        <w:tc>
          <w:tcPr>
            <w:tcW w:w="2000" w:type="dxa"/>
            <w:shd w:val="clear" w:color="auto" w:fill="auto"/>
          </w:tcPr>
          <w:p>
            <w:pPr>
              <w:spacing w:before="0" w:after="200" w:line="276" w:lineRule="auto"/>
              <w:rPr>
                <w:noProof/>
                <w:szCs w:val="24"/>
              </w:rPr>
            </w:pPr>
            <w:r>
              <w:rPr>
                <w:noProof/>
                <w:szCs w:val="24"/>
              </w:rPr>
              <w:t>Article 19</w:t>
            </w:r>
          </w:p>
        </w:tc>
        <w:tc>
          <w:tcPr>
            <w:tcW w:w="8000" w:type="dxa"/>
            <w:shd w:val="clear" w:color="auto" w:fill="auto"/>
          </w:tcPr>
          <w:p>
            <w:pPr>
              <w:spacing w:before="0" w:after="200" w:line="276" w:lineRule="auto"/>
              <w:rPr>
                <w:noProof/>
                <w:szCs w:val="24"/>
              </w:rPr>
            </w:pPr>
            <w:r>
              <w:rPr>
                <w:noProof/>
                <w:szCs w:val="24"/>
              </w:rPr>
              <w:t>Contracts and design contests awarded or organised for purposes other than the pursuit of a covered activity or for the pursuit of such an activity in a third country: paragraph 2</w:t>
            </w:r>
          </w:p>
        </w:tc>
      </w:tr>
      <w:tr>
        <w:tc>
          <w:tcPr>
            <w:tcW w:w="2000" w:type="dxa"/>
            <w:shd w:val="clear" w:color="auto" w:fill="auto"/>
          </w:tcPr>
          <w:p>
            <w:pPr>
              <w:spacing w:before="0" w:after="200" w:line="276" w:lineRule="auto"/>
              <w:rPr>
                <w:noProof/>
                <w:szCs w:val="24"/>
              </w:rPr>
            </w:pPr>
            <w:r>
              <w:rPr>
                <w:noProof/>
                <w:szCs w:val="24"/>
              </w:rPr>
              <w:t>Subsection 3:</w:t>
            </w:r>
          </w:p>
        </w:tc>
        <w:tc>
          <w:tcPr>
            <w:tcW w:w="8000" w:type="dxa"/>
            <w:shd w:val="clear" w:color="auto" w:fill="auto"/>
          </w:tcPr>
          <w:p>
            <w:pPr>
              <w:spacing w:before="0" w:after="200" w:line="276" w:lineRule="auto"/>
              <w:rPr>
                <w:noProof/>
                <w:szCs w:val="24"/>
              </w:rPr>
            </w:pPr>
            <w:r>
              <w:rPr>
                <w:noProof/>
                <w:szCs w:val="24"/>
              </w:rPr>
              <w:t>Special relations (cooperation, affiliated undertakings and joint ventures)</w:t>
            </w:r>
          </w:p>
        </w:tc>
      </w:tr>
      <w:tr>
        <w:tc>
          <w:tcPr>
            <w:tcW w:w="2000" w:type="dxa"/>
            <w:shd w:val="clear" w:color="auto" w:fill="auto"/>
          </w:tcPr>
          <w:p>
            <w:pPr>
              <w:spacing w:before="0" w:after="200" w:line="276" w:lineRule="auto"/>
              <w:rPr>
                <w:noProof/>
                <w:szCs w:val="24"/>
              </w:rPr>
            </w:pPr>
            <w:r>
              <w:rPr>
                <w:noProof/>
                <w:szCs w:val="24"/>
              </w:rPr>
              <w:t>Article 31</w:t>
            </w:r>
          </w:p>
        </w:tc>
        <w:tc>
          <w:tcPr>
            <w:tcW w:w="8000" w:type="dxa"/>
            <w:shd w:val="clear" w:color="auto" w:fill="auto"/>
          </w:tcPr>
          <w:p>
            <w:pPr>
              <w:spacing w:before="0" w:after="200" w:line="276" w:lineRule="auto"/>
              <w:rPr>
                <w:noProof/>
                <w:szCs w:val="24"/>
              </w:rPr>
            </w:pPr>
            <w:r>
              <w:rPr>
                <w:noProof/>
                <w:szCs w:val="24"/>
              </w:rPr>
              <w:t>Notification of information</w:t>
            </w:r>
          </w:p>
        </w:tc>
      </w:tr>
      <w:tr>
        <w:tc>
          <w:tcPr>
            <w:tcW w:w="2000" w:type="dxa"/>
            <w:shd w:val="clear" w:color="auto" w:fill="auto"/>
          </w:tcPr>
          <w:p>
            <w:pPr>
              <w:spacing w:before="0" w:after="200" w:line="276" w:lineRule="auto"/>
              <w:rPr>
                <w:noProof/>
                <w:szCs w:val="24"/>
              </w:rPr>
            </w:pPr>
            <w:r>
              <w:rPr>
                <w:noProof/>
                <w:szCs w:val="24"/>
              </w:rPr>
              <w:t>Subsection 4:</w:t>
            </w:r>
          </w:p>
        </w:tc>
        <w:tc>
          <w:tcPr>
            <w:tcW w:w="8000" w:type="dxa"/>
            <w:shd w:val="clear" w:color="auto" w:fill="auto"/>
          </w:tcPr>
          <w:p>
            <w:pPr>
              <w:spacing w:before="0" w:after="200" w:line="276" w:lineRule="auto"/>
              <w:rPr>
                <w:noProof/>
                <w:szCs w:val="24"/>
              </w:rPr>
            </w:pPr>
            <w:r>
              <w:rPr>
                <w:noProof/>
                <w:szCs w:val="24"/>
              </w:rPr>
              <w:t>Specific situations</w:t>
            </w:r>
          </w:p>
        </w:tc>
      </w:tr>
      <w:tr>
        <w:tc>
          <w:tcPr>
            <w:tcW w:w="2000" w:type="dxa"/>
            <w:shd w:val="clear" w:color="auto" w:fill="auto"/>
          </w:tcPr>
          <w:p>
            <w:pPr>
              <w:spacing w:before="0" w:after="200" w:line="276" w:lineRule="auto"/>
              <w:rPr>
                <w:noProof/>
                <w:szCs w:val="24"/>
              </w:rPr>
            </w:pPr>
            <w:r>
              <w:rPr>
                <w:noProof/>
                <w:szCs w:val="24"/>
              </w:rPr>
              <w:t>Article 33</w:t>
            </w:r>
          </w:p>
        </w:tc>
        <w:tc>
          <w:tcPr>
            <w:tcW w:w="8000" w:type="dxa"/>
            <w:shd w:val="clear" w:color="auto" w:fill="auto"/>
          </w:tcPr>
          <w:p>
            <w:pPr>
              <w:spacing w:before="0" w:after="200" w:line="276" w:lineRule="auto"/>
              <w:rPr>
                <w:noProof/>
                <w:szCs w:val="24"/>
              </w:rPr>
            </w:pPr>
            <w:r>
              <w:rPr>
                <w:noProof/>
                <w:szCs w:val="24"/>
              </w:rPr>
              <w:t>Contracts subject to special arrangements</w:t>
            </w:r>
          </w:p>
        </w:tc>
      </w:tr>
      <w:tr>
        <w:tc>
          <w:tcPr>
            <w:tcW w:w="2000" w:type="dxa"/>
            <w:shd w:val="clear" w:color="auto" w:fill="auto"/>
          </w:tcPr>
          <w:p>
            <w:pPr>
              <w:spacing w:before="0" w:after="200" w:line="276" w:lineRule="auto"/>
              <w:rPr>
                <w:noProof/>
                <w:szCs w:val="24"/>
              </w:rPr>
            </w:pPr>
            <w:r>
              <w:rPr>
                <w:noProof/>
                <w:szCs w:val="24"/>
              </w:rPr>
              <w:t>Subsection 5:</w:t>
            </w:r>
          </w:p>
        </w:tc>
        <w:tc>
          <w:tcPr>
            <w:tcW w:w="8000" w:type="dxa"/>
            <w:shd w:val="clear" w:color="auto" w:fill="auto"/>
          </w:tcPr>
          <w:p>
            <w:pPr>
              <w:spacing w:before="0" w:after="200" w:line="276" w:lineRule="auto"/>
              <w:rPr>
                <w:noProof/>
                <w:szCs w:val="24"/>
              </w:rPr>
            </w:pPr>
            <w:r>
              <w:rPr>
                <w:noProof/>
                <w:szCs w:val="24"/>
              </w:rPr>
              <w:t>Activities directly exposed to competition and procedural provisions relating thereto</w:t>
            </w:r>
          </w:p>
        </w:tc>
      </w:tr>
      <w:tr>
        <w:tc>
          <w:tcPr>
            <w:tcW w:w="2000" w:type="dxa"/>
            <w:shd w:val="clear" w:color="auto" w:fill="auto"/>
          </w:tcPr>
          <w:p>
            <w:pPr>
              <w:spacing w:before="0" w:after="200" w:line="276" w:lineRule="auto"/>
              <w:rPr>
                <w:noProof/>
                <w:szCs w:val="24"/>
              </w:rPr>
            </w:pPr>
            <w:r>
              <w:rPr>
                <w:noProof/>
                <w:szCs w:val="24"/>
              </w:rPr>
              <w:t>Article 34</w:t>
            </w:r>
          </w:p>
        </w:tc>
        <w:tc>
          <w:tcPr>
            <w:tcW w:w="8000" w:type="dxa"/>
            <w:shd w:val="clear" w:color="auto" w:fill="auto"/>
          </w:tcPr>
          <w:p>
            <w:pPr>
              <w:spacing w:before="0" w:after="200" w:line="276" w:lineRule="auto"/>
              <w:jc w:val="left"/>
              <w:rPr>
                <w:noProof/>
                <w:szCs w:val="24"/>
              </w:rPr>
            </w:pPr>
            <w:r>
              <w:rPr>
                <w:noProof/>
                <w:szCs w:val="24"/>
              </w:rPr>
              <w:t>Activities directly exposed to competition</w:t>
            </w:r>
          </w:p>
        </w:tc>
      </w:tr>
      <w:tr>
        <w:tc>
          <w:tcPr>
            <w:tcW w:w="2000" w:type="dxa"/>
            <w:shd w:val="clear" w:color="auto" w:fill="auto"/>
          </w:tcPr>
          <w:p>
            <w:pPr>
              <w:spacing w:before="0" w:after="200" w:line="276" w:lineRule="auto"/>
              <w:rPr>
                <w:noProof/>
                <w:szCs w:val="24"/>
              </w:rPr>
            </w:pPr>
            <w:r>
              <w:rPr>
                <w:noProof/>
                <w:szCs w:val="24"/>
              </w:rPr>
              <w:t>Article 35</w:t>
            </w:r>
          </w:p>
        </w:tc>
        <w:tc>
          <w:tcPr>
            <w:tcW w:w="8000" w:type="dxa"/>
            <w:shd w:val="clear" w:color="auto" w:fill="auto"/>
          </w:tcPr>
          <w:p>
            <w:pPr>
              <w:spacing w:before="0" w:after="200" w:line="276" w:lineRule="auto"/>
              <w:jc w:val="left"/>
              <w:rPr>
                <w:noProof/>
                <w:szCs w:val="24"/>
              </w:rPr>
            </w:pPr>
            <w:r>
              <w:rPr>
                <w:noProof/>
                <w:szCs w:val="24"/>
              </w:rPr>
              <w:t>Procedure for establishing whether Article 34 is applicable</w:t>
            </w:r>
          </w:p>
        </w:tc>
      </w:tr>
    </w:tbl>
    <w:p>
      <w:pPr>
        <w:spacing w:before="240" w:after="200" w:line="276" w:lineRule="auto"/>
        <w:jc w:val="left"/>
        <w:rPr>
          <w:noProof/>
          <w:szCs w:val="24"/>
        </w:rPr>
      </w:pPr>
      <w:r>
        <w:rPr>
          <w:noProof/>
          <w:szCs w:val="24"/>
        </w:rPr>
        <w:lastRenderedPageBreak/>
        <w:t>TITLE II</w:t>
      </w:r>
    </w:p>
    <w:p>
      <w:pPr>
        <w:spacing w:before="0" w:after="200" w:line="276" w:lineRule="auto"/>
        <w:jc w:val="left"/>
        <w:rPr>
          <w:noProof/>
          <w:szCs w:val="24"/>
        </w:rPr>
      </w:pPr>
      <w:r>
        <w:rPr>
          <w:noProof/>
          <w:szCs w:val="24"/>
        </w:rPr>
        <w:t>Rules applicable to contracts</w:t>
      </w:r>
    </w:p>
    <w:p>
      <w:pPr>
        <w:spacing w:before="0" w:after="200" w:line="276" w:lineRule="auto"/>
        <w:jc w:val="left"/>
        <w:rPr>
          <w:noProof/>
          <w:szCs w:val="24"/>
        </w:rPr>
      </w:pPr>
      <w:r>
        <w:rPr>
          <w:noProof/>
          <w:szCs w:val="24"/>
        </w:rPr>
        <w:t>CHAPTER I</w:t>
      </w:r>
    </w:p>
    <w:p>
      <w:pPr>
        <w:spacing w:before="0" w:after="200" w:line="276" w:lineRule="auto"/>
        <w:jc w:val="left"/>
        <w:rPr>
          <w:noProof/>
          <w:szCs w:val="24"/>
        </w:rPr>
      </w:pPr>
      <w:r>
        <w:rPr>
          <w:noProof/>
          <w:szCs w:val="24"/>
        </w:rPr>
        <w:t>Procedures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43</w:t>
            </w:r>
          </w:p>
        </w:tc>
        <w:tc>
          <w:tcPr>
            <w:tcW w:w="8000" w:type="dxa"/>
            <w:shd w:val="clear" w:color="auto" w:fill="auto"/>
          </w:tcPr>
          <w:p>
            <w:pPr>
              <w:spacing w:before="0" w:after="200" w:line="276" w:lineRule="auto"/>
              <w:jc w:val="left"/>
              <w:rPr>
                <w:noProof/>
                <w:szCs w:val="24"/>
              </w:rPr>
            </w:pPr>
            <w:r>
              <w:rPr>
                <w:noProof/>
                <w:szCs w:val="24"/>
              </w:rPr>
              <w:t>Conditions relating to the GPA and other international agreements</w:t>
            </w:r>
          </w:p>
        </w:tc>
      </w:tr>
    </w:tbl>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240" w:after="200" w:line="276" w:lineRule="auto"/>
        <w:jc w:val="left"/>
        <w:rPr>
          <w:noProof/>
          <w:szCs w:val="24"/>
        </w:rPr>
      </w:pPr>
      <w:r>
        <w:rPr>
          <w:noProof/>
          <w:szCs w:val="24"/>
        </w:rPr>
        <w:t>CHAPTER II</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57</w:t>
            </w:r>
          </w:p>
        </w:tc>
        <w:tc>
          <w:tcPr>
            <w:tcW w:w="8000" w:type="dxa"/>
            <w:shd w:val="clear" w:color="auto" w:fill="auto"/>
          </w:tcPr>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0" w:after="200" w:line="276" w:lineRule="auto"/>
              <w:jc w:val="left"/>
              <w:rPr>
                <w:noProof/>
                <w:szCs w:val="24"/>
              </w:rPr>
            </w:pPr>
            <w:r>
              <w:rPr>
                <w:noProof/>
                <w:szCs w:val="24"/>
              </w:rPr>
              <w:t>Procurement involving contracting entities from different Member States</w:t>
            </w:r>
          </w:p>
        </w:tc>
      </w:tr>
    </w:tbl>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240" w:after="200" w:line="276" w:lineRule="auto"/>
        <w:jc w:val="left"/>
        <w:rPr>
          <w:noProof/>
          <w:szCs w:val="24"/>
        </w:rPr>
      </w:pPr>
      <w:r>
        <w:rPr>
          <w:noProof/>
          <w:szCs w:val="24"/>
        </w:rPr>
        <w:t>CHAPTER III</w:t>
      </w:r>
      <w:r>
        <w:rPr>
          <w:noProof/>
          <w:szCs w:val="24"/>
        </w:rPr>
        <w:tab/>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0" w:after="200" w:line="276" w:lineRule="auto"/>
        <w:jc w:val="left"/>
        <w:rPr>
          <w:noProof/>
          <w:szCs w:val="24"/>
        </w:rPr>
      </w:pPr>
      <w:r>
        <w:rPr>
          <w:noProof/>
          <w:szCs w:val="24"/>
        </w:rPr>
        <w:t>Conduct of the procedure</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0" w:after="200" w:line="276" w:lineRule="auto"/>
        <w:jc w:val="left"/>
        <w:rPr>
          <w:noProof/>
          <w:szCs w:val="24"/>
        </w:rPr>
      </w:pPr>
      <w:r>
        <w:rPr>
          <w:noProof/>
          <w:szCs w:val="24"/>
        </w:rPr>
        <w:t>Section 2 – Publication and transparency</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71</w:t>
            </w:r>
          </w:p>
        </w:tc>
        <w:tc>
          <w:tcPr>
            <w:tcW w:w="8000" w:type="dxa"/>
            <w:shd w:val="clear" w:color="auto" w:fill="auto"/>
          </w:tcPr>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0" w:after="200" w:line="276" w:lineRule="auto"/>
              <w:jc w:val="left"/>
              <w:rPr>
                <w:noProof/>
                <w:szCs w:val="24"/>
              </w:rPr>
            </w:pPr>
            <w:r>
              <w:rPr>
                <w:noProof/>
                <w:szCs w:val="24"/>
              </w:rPr>
              <w:t>Form and manner of publication of notices: paragraphs 2, 3, 4, 2</w:t>
            </w:r>
            <w:r>
              <w:rPr>
                <w:noProof/>
                <w:szCs w:val="24"/>
                <w:vertAlign w:val="superscript"/>
              </w:rPr>
              <w:t>nd</w:t>
            </w:r>
            <w:r>
              <w:rPr>
                <w:noProof/>
                <w:szCs w:val="24"/>
              </w:rPr>
              <w:t xml:space="preserve"> subparagraph of paragraph 5, paragraph 6</w:t>
            </w:r>
          </w:p>
        </w:tc>
      </w:tr>
      <w:tr>
        <w:tc>
          <w:tcPr>
            <w:tcW w:w="2000" w:type="dxa"/>
            <w:shd w:val="clear" w:color="auto" w:fill="auto"/>
          </w:tcPr>
          <w:p>
            <w:pPr>
              <w:spacing w:before="0" w:after="200" w:line="276" w:lineRule="auto"/>
              <w:rPr>
                <w:noProof/>
                <w:szCs w:val="24"/>
              </w:rPr>
            </w:pPr>
            <w:r>
              <w:rPr>
                <w:noProof/>
                <w:szCs w:val="24"/>
              </w:rPr>
              <w:t>Article 72</w:t>
            </w:r>
          </w:p>
        </w:tc>
        <w:tc>
          <w:tcPr>
            <w:tcW w:w="8000" w:type="dxa"/>
            <w:shd w:val="clear" w:color="auto" w:fill="auto"/>
          </w:tcPr>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0" w:after="200" w:line="276" w:lineRule="auto"/>
              <w:jc w:val="left"/>
              <w:rPr>
                <w:noProof/>
                <w:szCs w:val="24"/>
              </w:rPr>
            </w:pPr>
            <w:r>
              <w:rPr>
                <w:noProof/>
                <w:szCs w:val="24"/>
              </w:rPr>
              <w:t>Publication at national level</w:t>
            </w:r>
          </w:p>
        </w:tc>
      </w:tr>
    </w:tbl>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240" w:after="200" w:line="276" w:lineRule="auto"/>
        <w:jc w:val="left"/>
        <w:rPr>
          <w:noProof/>
          <w:szCs w:val="24"/>
        </w:rPr>
      </w:pPr>
      <w:r>
        <w:rPr>
          <w:noProof/>
          <w:szCs w:val="24"/>
        </w:rPr>
        <w:t>Section 3 – Choice of participants and award of contract</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81</w:t>
            </w:r>
          </w:p>
        </w:tc>
        <w:tc>
          <w:tcPr>
            <w:tcW w:w="8000" w:type="dxa"/>
            <w:shd w:val="clear" w:color="auto" w:fill="auto"/>
          </w:tcPr>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0" w:after="200" w:line="276" w:lineRule="auto"/>
              <w:jc w:val="left"/>
              <w:rPr>
                <w:noProof/>
                <w:szCs w:val="24"/>
              </w:rPr>
            </w:pPr>
            <w:r>
              <w:rPr>
                <w:noProof/>
                <w:szCs w:val="24"/>
              </w:rPr>
              <w:t>Quality assurance standards and environmental management standards: paragraph 3</w:t>
            </w:r>
          </w:p>
        </w:tc>
      </w:tr>
      <w:tr>
        <w:tc>
          <w:tcPr>
            <w:tcW w:w="2000" w:type="dxa"/>
            <w:shd w:val="clear" w:color="auto" w:fill="auto"/>
          </w:tcPr>
          <w:p>
            <w:pPr>
              <w:spacing w:before="0" w:after="200" w:line="276" w:lineRule="auto"/>
              <w:rPr>
                <w:noProof/>
                <w:szCs w:val="24"/>
              </w:rPr>
            </w:pPr>
            <w:r>
              <w:rPr>
                <w:noProof/>
                <w:szCs w:val="24"/>
              </w:rPr>
              <w:t>Article 83</w:t>
            </w:r>
          </w:p>
        </w:tc>
        <w:tc>
          <w:tcPr>
            <w:tcW w:w="8000" w:type="dxa"/>
            <w:shd w:val="clear" w:color="auto" w:fill="auto"/>
          </w:tcPr>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0" w:after="200" w:line="276" w:lineRule="auto"/>
              <w:jc w:val="left"/>
              <w:rPr>
                <w:noProof/>
                <w:szCs w:val="24"/>
              </w:rPr>
            </w:pPr>
            <w:r>
              <w:rPr>
                <w:noProof/>
                <w:szCs w:val="24"/>
              </w:rPr>
              <w:t>Life-cycle costing: paragraph 3</w:t>
            </w:r>
          </w:p>
        </w:tc>
      </w:tr>
    </w:tbl>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240" w:after="200" w:line="276" w:lineRule="auto"/>
        <w:jc w:val="left"/>
        <w:rPr>
          <w:noProof/>
          <w:szCs w:val="24"/>
        </w:rPr>
      </w:pPr>
      <w:r>
        <w:rPr>
          <w:noProof/>
          <w:szCs w:val="24"/>
        </w:rPr>
        <w:t>Section 4 - Tenders comprising products originating in third countries and relations with those countries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85</w:t>
            </w:r>
          </w:p>
        </w:tc>
        <w:tc>
          <w:tcPr>
            <w:tcW w:w="8000" w:type="dxa"/>
            <w:shd w:val="clear" w:color="auto" w:fill="auto"/>
          </w:tcPr>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0" w:after="200" w:line="276" w:lineRule="auto"/>
              <w:jc w:val="left"/>
              <w:rPr>
                <w:noProof/>
                <w:szCs w:val="24"/>
              </w:rPr>
            </w:pPr>
            <w:r>
              <w:rPr>
                <w:noProof/>
                <w:szCs w:val="24"/>
              </w:rPr>
              <w:t>Tenders comprising products originating in third countries</w:t>
            </w:r>
          </w:p>
        </w:tc>
      </w:tr>
      <w:tr>
        <w:tc>
          <w:tcPr>
            <w:tcW w:w="2000" w:type="dxa"/>
            <w:shd w:val="clear" w:color="auto" w:fill="auto"/>
          </w:tcPr>
          <w:p>
            <w:pPr>
              <w:spacing w:before="0" w:after="200" w:line="276" w:lineRule="auto"/>
              <w:rPr>
                <w:noProof/>
                <w:szCs w:val="24"/>
              </w:rPr>
            </w:pPr>
            <w:r>
              <w:rPr>
                <w:noProof/>
                <w:szCs w:val="24"/>
              </w:rPr>
              <w:t>Article 86</w:t>
            </w:r>
          </w:p>
        </w:tc>
        <w:tc>
          <w:tcPr>
            <w:tcW w:w="8000" w:type="dxa"/>
            <w:shd w:val="clear" w:color="auto" w:fill="auto"/>
          </w:tcPr>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0" w:after="200" w:line="276" w:lineRule="auto"/>
              <w:jc w:val="left"/>
              <w:rPr>
                <w:noProof/>
                <w:szCs w:val="24"/>
              </w:rPr>
            </w:pPr>
            <w:r>
              <w:rPr>
                <w:noProof/>
                <w:szCs w:val="24"/>
              </w:rPr>
              <w:t>Relations with third countries as regards works, supplies and service contracts</w:t>
            </w:r>
          </w:p>
        </w:tc>
      </w:tr>
    </w:tbl>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240" w:after="200" w:line="276" w:lineRule="auto"/>
        <w:jc w:val="left"/>
        <w:rPr>
          <w:noProof/>
          <w:szCs w:val="24"/>
        </w:rPr>
      </w:pPr>
      <w:r>
        <w:rPr>
          <w:noProof/>
          <w:szCs w:val="24"/>
        </w:rPr>
        <w:t>TITLE IV</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0" w:after="200" w:line="276" w:lineRule="auto"/>
        <w:jc w:val="left"/>
        <w:rPr>
          <w:noProof/>
          <w:szCs w:val="24"/>
        </w:rPr>
      </w:pPr>
      <w:r>
        <w:rPr>
          <w:noProof/>
          <w:szCs w:val="24"/>
        </w:rPr>
        <w:t>Governance</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99</w:t>
            </w:r>
          </w:p>
        </w:tc>
        <w:tc>
          <w:tcPr>
            <w:tcW w:w="8000" w:type="dxa"/>
            <w:shd w:val="clear" w:color="auto" w:fill="auto"/>
          </w:tcPr>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0" w:after="200" w:line="276" w:lineRule="auto"/>
              <w:jc w:val="left"/>
              <w:rPr>
                <w:noProof/>
                <w:szCs w:val="24"/>
              </w:rPr>
            </w:pPr>
            <w:r>
              <w:rPr>
                <w:noProof/>
                <w:szCs w:val="24"/>
              </w:rPr>
              <w:t>Enforcement</w:t>
            </w:r>
          </w:p>
        </w:tc>
      </w:tr>
      <w:tr>
        <w:tc>
          <w:tcPr>
            <w:tcW w:w="2000" w:type="dxa"/>
            <w:shd w:val="clear" w:color="auto" w:fill="auto"/>
          </w:tcPr>
          <w:p>
            <w:pPr>
              <w:spacing w:before="0" w:after="200" w:line="276" w:lineRule="auto"/>
              <w:rPr>
                <w:noProof/>
                <w:szCs w:val="24"/>
              </w:rPr>
            </w:pPr>
            <w:r>
              <w:rPr>
                <w:noProof/>
                <w:szCs w:val="24"/>
              </w:rPr>
              <w:lastRenderedPageBreak/>
              <w:t>Article 100</w:t>
            </w:r>
          </w:p>
        </w:tc>
        <w:tc>
          <w:tcPr>
            <w:tcW w:w="8000" w:type="dxa"/>
            <w:shd w:val="clear" w:color="auto" w:fill="auto"/>
          </w:tcPr>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0" w:after="200" w:line="276" w:lineRule="auto"/>
              <w:jc w:val="left"/>
              <w:rPr>
                <w:noProof/>
                <w:szCs w:val="24"/>
              </w:rPr>
            </w:pPr>
            <w:r>
              <w:rPr>
                <w:noProof/>
                <w:szCs w:val="24"/>
              </w:rPr>
              <w:t>Individual reports on procedures for the award of contracts</w:t>
            </w:r>
          </w:p>
        </w:tc>
      </w:tr>
      <w:tr>
        <w:tc>
          <w:tcPr>
            <w:tcW w:w="2000" w:type="dxa"/>
            <w:shd w:val="clear" w:color="auto" w:fill="auto"/>
          </w:tcPr>
          <w:p>
            <w:pPr>
              <w:spacing w:before="0" w:after="200" w:line="276" w:lineRule="auto"/>
              <w:rPr>
                <w:noProof/>
                <w:szCs w:val="24"/>
              </w:rPr>
            </w:pPr>
            <w:r>
              <w:rPr>
                <w:noProof/>
                <w:szCs w:val="24"/>
              </w:rPr>
              <w:t>Article 101</w:t>
            </w:r>
          </w:p>
        </w:tc>
        <w:tc>
          <w:tcPr>
            <w:tcW w:w="8000" w:type="dxa"/>
            <w:shd w:val="clear" w:color="auto" w:fill="auto"/>
          </w:tcPr>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0" w:after="200" w:line="276" w:lineRule="auto"/>
              <w:jc w:val="left"/>
              <w:rPr>
                <w:noProof/>
                <w:szCs w:val="24"/>
              </w:rPr>
            </w:pPr>
            <w:r>
              <w:rPr>
                <w:noProof/>
                <w:szCs w:val="24"/>
              </w:rPr>
              <w:t>National reporting and statistical information</w:t>
            </w:r>
          </w:p>
        </w:tc>
      </w:tr>
      <w:tr>
        <w:tc>
          <w:tcPr>
            <w:tcW w:w="2000" w:type="dxa"/>
            <w:shd w:val="clear" w:color="auto" w:fill="auto"/>
          </w:tcPr>
          <w:p>
            <w:pPr>
              <w:spacing w:before="0" w:after="200" w:line="276" w:lineRule="auto"/>
              <w:rPr>
                <w:noProof/>
                <w:szCs w:val="24"/>
              </w:rPr>
            </w:pPr>
            <w:r>
              <w:rPr>
                <w:noProof/>
                <w:szCs w:val="24"/>
              </w:rPr>
              <w:t>Article 102</w:t>
            </w:r>
          </w:p>
        </w:tc>
        <w:tc>
          <w:tcPr>
            <w:tcW w:w="8000" w:type="dxa"/>
            <w:shd w:val="clear" w:color="auto" w:fill="auto"/>
          </w:tcPr>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0" w:after="200" w:line="276" w:lineRule="auto"/>
              <w:jc w:val="left"/>
              <w:rPr>
                <w:noProof/>
                <w:szCs w:val="24"/>
              </w:rPr>
            </w:pPr>
            <w:r>
              <w:rPr>
                <w:noProof/>
                <w:szCs w:val="24"/>
              </w:rPr>
              <w:t>Administrative cooperation</w:t>
            </w:r>
          </w:p>
        </w:tc>
      </w:tr>
    </w:tbl>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240" w:after="200" w:line="276" w:lineRule="auto"/>
        <w:jc w:val="left"/>
        <w:rPr>
          <w:caps/>
          <w:noProof/>
          <w:szCs w:val="24"/>
        </w:rPr>
      </w:pPr>
      <w:r>
        <w:rPr>
          <w:caps/>
          <w:noProof/>
          <w:szCs w:val="24"/>
        </w:rPr>
        <w:t>TITLE V</w:t>
      </w:r>
    </w:p>
    <w:p>
      <w:pPr>
        <w:spacing w:before="0" w:after="200" w:line="276" w:lineRule="auto"/>
        <w:jc w:val="left"/>
        <w:rPr>
          <w:noProof/>
          <w:szCs w:val="24"/>
        </w:rPr>
      </w:pPr>
      <w:r>
        <w:rPr>
          <w:noProof/>
          <w:szCs w:val="24"/>
        </w:rPr>
        <w:t>DELEGATED POWERS, IMPLEMENTING POWERS AND FINAL PROVISIONS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103</w:t>
            </w:r>
          </w:p>
        </w:tc>
        <w:tc>
          <w:tcPr>
            <w:tcW w:w="8000" w:type="dxa"/>
            <w:shd w:val="clear" w:color="auto" w:fill="auto"/>
          </w:tcPr>
          <w:p>
            <w:pPr>
              <w:spacing w:before="0" w:after="200" w:line="276" w:lineRule="auto"/>
              <w:jc w:val="left"/>
              <w:rPr>
                <w:noProof/>
                <w:szCs w:val="24"/>
              </w:rPr>
            </w:pPr>
            <w:r>
              <w:rPr>
                <w:noProof/>
                <w:szCs w:val="24"/>
              </w:rPr>
              <w:t xml:space="preserve">Exercise of the delegation </w:t>
            </w:r>
          </w:p>
        </w:tc>
      </w:tr>
      <w:tr>
        <w:tc>
          <w:tcPr>
            <w:tcW w:w="2000" w:type="dxa"/>
            <w:shd w:val="clear" w:color="auto" w:fill="auto"/>
          </w:tcPr>
          <w:p>
            <w:pPr>
              <w:spacing w:before="0" w:after="200" w:line="276" w:lineRule="auto"/>
              <w:rPr>
                <w:noProof/>
                <w:szCs w:val="24"/>
              </w:rPr>
            </w:pPr>
            <w:r>
              <w:rPr>
                <w:noProof/>
                <w:szCs w:val="24"/>
              </w:rPr>
              <w:t>Article 104</w:t>
            </w:r>
          </w:p>
        </w:tc>
        <w:tc>
          <w:tcPr>
            <w:tcW w:w="8000" w:type="dxa"/>
            <w:shd w:val="clear" w:color="auto" w:fill="auto"/>
          </w:tcPr>
          <w:p>
            <w:pPr>
              <w:spacing w:before="0" w:after="200" w:line="276" w:lineRule="auto"/>
              <w:jc w:val="left"/>
              <w:rPr>
                <w:noProof/>
                <w:szCs w:val="24"/>
              </w:rPr>
            </w:pPr>
            <w:r>
              <w:rPr>
                <w:noProof/>
                <w:szCs w:val="24"/>
              </w:rPr>
              <w:t>Urgency procedure</w:t>
            </w:r>
          </w:p>
        </w:tc>
      </w:tr>
      <w:tr>
        <w:tc>
          <w:tcPr>
            <w:tcW w:w="2000" w:type="dxa"/>
            <w:shd w:val="clear" w:color="auto" w:fill="auto"/>
          </w:tcPr>
          <w:p>
            <w:pPr>
              <w:spacing w:before="0" w:after="200" w:line="276" w:lineRule="auto"/>
              <w:rPr>
                <w:noProof/>
                <w:szCs w:val="24"/>
              </w:rPr>
            </w:pPr>
            <w:r>
              <w:rPr>
                <w:noProof/>
                <w:szCs w:val="24"/>
              </w:rPr>
              <w:t>Article 105</w:t>
            </w:r>
          </w:p>
        </w:tc>
        <w:tc>
          <w:tcPr>
            <w:tcW w:w="8000" w:type="dxa"/>
            <w:shd w:val="clear" w:color="auto" w:fill="auto"/>
          </w:tcPr>
          <w:p>
            <w:pPr>
              <w:spacing w:before="0" w:after="200" w:line="276" w:lineRule="auto"/>
              <w:jc w:val="left"/>
              <w:rPr>
                <w:noProof/>
                <w:szCs w:val="24"/>
              </w:rPr>
            </w:pPr>
            <w:r>
              <w:rPr>
                <w:noProof/>
                <w:szCs w:val="24"/>
              </w:rPr>
              <w:t>Committee procedure</w:t>
            </w:r>
          </w:p>
        </w:tc>
      </w:tr>
      <w:tr>
        <w:tc>
          <w:tcPr>
            <w:tcW w:w="2000" w:type="dxa"/>
            <w:shd w:val="clear" w:color="auto" w:fill="auto"/>
          </w:tcPr>
          <w:p>
            <w:pPr>
              <w:spacing w:before="0" w:after="200" w:line="276" w:lineRule="auto"/>
              <w:rPr>
                <w:noProof/>
                <w:szCs w:val="24"/>
              </w:rPr>
            </w:pPr>
            <w:r>
              <w:rPr>
                <w:noProof/>
                <w:szCs w:val="24"/>
              </w:rPr>
              <w:t>Article 106</w:t>
            </w:r>
          </w:p>
        </w:tc>
        <w:tc>
          <w:tcPr>
            <w:tcW w:w="8000" w:type="dxa"/>
            <w:shd w:val="clear" w:color="auto" w:fill="auto"/>
          </w:tcPr>
          <w:p>
            <w:pPr>
              <w:spacing w:before="0" w:after="200" w:line="276" w:lineRule="auto"/>
              <w:jc w:val="left"/>
              <w:rPr>
                <w:noProof/>
                <w:szCs w:val="24"/>
              </w:rPr>
            </w:pPr>
            <w:r>
              <w:rPr>
                <w:noProof/>
                <w:szCs w:val="24"/>
              </w:rPr>
              <w:t>Transposition and transitional provisions</w:t>
            </w:r>
          </w:p>
        </w:tc>
      </w:tr>
      <w:tr>
        <w:tc>
          <w:tcPr>
            <w:tcW w:w="2000" w:type="dxa"/>
            <w:shd w:val="clear" w:color="auto" w:fill="auto"/>
          </w:tcPr>
          <w:p>
            <w:pPr>
              <w:spacing w:before="0" w:after="200" w:line="276" w:lineRule="auto"/>
              <w:rPr>
                <w:noProof/>
                <w:szCs w:val="24"/>
              </w:rPr>
            </w:pPr>
            <w:r>
              <w:rPr>
                <w:noProof/>
                <w:szCs w:val="24"/>
              </w:rPr>
              <w:t>Article 107</w:t>
            </w:r>
          </w:p>
        </w:tc>
        <w:tc>
          <w:tcPr>
            <w:tcW w:w="8000" w:type="dxa"/>
            <w:shd w:val="clear" w:color="auto" w:fill="auto"/>
          </w:tcPr>
          <w:p>
            <w:pPr>
              <w:spacing w:before="0" w:after="200" w:line="276" w:lineRule="auto"/>
              <w:jc w:val="left"/>
              <w:rPr>
                <w:noProof/>
                <w:szCs w:val="24"/>
              </w:rPr>
            </w:pPr>
            <w:r>
              <w:rPr>
                <w:noProof/>
                <w:szCs w:val="24"/>
              </w:rPr>
              <w:t>Repeal</w:t>
            </w:r>
          </w:p>
        </w:tc>
      </w:tr>
      <w:tr>
        <w:tc>
          <w:tcPr>
            <w:tcW w:w="2000" w:type="dxa"/>
            <w:shd w:val="clear" w:color="auto" w:fill="auto"/>
          </w:tcPr>
          <w:p>
            <w:pPr>
              <w:spacing w:before="0" w:after="200" w:line="276" w:lineRule="auto"/>
              <w:rPr>
                <w:noProof/>
                <w:szCs w:val="24"/>
              </w:rPr>
            </w:pPr>
            <w:r>
              <w:rPr>
                <w:noProof/>
                <w:szCs w:val="24"/>
              </w:rPr>
              <w:t>Article 108</w:t>
            </w:r>
          </w:p>
        </w:tc>
        <w:tc>
          <w:tcPr>
            <w:tcW w:w="8000" w:type="dxa"/>
            <w:shd w:val="clear" w:color="auto" w:fill="auto"/>
          </w:tcPr>
          <w:p>
            <w:pPr>
              <w:spacing w:before="0" w:after="200" w:line="276" w:lineRule="auto"/>
              <w:jc w:val="left"/>
              <w:rPr>
                <w:noProof/>
                <w:szCs w:val="24"/>
              </w:rPr>
            </w:pPr>
            <w:r>
              <w:rPr>
                <w:noProof/>
                <w:szCs w:val="24"/>
              </w:rPr>
              <w:t>Review</w:t>
            </w:r>
          </w:p>
        </w:tc>
      </w:tr>
      <w:tr>
        <w:tc>
          <w:tcPr>
            <w:tcW w:w="2000" w:type="dxa"/>
            <w:shd w:val="clear" w:color="auto" w:fill="auto"/>
          </w:tcPr>
          <w:p>
            <w:pPr>
              <w:spacing w:before="0" w:after="200" w:line="276" w:lineRule="auto"/>
              <w:rPr>
                <w:noProof/>
                <w:szCs w:val="24"/>
              </w:rPr>
            </w:pPr>
            <w:r>
              <w:rPr>
                <w:noProof/>
                <w:szCs w:val="24"/>
              </w:rPr>
              <w:t>Article 109</w:t>
            </w:r>
          </w:p>
        </w:tc>
        <w:tc>
          <w:tcPr>
            <w:tcW w:w="8000" w:type="dxa"/>
            <w:shd w:val="clear" w:color="auto" w:fill="auto"/>
          </w:tcPr>
          <w:p>
            <w:pPr>
              <w:spacing w:before="0" w:after="200" w:line="276" w:lineRule="auto"/>
              <w:jc w:val="left"/>
              <w:rPr>
                <w:noProof/>
                <w:szCs w:val="24"/>
              </w:rPr>
            </w:pPr>
            <w:r>
              <w:rPr>
                <w:noProof/>
                <w:szCs w:val="24"/>
              </w:rPr>
              <w:t>Entry into force</w:t>
            </w:r>
          </w:p>
        </w:tc>
      </w:tr>
      <w:tr>
        <w:tc>
          <w:tcPr>
            <w:tcW w:w="2000" w:type="dxa"/>
            <w:shd w:val="clear" w:color="auto" w:fill="auto"/>
          </w:tcPr>
          <w:p>
            <w:pPr>
              <w:spacing w:before="0" w:after="200" w:line="276" w:lineRule="auto"/>
              <w:rPr>
                <w:noProof/>
                <w:szCs w:val="24"/>
              </w:rPr>
            </w:pPr>
            <w:r>
              <w:rPr>
                <w:noProof/>
                <w:szCs w:val="24"/>
              </w:rPr>
              <w:t>Article 110</w:t>
            </w:r>
          </w:p>
        </w:tc>
        <w:tc>
          <w:tcPr>
            <w:tcW w:w="8000" w:type="dxa"/>
            <w:shd w:val="clear" w:color="auto" w:fill="auto"/>
          </w:tcPr>
          <w:p>
            <w:pPr>
              <w:spacing w:before="0" w:after="200" w:line="276" w:lineRule="auto"/>
              <w:jc w:val="left"/>
              <w:rPr>
                <w:noProof/>
                <w:szCs w:val="24"/>
              </w:rPr>
            </w:pPr>
            <w:r>
              <w:rPr>
                <w:noProof/>
                <w:szCs w:val="24"/>
              </w:rPr>
              <w:t>Addressees</w:t>
            </w:r>
          </w:p>
        </w:tc>
      </w:tr>
    </w:tbl>
    <w:p>
      <w:pPr>
        <w:spacing w:before="240" w:after="200" w:line="276" w:lineRule="auto"/>
        <w:rPr>
          <w:noProof/>
          <w:szCs w:val="24"/>
        </w:rPr>
      </w:pPr>
      <w:r>
        <w:rPr>
          <w:noProof/>
          <w:szCs w:val="24"/>
        </w:rPr>
        <w:t>ANNEXES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ANNEX II</w:t>
            </w:r>
          </w:p>
        </w:tc>
        <w:tc>
          <w:tcPr>
            <w:tcW w:w="8000" w:type="dxa"/>
            <w:shd w:val="clear" w:color="auto" w:fill="auto"/>
          </w:tcPr>
          <w:p>
            <w:pPr>
              <w:spacing w:before="0" w:after="200" w:line="276" w:lineRule="auto"/>
              <w:jc w:val="left"/>
              <w:rPr>
                <w:noProof/>
                <w:szCs w:val="24"/>
              </w:rPr>
            </w:pPr>
            <w:r>
              <w:rPr>
                <w:noProof/>
                <w:szCs w:val="24"/>
              </w:rPr>
              <w:t>List of Union legal acts referred to in Article 4(3)</w:t>
            </w:r>
          </w:p>
        </w:tc>
      </w:tr>
      <w:tr>
        <w:tc>
          <w:tcPr>
            <w:tcW w:w="2000" w:type="dxa"/>
            <w:shd w:val="clear" w:color="auto" w:fill="auto"/>
          </w:tcPr>
          <w:p>
            <w:pPr>
              <w:spacing w:before="0" w:after="200" w:line="276" w:lineRule="auto"/>
              <w:rPr>
                <w:noProof/>
                <w:szCs w:val="24"/>
              </w:rPr>
            </w:pPr>
            <w:r>
              <w:rPr>
                <w:noProof/>
                <w:szCs w:val="24"/>
              </w:rPr>
              <w:t>ANNEX III</w:t>
            </w:r>
          </w:p>
        </w:tc>
        <w:tc>
          <w:tcPr>
            <w:tcW w:w="8000" w:type="dxa"/>
            <w:shd w:val="clear" w:color="auto" w:fill="auto"/>
          </w:tcPr>
          <w:p>
            <w:pPr>
              <w:spacing w:before="0" w:after="200" w:line="276" w:lineRule="auto"/>
              <w:jc w:val="left"/>
              <w:rPr>
                <w:noProof/>
                <w:szCs w:val="24"/>
              </w:rPr>
            </w:pPr>
            <w:r>
              <w:rPr>
                <w:noProof/>
                <w:szCs w:val="24"/>
              </w:rPr>
              <w:t>List of Union legal acts referred to in Article 34(3)</w:t>
            </w:r>
          </w:p>
        </w:tc>
      </w:tr>
      <w:tr>
        <w:tc>
          <w:tcPr>
            <w:tcW w:w="2000" w:type="dxa"/>
            <w:shd w:val="clear" w:color="auto" w:fill="auto"/>
          </w:tcPr>
          <w:p>
            <w:pPr>
              <w:spacing w:before="0" w:after="200" w:line="276" w:lineRule="auto"/>
              <w:rPr>
                <w:noProof/>
                <w:szCs w:val="24"/>
              </w:rPr>
            </w:pPr>
            <w:r>
              <w:rPr>
                <w:noProof/>
                <w:szCs w:val="24"/>
              </w:rPr>
              <w:t>ANNEX IV</w:t>
            </w:r>
          </w:p>
        </w:tc>
        <w:tc>
          <w:tcPr>
            <w:tcW w:w="8000" w:type="dxa"/>
            <w:shd w:val="clear" w:color="auto" w:fill="auto"/>
          </w:tcPr>
          <w:p>
            <w:pPr>
              <w:spacing w:before="0" w:after="200" w:line="276" w:lineRule="auto"/>
              <w:jc w:val="left"/>
              <w:rPr>
                <w:noProof/>
                <w:szCs w:val="24"/>
              </w:rPr>
            </w:pPr>
            <w:r>
              <w:rPr>
                <w:noProof/>
                <w:szCs w:val="24"/>
              </w:rPr>
              <w:t>Deadlines for the adoption of the implementing acts referred to in Article 35</w:t>
            </w:r>
          </w:p>
        </w:tc>
      </w:tr>
      <w:tr>
        <w:tc>
          <w:tcPr>
            <w:tcW w:w="2000" w:type="dxa"/>
            <w:shd w:val="clear" w:color="auto" w:fill="auto"/>
          </w:tcPr>
          <w:p>
            <w:pPr>
              <w:spacing w:before="0" w:after="200" w:line="276" w:lineRule="auto"/>
              <w:rPr>
                <w:noProof/>
                <w:szCs w:val="24"/>
              </w:rPr>
            </w:pPr>
            <w:r>
              <w:rPr>
                <w:noProof/>
                <w:szCs w:val="24"/>
              </w:rPr>
              <w:t>ANNEX XV</w:t>
            </w:r>
          </w:p>
        </w:tc>
        <w:tc>
          <w:tcPr>
            <w:tcW w:w="8000" w:type="dxa"/>
            <w:shd w:val="clear" w:color="auto" w:fill="auto"/>
          </w:tcPr>
          <w:p>
            <w:pPr>
              <w:tabs>
                <w:tab w:val="left" w:pos="720"/>
                <w:tab w:val="left" w:pos="1245"/>
                <w:tab w:val="left" w:pos="6300"/>
              </w:tabs>
              <w:spacing w:before="0" w:after="200" w:line="276" w:lineRule="auto"/>
              <w:jc w:val="left"/>
              <w:rPr>
                <w:noProof/>
                <w:szCs w:val="24"/>
              </w:rPr>
            </w:pPr>
            <w:r>
              <w:rPr>
                <w:noProof/>
                <w:szCs w:val="24"/>
              </w:rPr>
              <w:t>List of Union legal acts referred to in Article 83(3)</w:t>
            </w:r>
          </w:p>
        </w:tc>
      </w:tr>
    </w:tbl>
    <w:p>
      <w:pPr>
        <w:spacing w:before="240" w:after="200" w:line="276" w:lineRule="auto"/>
        <w:jc w:val="center"/>
        <w:rPr>
          <w:caps/>
          <w:noProof/>
          <w:szCs w:val="24"/>
        </w:rPr>
      </w:pPr>
      <w:r>
        <w:rPr>
          <w:b/>
          <w:caps/>
          <w:noProof/>
          <w:szCs w:val="24"/>
        </w:rPr>
        <w:t>Annex XXIX-K</w:t>
      </w:r>
    </w:p>
    <w:p>
      <w:pPr>
        <w:spacing w:before="0" w:after="200" w:line="276" w:lineRule="auto"/>
        <w:jc w:val="center"/>
        <w:rPr>
          <w:b/>
          <w:caps/>
          <w:noProof/>
          <w:szCs w:val="24"/>
        </w:rPr>
      </w:pPr>
      <w:r>
        <w:rPr>
          <w:b/>
          <w:caps/>
          <w:noProof/>
          <w:szCs w:val="24"/>
        </w:rPr>
        <w:t>mandatory elements of Directive 2014/23/EU</w:t>
      </w:r>
    </w:p>
    <w:p>
      <w:pPr>
        <w:spacing w:before="0" w:after="200" w:line="276" w:lineRule="auto"/>
        <w:jc w:val="center"/>
        <w:rPr>
          <w:noProof/>
          <w:szCs w:val="24"/>
        </w:rPr>
      </w:pPr>
      <w:r>
        <w:rPr>
          <w:noProof/>
          <w:szCs w:val="24"/>
        </w:rPr>
        <w:t>(Phase 3)</w:t>
      </w:r>
    </w:p>
    <w:p>
      <w:pPr>
        <w:spacing w:before="0" w:after="200" w:line="276" w:lineRule="auto"/>
        <w:jc w:val="left"/>
        <w:rPr>
          <w:noProof/>
          <w:szCs w:val="24"/>
        </w:rPr>
      </w:pPr>
      <w:r>
        <w:rPr>
          <w:noProof/>
          <w:szCs w:val="24"/>
        </w:rPr>
        <w:t>TITLE I</w:t>
      </w:r>
    </w:p>
    <w:p>
      <w:pPr>
        <w:spacing w:before="0" w:after="200" w:line="276" w:lineRule="auto"/>
        <w:jc w:val="left"/>
        <w:rPr>
          <w:noProof/>
          <w:szCs w:val="24"/>
        </w:rPr>
      </w:pPr>
      <w:r>
        <w:rPr>
          <w:noProof/>
          <w:szCs w:val="24"/>
        </w:rPr>
        <w:t>Subject matter, scope, principles and definitions</w:t>
      </w:r>
    </w:p>
    <w:p>
      <w:pPr>
        <w:spacing w:before="0" w:after="200" w:line="276" w:lineRule="auto"/>
        <w:jc w:val="left"/>
        <w:rPr>
          <w:noProof/>
          <w:szCs w:val="24"/>
        </w:rPr>
      </w:pPr>
      <w:r>
        <w:rPr>
          <w:noProof/>
          <w:szCs w:val="24"/>
        </w:rPr>
        <w:t>CHAPTER I</w:t>
      </w:r>
      <w:r>
        <w:rPr>
          <w:noProof/>
          <w:szCs w:val="24"/>
        </w:rPr>
        <w:tab/>
      </w:r>
    </w:p>
    <w:p>
      <w:pPr>
        <w:spacing w:before="0" w:after="200" w:line="276" w:lineRule="auto"/>
        <w:jc w:val="left"/>
        <w:rPr>
          <w:noProof/>
          <w:szCs w:val="24"/>
        </w:rPr>
      </w:pPr>
      <w:r>
        <w:rPr>
          <w:noProof/>
          <w:szCs w:val="24"/>
        </w:rPr>
        <w:t xml:space="preserve">Scope, general principles and definitions </w:t>
      </w:r>
    </w:p>
    <w:p>
      <w:pPr>
        <w:spacing w:before="0" w:after="200" w:line="276" w:lineRule="auto"/>
        <w:jc w:val="left"/>
        <w:rPr>
          <w:noProof/>
          <w:szCs w:val="24"/>
        </w:rPr>
      </w:pPr>
      <w:r>
        <w:rPr>
          <w:noProof/>
          <w:szCs w:val="24"/>
        </w:rPr>
        <w:lastRenderedPageBreak/>
        <w:t>Section I – Subject-matter, scope, general principles, definitions and threshold</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1</w:t>
            </w:r>
          </w:p>
        </w:tc>
        <w:tc>
          <w:tcPr>
            <w:tcW w:w="8000" w:type="dxa"/>
            <w:shd w:val="clear" w:color="auto" w:fill="auto"/>
          </w:tcPr>
          <w:p>
            <w:pPr>
              <w:spacing w:before="0" w:after="200" w:line="276" w:lineRule="auto"/>
              <w:jc w:val="left"/>
              <w:rPr>
                <w:noProof/>
                <w:szCs w:val="24"/>
              </w:rPr>
            </w:pPr>
            <w:r>
              <w:rPr>
                <w:noProof/>
                <w:szCs w:val="24"/>
              </w:rPr>
              <w:t>Subject-matter and scope: paragraphs 1, 2 and 4</w:t>
            </w:r>
          </w:p>
        </w:tc>
      </w:tr>
      <w:tr>
        <w:tc>
          <w:tcPr>
            <w:tcW w:w="2000" w:type="dxa"/>
            <w:shd w:val="clear" w:color="auto" w:fill="auto"/>
          </w:tcPr>
          <w:p>
            <w:pPr>
              <w:spacing w:before="0" w:after="200" w:line="276" w:lineRule="auto"/>
              <w:rPr>
                <w:noProof/>
                <w:szCs w:val="24"/>
              </w:rPr>
            </w:pPr>
            <w:r>
              <w:rPr>
                <w:noProof/>
                <w:szCs w:val="24"/>
              </w:rPr>
              <w:t>Article 2</w:t>
            </w:r>
          </w:p>
        </w:tc>
        <w:tc>
          <w:tcPr>
            <w:tcW w:w="8000" w:type="dxa"/>
            <w:shd w:val="clear" w:color="auto" w:fill="auto"/>
          </w:tcPr>
          <w:p>
            <w:pPr>
              <w:spacing w:before="0" w:after="200" w:line="276" w:lineRule="auto"/>
              <w:jc w:val="left"/>
              <w:rPr>
                <w:noProof/>
                <w:szCs w:val="24"/>
              </w:rPr>
            </w:pPr>
            <w:r>
              <w:rPr>
                <w:noProof/>
                <w:szCs w:val="24"/>
              </w:rPr>
              <w:t>Principle of free administration by public authorities</w:t>
            </w:r>
          </w:p>
        </w:tc>
      </w:tr>
      <w:tr>
        <w:tc>
          <w:tcPr>
            <w:tcW w:w="2000" w:type="dxa"/>
            <w:shd w:val="clear" w:color="auto" w:fill="auto"/>
          </w:tcPr>
          <w:p>
            <w:pPr>
              <w:spacing w:before="0" w:after="200" w:line="276" w:lineRule="auto"/>
              <w:rPr>
                <w:noProof/>
                <w:szCs w:val="24"/>
              </w:rPr>
            </w:pPr>
            <w:r>
              <w:rPr>
                <w:noProof/>
                <w:szCs w:val="24"/>
              </w:rPr>
              <w:t>Article 3</w:t>
            </w:r>
          </w:p>
        </w:tc>
        <w:tc>
          <w:tcPr>
            <w:tcW w:w="8000" w:type="dxa"/>
            <w:shd w:val="clear" w:color="auto" w:fill="auto"/>
          </w:tcPr>
          <w:p>
            <w:pPr>
              <w:spacing w:before="0" w:after="200" w:line="276" w:lineRule="auto"/>
              <w:jc w:val="left"/>
              <w:rPr>
                <w:noProof/>
                <w:szCs w:val="24"/>
              </w:rPr>
            </w:pPr>
            <w:r>
              <w:rPr>
                <w:noProof/>
                <w:szCs w:val="24"/>
              </w:rPr>
              <w:t>Principle of equal treatment, non-discrimination and transparency</w:t>
            </w:r>
          </w:p>
        </w:tc>
      </w:tr>
      <w:tr>
        <w:tc>
          <w:tcPr>
            <w:tcW w:w="2000" w:type="dxa"/>
            <w:shd w:val="clear" w:color="auto" w:fill="auto"/>
          </w:tcPr>
          <w:p>
            <w:pPr>
              <w:spacing w:before="0" w:after="200" w:line="276" w:lineRule="auto"/>
              <w:rPr>
                <w:noProof/>
                <w:szCs w:val="24"/>
              </w:rPr>
            </w:pPr>
            <w:r>
              <w:rPr>
                <w:noProof/>
                <w:szCs w:val="24"/>
              </w:rPr>
              <w:t>Article 4</w:t>
            </w:r>
          </w:p>
        </w:tc>
        <w:tc>
          <w:tcPr>
            <w:tcW w:w="8000" w:type="dxa"/>
            <w:shd w:val="clear" w:color="auto" w:fill="auto"/>
          </w:tcPr>
          <w:p>
            <w:pPr>
              <w:spacing w:before="0" w:after="200" w:line="276" w:lineRule="auto"/>
              <w:jc w:val="left"/>
              <w:rPr>
                <w:noProof/>
                <w:szCs w:val="24"/>
              </w:rPr>
            </w:pPr>
            <w:r>
              <w:rPr>
                <w:noProof/>
                <w:szCs w:val="24"/>
              </w:rPr>
              <w:t>Freedom to define services of general economic interest</w:t>
            </w:r>
          </w:p>
        </w:tc>
      </w:tr>
      <w:tr>
        <w:tc>
          <w:tcPr>
            <w:tcW w:w="2000" w:type="dxa"/>
            <w:shd w:val="clear" w:color="auto" w:fill="auto"/>
          </w:tcPr>
          <w:p>
            <w:pPr>
              <w:spacing w:before="0" w:after="200" w:line="276" w:lineRule="auto"/>
              <w:rPr>
                <w:noProof/>
                <w:szCs w:val="24"/>
              </w:rPr>
            </w:pPr>
            <w:r>
              <w:rPr>
                <w:noProof/>
                <w:szCs w:val="24"/>
              </w:rPr>
              <w:t>Article 5</w:t>
            </w:r>
          </w:p>
        </w:tc>
        <w:tc>
          <w:tcPr>
            <w:tcW w:w="8000" w:type="dxa"/>
            <w:shd w:val="clear" w:color="auto" w:fill="auto"/>
          </w:tcPr>
          <w:p>
            <w:pPr>
              <w:spacing w:before="0" w:after="200" w:line="276" w:lineRule="auto"/>
              <w:jc w:val="left"/>
              <w:rPr>
                <w:noProof/>
                <w:szCs w:val="24"/>
              </w:rPr>
            </w:pPr>
            <w:r>
              <w:rPr>
                <w:noProof/>
                <w:szCs w:val="24"/>
              </w:rPr>
              <w:t>Definitions</w:t>
            </w:r>
          </w:p>
        </w:tc>
      </w:tr>
      <w:tr>
        <w:tc>
          <w:tcPr>
            <w:tcW w:w="2000" w:type="dxa"/>
            <w:shd w:val="clear" w:color="auto" w:fill="auto"/>
          </w:tcPr>
          <w:p>
            <w:pPr>
              <w:spacing w:before="0" w:after="200" w:line="276" w:lineRule="auto"/>
              <w:rPr>
                <w:noProof/>
                <w:szCs w:val="24"/>
              </w:rPr>
            </w:pPr>
            <w:r>
              <w:rPr>
                <w:noProof/>
                <w:szCs w:val="24"/>
              </w:rPr>
              <w:t>Article 6</w:t>
            </w:r>
          </w:p>
        </w:tc>
        <w:tc>
          <w:tcPr>
            <w:tcW w:w="8000" w:type="dxa"/>
            <w:shd w:val="clear" w:color="auto" w:fill="auto"/>
          </w:tcPr>
          <w:p>
            <w:pPr>
              <w:spacing w:before="0" w:after="200" w:line="276" w:lineRule="auto"/>
              <w:jc w:val="left"/>
              <w:rPr>
                <w:noProof/>
                <w:szCs w:val="24"/>
              </w:rPr>
            </w:pPr>
            <w:r>
              <w:rPr>
                <w:noProof/>
                <w:szCs w:val="24"/>
              </w:rPr>
              <w:t>Contracting authorities: paragraphs 1 and 4</w:t>
            </w:r>
          </w:p>
        </w:tc>
      </w:tr>
      <w:tr>
        <w:tc>
          <w:tcPr>
            <w:tcW w:w="2000" w:type="dxa"/>
            <w:shd w:val="clear" w:color="auto" w:fill="auto"/>
          </w:tcPr>
          <w:p>
            <w:pPr>
              <w:spacing w:before="0" w:after="200" w:line="276" w:lineRule="auto"/>
              <w:rPr>
                <w:noProof/>
                <w:szCs w:val="24"/>
              </w:rPr>
            </w:pPr>
            <w:r>
              <w:rPr>
                <w:noProof/>
                <w:szCs w:val="24"/>
              </w:rPr>
              <w:t>Article 7</w:t>
            </w:r>
          </w:p>
        </w:tc>
        <w:tc>
          <w:tcPr>
            <w:tcW w:w="8000" w:type="dxa"/>
            <w:shd w:val="clear" w:color="auto" w:fill="auto"/>
          </w:tcPr>
          <w:p>
            <w:pPr>
              <w:spacing w:before="0" w:after="200" w:line="276" w:lineRule="auto"/>
              <w:jc w:val="left"/>
              <w:rPr>
                <w:noProof/>
                <w:szCs w:val="24"/>
              </w:rPr>
            </w:pPr>
            <w:r>
              <w:rPr>
                <w:noProof/>
                <w:szCs w:val="24"/>
              </w:rPr>
              <w:t>Contracting entities</w:t>
            </w:r>
          </w:p>
        </w:tc>
      </w:tr>
      <w:tr>
        <w:tc>
          <w:tcPr>
            <w:tcW w:w="2000" w:type="dxa"/>
            <w:shd w:val="clear" w:color="auto" w:fill="auto"/>
          </w:tcPr>
          <w:p>
            <w:pPr>
              <w:spacing w:before="0" w:after="200" w:line="276" w:lineRule="auto"/>
              <w:rPr>
                <w:noProof/>
                <w:szCs w:val="24"/>
              </w:rPr>
            </w:pPr>
            <w:r>
              <w:rPr>
                <w:noProof/>
                <w:szCs w:val="24"/>
              </w:rPr>
              <w:t>Article 8</w:t>
            </w:r>
          </w:p>
        </w:tc>
        <w:tc>
          <w:tcPr>
            <w:tcW w:w="8000" w:type="dxa"/>
            <w:shd w:val="clear" w:color="auto" w:fill="auto"/>
          </w:tcPr>
          <w:p>
            <w:pPr>
              <w:spacing w:before="0" w:after="200" w:line="276" w:lineRule="auto"/>
              <w:jc w:val="left"/>
              <w:rPr>
                <w:noProof/>
                <w:szCs w:val="24"/>
              </w:rPr>
            </w:pPr>
            <w:r>
              <w:rPr>
                <w:noProof/>
                <w:szCs w:val="24"/>
              </w:rPr>
              <w:t>Threshold and methods for calculating the estimated value of concessions</w:t>
            </w:r>
          </w:p>
        </w:tc>
      </w:tr>
    </w:tbl>
    <w:p>
      <w:pPr>
        <w:spacing w:before="240" w:after="200" w:line="276" w:lineRule="auto"/>
        <w:jc w:val="left"/>
        <w:rPr>
          <w:noProof/>
          <w:szCs w:val="24"/>
        </w:rPr>
      </w:pPr>
      <w:r>
        <w:rPr>
          <w:noProof/>
          <w:szCs w:val="24"/>
        </w:rPr>
        <w:t>Section II – Exclusions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10</w:t>
            </w:r>
          </w:p>
        </w:tc>
        <w:tc>
          <w:tcPr>
            <w:tcW w:w="8000" w:type="dxa"/>
            <w:shd w:val="clear" w:color="auto" w:fill="auto"/>
          </w:tcPr>
          <w:p>
            <w:pPr>
              <w:spacing w:before="0" w:after="200" w:line="276" w:lineRule="auto"/>
              <w:jc w:val="left"/>
              <w:rPr>
                <w:noProof/>
                <w:szCs w:val="24"/>
              </w:rPr>
            </w:pPr>
            <w:r>
              <w:rPr>
                <w:noProof/>
                <w:szCs w:val="24"/>
              </w:rPr>
              <w:t>Exclusions applicable to concessions awarded by contracting authorities and contracting entities</w:t>
            </w:r>
          </w:p>
        </w:tc>
      </w:tr>
      <w:tr>
        <w:tc>
          <w:tcPr>
            <w:tcW w:w="2000" w:type="dxa"/>
            <w:shd w:val="clear" w:color="auto" w:fill="auto"/>
          </w:tcPr>
          <w:p>
            <w:pPr>
              <w:spacing w:before="0" w:after="200" w:line="276" w:lineRule="auto"/>
              <w:rPr>
                <w:noProof/>
                <w:szCs w:val="24"/>
              </w:rPr>
            </w:pPr>
            <w:r>
              <w:rPr>
                <w:noProof/>
                <w:szCs w:val="24"/>
              </w:rPr>
              <w:t>Article 11</w:t>
            </w:r>
          </w:p>
        </w:tc>
        <w:tc>
          <w:tcPr>
            <w:tcW w:w="8000" w:type="dxa"/>
            <w:shd w:val="clear" w:color="auto" w:fill="auto"/>
          </w:tcPr>
          <w:p>
            <w:pPr>
              <w:spacing w:before="0" w:after="200" w:line="276" w:lineRule="auto"/>
              <w:jc w:val="left"/>
              <w:rPr>
                <w:noProof/>
                <w:szCs w:val="24"/>
              </w:rPr>
            </w:pPr>
            <w:r>
              <w:rPr>
                <w:noProof/>
                <w:szCs w:val="24"/>
              </w:rPr>
              <w:t>Specific exclusions in the field of electronic communications</w:t>
            </w:r>
          </w:p>
        </w:tc>
      </w:tr>
      <w:tr>
        <w:tc>
          <w:tcPr>
            <w:tcW w:w="2000" w:type="dxa"/>
            <w:shd w:val="clear" w:color="auto" w:fill="auto"/>
          </w:tcPr>
          <w:p>
            <w:pPr>
              <w:spacing w:before="0" w:after="200" w:line="276" w:lineRule="auto"/>
              <w:rPr>
                <w:noProof/>
                <w:szCs w:val="24"/>
              </w:rPr>
            </w:pPr>
            <w:r>
              <w:rPr>
                <w:noProof/>
                <w:szCs w:val="24"/>
              </w:rPr>
              <w:t>Article 12</w:t>
            </w:r>
          </w:p>
        </w:tc>
        <w:tc>
          <w:tcPr>
            <w:tcW w:w="8000" w:type="dxa"/>
            <w:shd w:val="clear" w:color="auto" w:fill="auto"/>
          </w:tcPr>
          <w:p>
            <w:pPr>
              <w:spacing w:before="0" w:after="200" w:line="276" w:lineRule="auto"/>
              <w:jc w:val="left"/>
              <w:rPr>
                <w:noProof/>
                <w:szCs w:val="24"/>
              </w:rPr>
            </w:pPr>
            <w:r>
              <w:rPr>
                <w:noProof/>
                <w:szCs w:val="24"/>
              </w:rPr>
              <w:t>Specific exclusions in the field of water</w:t>
            </w:r>
          </w:p>
        </w:tc>
      </w:tr>
      <w:tr>
        <w:tc>
          <w:tcPr>
            <w:tcW w:w="2000" w:type="dxa"/>
            <w:shd w:val="clear" w:color="auto" w:fill="auto"/>
          </w:tcPr>
          <w:p>
            <w:pPr>
              <w:spacing w:before="0" w:after="200" w:line="276" w:lineRule="auto"/>
              <w:rPr>
                <w:noProof/>
                <w:szCs w:val="24"/>
              </w:rPr>
            </w:pPr>
            <w:r>
              <w:rPr>
                <w:noProof/>
                <w:szCs w:val="24"/>
              </w:rPr>
              <w:t>Article 13</w:t>
            </w:r>
          </w:p>
        </w:tc>
        <w:tc>
          <w:tcPr>
            <w:tcW w:w="8000" w:type="dxa"/>
            <w:shd w:val="clear" w:color="auto" w:fill="auto"/>
          </w:tcPr>
          <w:p>
            <w:pPr>
              <w:spacing w:before="0" w:after="200" w:line="276" w:lineRule="auto"/>
              <w:jc w:val="left"/>
              <w:rPr>
                <w:noProof/>
                <w:szCs w:val="24"/>
              </w:rPr>
            </w:pPr>
            <w:r>
              <w:rPr>
                <w:noProof/>
                <w:szCs w:val="24"/>
              </w:rPr>
              <w:t>Concessions awarded to an affiliated undertaking</w:t>
            </w:r>
          </w:p>
        </w:tc>
      </w:tr>
      <w:tr>
        <w:tc>
          <w:tcPr>
            <w:tcW w:w="2000" w:type="dxa"/>
            <w:shd w:val="clear" w:color="auto" w:fill="auto"/>
          </w:tcPr>
          <w:p>
            <w:pPr>
              <w:spacing w:before="0" w:after="200" w:line="276" w:lineRule="auto"/>
              <w:rPr>
                <w:noProof/>
                <w:szCs w:val="24"/>
              </w:rPr>
            </w:pPr>
            <w:r>
              <w:rPr>
                <w:noProof/>
                <w:szCs w:val="24"/>
              </w:rPr>
              <w:t>Article 14</w:t>
            </w:r>
          </w:p>
        </w:tc>
        <w:tc>
          <w:tcPr>
            <w:tcW w:w="8000" w:type="dxa"/>
            <w:shd w:val="clear" w:color="auto" w:fill="auto"/>
          </w:tcPr>
          <w:p>
            <w:pPr>
              <w:spacing w:before="0" w:after="200" w:line="276" w:lineRule="auto"/>
              <w:jc w:val="left"/>
              <w:rPr>
                <w:noProof/>
                <w:szCs w:val="24"/>
              </w:rPr>
            </w:pPr>
            <w:r>
              <w:rPr>
                <w:noProof/>
                <w:szCs w:val="24"/>
              </w:rPr>
              <w:t>Concessions awarded to a joint venture or to a contracting entity forming part of a joint venture</w:t>
            </w:r>
          </w:p>
        </w:tc>
      </w:tr>
      <w:tr>
        <w:tc>
          <w:tcPr>
            <w:tcW w:w="2000" w:type="dxa"/>
            <w:shd w:val="clear" w:color="auto" w:fill="auto"/>
          </w:tcPr>
          <w:p>
            <w:pPr>
              <w:spacing w:before="0" w:after="200" w:line="276" w:lineRule="auto"/>
              <w:rPr>
                <w:noProof/>
                <w:szCs w:val="24"/>
              </w:rPr>
            </w:pPr>
            <w:r>
              <w:rPr>
                <w:noProof/>
                <w:szCs w:val="24"/>
              </w:rPr>
              <w:t>Article 17</w:t>
            </w:r>
          </w:p>
        </w:tc>
        <w:tc>
          <w:tcPr>
            <w:tcW w:w="8000" w:type="dxa"/>
            <w:shd w:val="clear" w:color="auto" w:fill="auto"/>
          </w:tcPr>
          <w:p>
            <w:pPr>
              <w:spacing w:before="0" w:after="200" w:line="276" w:lineRule="auto"/>
              <w:ind w:left="1440" w:hanging="1440"/>
              <w:jc w:val="left"/>
              <w:rPr>
                <w:noProof/>
                <w:szCs w:val="24"/>
              </w:rPr>
            </w:pPr>
            <w:r>
              <w:rPr>
                <w:noProof/>
                <w:szCs w:val="24"/>
              </w:rPr>
              <w:t>Concessions between entities within the public sector</w:t>
            </w:r>
          </w:p>
        </w:tc>
      </w:tr>
    </w:tbl>
    <w:p>
      <w:pPr>
        <w:spacing w:before="240" w:after="200" w:line="276" w:lineRule="auto"/>
        <w:jc w:val="left"/>
        <w:rPr>
          <w:noProof/>
          <w:szCs w:val="24"/>
        </w:rPr>
      </w:pPr>
      <w:r>
        <w:rPr>
          <w:noProof/>
          <w:szCs w:val="24"/>
        </w:rPr>
        <w:t>Section III – General provisions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18</w:t>
            </w:r>
          </w:p>
        </w:tc>
        <w:tc>
          <w:tcPr>
            <w:tcW w:w="8000" w:type="dxa"/>
            <w:shd w:val="clear" w:color="auto" w:fill="auto"/>
          </w:tcPr>
          <w:p>
            <w:pPr>
              <w:spacing w:before="0" w:after="200" w:line="276" w:lineRule="auto"/>
              <w:ind w:left="1440" w:hanging="1440"/>
              <w:jc w:val="left"/>
              <w:rPr>
                <w:noProof/>
                <w:szCs w:val="24"/>
              </w:rPr>
            </w:pPr>
            <w:r>
              <w:rPr>
                <w:noProof/>
                <w:szCs w:val="24"/>
              </w:rPr>
              <w:t>Duration of the concession</w:t>
            </w:r>
          </w:p>
        </w:tc>
      </w:tr>
      <w:tr>
        <w:tc>
          <w:tcPr>
            <w:tcW w:w="2000" w:type="dxa"/>
            <w:shd w:val="clear" w:color="auto" w:fill="auto"/>
          </w:tcPr>
          <w:p>
            <w:pPr>
              <w:spacing w:before="0" w:after="200" w:line="276" w:lineRule="auto"/>
              <w:rPr>
                <w:noProof/>
                <w:szCs w:val="24"/>
              </w:rPr>
            </w:pPr>
            <w:r>
              <w:rPr>
                <w:noProof/>
                <w:szCs w:val="24"/>
              </w:rPr>
              <w:t>Article 19</w:t>
            </w:r>
          </w:p>
        </w:tc>
        <w:tc>
          <w:tcPr>
            <w:tcW w:w="8000" w:type="dxa"/>
            <w:shd w:val="clear" w:color="auto" w:fill="auto"/>
          </w:tcPr>
          <w:p>
            <w:pPr>
              <w:spacing w:before="0" w:after="200" w:line="276" w:lineRule="auto"/>
              <w:ind w:left="1440" w:hanging="1440"/>
              <w:jc w:val="left"/>
              <w:rPr>
                <w:noProof/>
                <w:szCs w:val="24"/>
              </w:rPr>
            </w:pPr>
            <w:r>
              <w:rPr>
                <w:noProof/>
                <w:szCs w:val="24"/>
              </w:rPr>
              <w:t>Social and other specific services</w:t>
            </w:r>
          </w:p>
        </w:tc>
      </w:tr>
      <w:tr>
        <w:tc>
          <w:tcPr>
            <w:tcW w:w="2000" w:type="dxa"/>
            <w:shd w:val="clear" w:color="auto" w:fill="auto"/>
          </w:tcPr>
          <w:p>
            <w:pPr>
              <w:spacing w:before="0" w:after="200" w:line="276" w:lineRule="auto"/>
              <w:rPr>
                <w:noProof/>
                <w:szCs w:val="24"/>
              </w:rPr>
            </w:pPr>
            <w:r>
              <w:rPr>
                <w:noProof/>
                <w:szCs w:val="24"/>
              </w:rPr>
              <w:t>Article 20</w:t>
            </w:r>
          </w:p>
        </w:tc>
        <w:tc>
          <w:tcPr>
            <w:tcW w:w="8000" w:type="dxa"/>
            <w:shd w:val="clear" w:color="auto" w:fill="auto"/>
          </w:tcPr>
          <w:p>
            <w:pPr>
              <w:spacing w:before="0" w:after="200" w:line="276" w:lineRule="auto"/>
              <w:ind w:left="1440" w:hanging="1440"/>
              <w:jc w:val="left"/>
              <w:rPr>
                <w:noProof/>
                <w:szCs w:val="24"/>
              </w:rPr>
            </w:pPr>
            <w:r>
              <w:rPr>
                <w:noProof/>
                <w:szCs w:val="24"/>
              </w:rPr>
              <w:t>Mixed contracts</w:t>
            </w:r>
          </w:p>
        </w:tc>
      </w:tr>
      <w:tr>
        <w:tc>
          <w:tcPr>
            <w:tcW w:w="2000" w:type="dxa"/>
            <w:shd w:val="clear" w:color="auto" w:fill="auto"/>
          </w:tcPr>
          <w:p>
            <w:pPr>
              <w:spacing w:before="0" w:after="200" w:line="276" w:lineRule="auto"/>
              <w:rPr>
                <w:noProof/>
                <w:szCs w:val="24"/>
              </w:rPr>
            </w:pPr>
            <w:r>
              <w:rPr>
                <w:noProof/>
                <w:szCs w:val="24"/>
              </w:rPr>
              <w:t>Article 21</w:t>
            </w:r>
          </w:p>
        </w:tc>
        <w:tc>
          <w:tcPr>
            <w:tcW w:w="8000" w:type="dxa"/>
            <w:shd w:val="clear" w:color="auto" w:fill="auto"/>
          </w:tcPr>
          <w:p>
            <w:pPr>
              <w:spacing w:before="0" w:after="200" w:line="276" w:lineRule="auto"/>
              <w:ind w:left="1440" w:hanging="1440"/>
              <w:jc w:val="left"/>
              <w:rPr>
                <w:noProof/>
                <w:szCs w:val="24"/>
              </w:rPr>
            </w:pPr>
            <w:r>
              <w:rPr>
                <w:noProof/>
                <w:szCs w:val="24"/>
              </w:rPr>
              <w:t>Mixed procurement contracts involving defence or security aspects</w:t>
            </w:r>
          </w:p>
        </w:tc>
      </w:tr>
      <w:tr>
        <w:tc>
          <w:tcPr>
            <w:tcW w:w="2000" w:type="dxa"/>
            <w:shd w:val="clear" w:color="auto" w:fill="auto"/>
          </w:tcPr>
          <w:p>
            <w:pPr>
              <w:spacing w:before="0" w:after="200" w:line="276" w:lineRule="auto"/>
              <w:rPr>
                <w:noProof/>
                <w:szCs w:val="24"/>
              </w:rPr>
            </w:pPr>
            <w:r>
              <w:rPr>
                <w:noProof/>
                <w:szCs w:val="24"/>
              </w:rPr>
              <w:t>Article 22</w:t>
            </w:r>
          </w:p>
        </w:tc>
        <w:tc>
          <w:tcPr>
            <w:tcW w:w="8000" w:type="dxa"/>
            <w:shd w:val="clear" w:color="auto" w:fill="auto"/>
          </w:tcPr>
          <w:p>
            <w:pPr>
              <w:spacing w:before="0" w:after="200" w:line="276" w:lineRule="auto"/>
              <w:ind w:left="1440" w:hanging="1440"/>
              <w:jc w:val="left"/>
              <w:rPr>
                <w:noProof/>
                <w:szCs w:val="24"/>
              </w:rPr>
            </w:pPr>
            <w:r>
              <w:rPr>
                <w:noProof/>
                <w:szCs w:val="24"/>
              </w:rPr>
              <w:t>Contracts covering both activities referred to in Annex II and other activities</w:t>
            </w:r>
          </w:p>
        </w:tc>
      </w:tr>
      <w:tr>
        <w:tc>
          <w:tcPr>
            <w:tcW w:w="2000" w:type="dxa"/>
            <w:shd w:val="clear" w:color="auto" w:fill="auto"/>
          </w:tcPr>
          <w:p>
            <w:pPr>
              <w:spacing w:before="0" w:after="200" w:line="276" w:lineRule="auto"/>
              <w:rPr>
                <w:noProof/>
                <w:szCs w:val="24"/>
              </w:rPr>
            </w:pPr>
            <w:r>
              <w:rPr>
                <w:noProof/>
                <w:szCs w:val="24"/>
              </w:rPr>
              <w:t>Article 23</w:t>
            </w:r>
          </w:p>
        </w:tc>
        <w:tc>
          <w:tcPr>
            <w:tcW w:w="8000" w:type="dxa"/>
            <w:shd w:val="clear" w:color="auto" w:fill="auto"/>
          </w:tcPr>
          <w:p>
            <w:pPr>
              <w:spacing w:before="0" w:after="200" w:line="276" w:lineRule="auto"/>
              <w:jc w:val="left"/>
              <w:rPr>
                <w:noProof/>
                <w:szCs w:val="24"/>
              </w:rPr>
            </w:pPr>
            <w:r>
              <w:rPr>
                <w:noProof/>
                <w:szCs w:val="24"/>
              </w:rPr>
              <w:t>Concessions covering both activities referred to in Annex II and activities involving defence or security aspects</w:t>
            </w:r>
          </w:p>
        </w:tc>
      </w:tr>
      <w:tr>
        <w:tc>
          <w:tcPr>
            <w:tcW w:w="2000" w:type="dxa"/>
            <w:shd w:val="clear" w:color="auto" w:fill="auto"/>
          </w:tcPr>
          <w:p>
            <w:pPr>
              <w:spacing w:before="0" w:after="200" w:line="276" w:lineRule="auto"/>
              <w:rPr>
                <w:noProof/>
                <w:szCs w:val="24"/>
              </w:rPr>
            </w:pPr>
            <w:r>
              <w:rPr>
                <w:noProof/>
                <w:szCs w:val="24"/>
              </w:rPr>
              <w:lastRenderedPageBreak/>
              <w:t>Article 25</w:t>
            </w:r>
          </w:p>
        </w:tc>
        <w:tc>
          <w:tcPr>
            <w:tcW w:w="8000" w:type="dxa"/>
            <w:shd w:val="clear" w:color="auto" w:fill="auto"/>
          </w:tcPr>
          <w:p>
            <w:pPr>
              <w:spacing w:before="0" w:after="200" w:line="276" w:lineRule="auto"/>
              <w:jc w:val="left"/>
              <w:rPr>
                <w:noProof/>
                <w:szCs w:val="24"/>
              </w:rPr>
            </w:pPr>
            <w:r>
              <w:rPr>
                <w:noProof/>
                <w:szCs w:val="24"/>
              </w:rPr>
              <w:t>Research and development services</w:t>
            </w:r>
          </w:p>
        </w:tc>
      </w:tr>
    </w:tbl>
    <w:p>
      <w:pPr>
        <w:spacing w:before="240" w:after="200" w:line="276" w:lineRule="auto"/>
        <w:jc w:val="left"/>
        <w:rPr>
          <w:noProof/>
          <w:szCs w:val="24"/>
        </w:rPr>
      </w:pPr>
      <w:r>
        <w:rPr>
          <w:noProof/>
          <w:szCs w:val="24"/>
        </w:rPr>
        <w:t>CHAPTER II</w:t>
      </w:r>
      <w:r>
        <w:rPr>
          <w:noProof/>
          <w:szCs w:val="24"/>
        </w:rPr>
        <w:tab/>
      </w:r>
    </w:p>
    <w:p>
      <w:pPr>
        <w:spacing w:before="0" w:after="200" w:line="276" w:lineRule="auto"/>
        <w:jc w:val="left"/>
        <w:rPr>
          <w:noProof/>
          <w:szCs w:val="24"/>
        </w:rPr>
      </w:pPr>
      <w:r>
        <w:rPr>
          <w:noProof/>
          <w:szCs w:val="24"/>
        </w:rPr>
        <w:t>Principles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26</w:t>
            </w:r>
          </w:p>
        </w:tc>
        <w:tc>
          <w:tcPr>
            <w:tcW w:w="8000" w:type="dxa"/>
            <w:shd w:val="clear" w:color="auto" w:fill="auto"/>
          </w:tcPr>
          <w:p>
            <w:pPr>
              <w:spacing w:before="0" w:after="200" w:line="276" w:lineRule="auto"/>
              <w:jc w:val="left"/>
              <w:rPr>
                <w:noProof/>
                <w:szCs w:val="24"/>
              </w:rPr>
            </w:pPr>
            <w:r>
              <w:rPr>
                <w:noProof/>
                <w:szCs w:val="24"/>
              </w:rPr>
              <w:t>Economic operators</w:t>
            </w:r>
          </w:p>
        </w:tc>
      </w:tr>
      <w:tr>
        <w:tc>
          <w:tcPr>
            <w:tcW w:w="2000" w:type="dxa"/>
            <w:shd w:val="clear" w:color="auto" w:fill="auto"/>
          </w:tcPr>
          <w:p>
            <w:pPr>
              <w:spacing w:before="0" w:after="200" w:line="276" w:lineRule="auto"/>
              <w:rPr>
                <w:noProof/>
                <w:szCs w:val="24"/>
              </w:rPr>
            </w:pPr>
            <w:r>
              <w:rPr>
                <w:noProof/>
                <w:szCs w:val="24"/>
              </w:rPr>
              <w:t>Article 27</w:t>
            </w:r>
          </w:p>
        </w:tc>
        <w:tc>
          <w:tcPr>
            <w:tcW w:w="8000" w:type="dxa"/>
            <w:shd w:val="clear" w:color="auto" w:fill="auto"/>
          </w:tcPr>
          <w:p>
            <w:pPr>
              <w:spacing w:before="0" w:after="200" w:line="276" w:lineRule="auto"/>
              <w:jc w:val="left"/>
              <w:rPr>
                <w:noProof/>
                <w:szCs w:val="24"/>
              </w:rPr>
            </w:pPr>
            <w:r>
              <w:rPr>
                <w:noProof/>
                <w:szCs w:val="24"/>
              </w:rPr>
              <w:t>Nomenclatures</w:t>
            </w:r>
          </w:p>
        </w:tc>
      </w:tr>
      <w:tr>
        <w:tc>
          <w:tcPr>
            <w:tcW w:w="2000" w:type="dxa"/>
            <w:shd w:val="clear" w:color="auto" w:fill="auto"/>
          </w:tcPr>
          <w:p>
            <w:pPr>
              <w:spacing w:before="0" w:after="200" w:line="276" w:lineRule="auto"/>
              <w:rPr>
                <w:noProof/>
                <w:szCs w:val="24"/>
              </w:rPr>
            </w:pPr>
            <w:r>
              <w:rPr>
                <w:noProof/>
                <w:szCs w:val="24"/>
              </w:rPr>
              <w:t>Article 28</w:t>
            </w:r>
          </w:p>
        </w:tc>
        <w:tc>
          <w:tcPr>
            <w:tcW w:w="8000" w:type="dxa"/>
            <w:shd w:val="clear" w:color="auto" w:fill="auto"/>
          </w:tcPr>
          <w:p>
            <w:pPr>
              <w:spacing w:before="0" w:after="200" w:line="276" w:lineRule="auto"/>
              <w:jc w:val="left"/>
              <w:rPr>
                <w:noProof/>
                <w:szCs w:val="24"/>
              </w:rPr>
            </w:pPr>
            <w:r>
              <w:rPr>
                <w:noProof/>
                <w:szCs w:val="24"/>
              </w:rPr>
              <w:t>Confidentiality</w:t>
            </w:r>
          </w:p>
        </w:tc>
      </w:tr>
      <w:tr>
        <w:tc>
          <w:tcPr>
            <w:tcW w:w="2000" w:type="dxa"/>
            <w:shd w:val="clear" w:color="auto" w:fill="auto"/>
          </w:tcPr>
          <w:p>
            <w:pPr>
              <w:spacing w:before="0" w:after="200" w:line="276" w:lineRule="auto"/>
              <w:rPr>
                <w:noProof/>
                <w:szCs w:val="24"/>
              </w:rPr>
            </w:pPr>
            <w:r>
              <w:rPr>
                <w:noProof/>
                <w:szCs w:val="24"/>
              </w:rPr>
              <w:t>Article 29</w:t>
            </w:r>
          </w:p>
        </w:tc>
        <w:tc>
          <w:tcPr>
            <w:tcW w:w="8000" w:type="dxa"/>
            <w:shd w:val="clear" w:color="auto" w:fill="auto"/>
          </w:tcPr>
          <w:p>
            <w:pPr>
              <w:spacing w:before="0" w:after="200" w:line="276" w:lineRule="auto"/>
              <w:jc w:val="left"/>
              <w:rPr>
                <w:noProof/>
                <w:szCs w:val="24"/>
              </w:rPr>
            </w:pPr>
            <w:r>
              <w:rPr>
                <w:noProof/>
                <w:szCs w:val="24"/>
              </w:rPr>
              <w:t>Rules applicable to communication</w:t>
            </w:r>
          </w:p>
        </w:tc>
      </w:tr>
    </w:tbl>
    <w:p>
      <w:pPr>
        <w:tabs>
          <w:tab w:val="left" w:pos="1418"/>
        </w:tabs>
        <w:spacing w:before="240" w:after="200" w:line="276" w:lineRule="auto"/>
        <w:jc w:val="left"/>
        <w:rPr>
          <w:noProof/>
          <w:szCs w:val="24"/>
        </w:rPr>
      </w:pPr>
      <w:r>
        <w:rPr>
          <w:noProof/>
          <w:szCs w:val="24"/>
        </w:rPr>
        <w:t>TITLE II</w:t>
      </w:r>
    </w:p>
    <w:p>
      <w:pPr>
        <w:tabs>
          <w:tab w:val="left" w:pos="1418"/>
        </w:tabs>
        <w:spacing w:before="0" w:after="200" w:line="276" w:lineRule="auto"/>
        <w:jc w:val="left"/>
        <w:rPr>
          <w:noProof/>
          <w:szCs w:val="24"/>
        </w:rPr>
      </w:pPr>
      <w:r>
        <w:rPr>
          <w:noProof/>
          <w:szCs w:val="24"/>
        </w:rPr>
        <w:t>Rules on the award of concessions: General principles and procedural guarantees</w:t>
      </w:r>
    </w:p>
    <w:p>
      <w:pPr>
        <w:tabs>
          <w:tab w:val="left" w:pos="1418"/>
        </w:tabs>
        <w:spacing w:before="0" w:after="200" w:line="276" w:lineRule="auto"/>
        <w:jc w:val="left"/>
        <w:rPr>
          <w:noProof/>
          <w:szCs w:val="24"/>
        </w:rPr>
      </w:pPr>
      <w:r>
        <w:rPr>
          <w:noProof/>
          <w:szCs w:val="24"/>
        </w:rPr>
        <w:t>CHAPTER I</w:t>
      </w:r>
    </w:p>
    <w:p>
      <w:pPr>
        <w:tabs>
          <w:tab w:val="left" w:pos="1418"/>
        </w:tabs>
        <w:spacing w:before="0" w:after="200" w:line="276" w:lineRule="auto"/>
        <w:jc w:val="left"/>
        <w:rPr>
          <w:noProof/>
          <w:szCs w:val="24"/>
        </w:rPr>
      </w:pPr>
      <w:r>
        <w:rPr>
          <w:noProof/>
          <w:szCs w:val="24"/>
        </w:rPr>
        <w:t>General principles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30</w:t>
            </w:r>
          </w:p>
        </w:tc>
        <w:tc>
          <w:tcPr>
            <w:tcW w:w="8000" w:type="dxa"/>
            <w:shd w:val="clear" w:color="auto" w:fill="auto"/>
          </w:tcPr>
          <w:p>
            <w:pPr>
              <w:spacing w:before="0" w:after="200" w:line="276" w:lineRule="auto"/>
              <w:jc w:val="left"/>
              <w:rPr>
                <w:noProof/>
                <w:szCs w:val="24"/>
              </w:rPr>
            </w:pPr>
            <w:r>
              <w:rPr>
                <w:noProof/>
                <w:szCs w:val="24"/>
              </w:rPr>
              <w:t>General principles: paragraphs 1, 2 and 3</w:t>
            </w:r>
          </w:p>
        </w:tc>
      </w:tr>
      <w:tr>
        <w:tc>
          <w:tcPr>
            <w:tcW w:w="2000" w:type="dxa"/>
            <w:shd w:val="clear" w:color="auto" w:fill="auto"/>
          </w:tcPr>
          <w:p>
            <w:pPr>
              <w:spacing w:before="0" w:after="200" w:line="276" w:lineRule="auto"/>
              <w:rPr>
                <w:noProof/>
                <w:szCs w:val="24"/>
              </w:rPr>
            </w:pPr>
            <w:r>
              <w:rPr>
                <w:noProof/>
                <w:szCs w:val="24"/>
              </w:rPr>
              <w:t>Article 31</w:t>
            </w:r>
          </w:p>
        </w:tc>
        <w:tc>
          <w:tcPr>
            <w:tcW w:w="8000" w:type="dxa"/>
            <w:shd w:val="clear" w:color="auto" w:fill="auto"/>
          </w:tcPr>
          <w:p>
            <w:pPr>
              <w:spacing w:before="0" w:after="200" w:line="276" w:lineRule="auto"/>
              <w:jc w:val="left"/>
              <w:rPr>
                <w:noProof/>
                <w:szCs w:val="24"/>
              </w:rPr>
            </w:pPr>
            <w:r>
              <w:rPr>
                <w:noProof/>
                <w:szCs w:val="24"/>
              </w:rPr>
              <w:t>Concession notices</w:t>
            </w:r>
          </w:p>
        </w:tc>
      </w:tr>
      <w:tr>
        <w:tc>
          <w:tcPr>
            <w:tcW w:w="2000" w:type="dxa"/>
            <w:shd w:val="clear" w:color="auto" w:fill="auto"/>
          </w:tcPr>
          <w:p>
            <w:pPr>
              <w:spacing w:before="0" w:after="200" w:line="276" w:lineRule="auto"/>
              <w:rPr>
                <w:noProof/>
                <w:szCs w:val="24"/>
              </w:rPr>
            </w:pPr>
            <w:r>
              <w:rPr>
                <w:noProof/>
                <w:szCs w:val="24"/>
              </w:rPr>
              <w:t>Article 32</w:t>
            </w:r>
          </w:p>
        </w:tc>
        <w:tc>
          <w:tcPr>
            <w:tcW w:w="8000" w:type="dxa"/>
            <w:shd w:val="clear" w:color="auto" w:fill="auto"/>
          </w:tcPr>
          <w:p>
            <w:pPr>
              <w:spacing w:before="0" w:after="200" w:line="276" w:lineRule="auto"/>
              <w:jc w:val="left"/>
              <w:rPr>
                <w:noProof/>
                <w:szCs w:val="24"/>
              </w:rPr>
            </w:pPr>
            <w:r>
              <w:rPr>
                <w:noProof/>
                <w:szCs w:val="24"/>
              </w:rPr>
              <w:t>Concession award notices</w:t>
            </w:r>
          </w:p>
        </w:tc>
      </w:tr>
      <w:tr>
        <w:tc>
          <w:tcPr>
            <w:tcW w:w="2000" w:type="dxa"/>
            <w:shd w:val="clear" w:color="auto" w:fill="auto"/>
          </w:tcPr>
          <w:p>
            <w:pPr>
              <w:spacing w:before="0" w:after="200" w:line="276" w:lineRule="auto"/>
              <w:rPr>
                <w:noProof/>
                <w:szCs w:val="24"/>
              </w:rPr>
            </w:pPr>
            <w:r>
              <w:rPr>
                <w:noProof/>
                <w:szCs w:val="24"/>
              </w:rPr>
              <w:t>Article 33</w:t>
            </w:r>
          </w:p>
        </w:tc>
        <w:tc>
          <w:tcPr>
            <w:tcW w:w="8000" w:type="dxa"/>
            <w:shd w:val="clear" w:color="auto" w:fill="auto"/>
          </w:tcPr>
          <w:p>
            <w:pPr>
              <w:spacing w:before="0" w:after="200" w:line="276" w:lineRule="auto"/>
              <w:jc w:val="left"/>
              <w:rPr>
                <w:noProof/>
                <w:szCs w:val="24"/>
              </w:rPr>
            </w:pPr>
            <w:r>
              <w:rPr>
                <w:noProof/>
                <w:szCs w:val="24"/>
              </w:rPr>
              <w:t>Form and manner of publication of notices: 1</w:t>
            </w:r>
            <w:r>
              <w:rPr>
                <w:noProof/>
                <w:szCs w:val="24"/>
                <w:vertAlign w:val="superscript"/>
              </w:rPr>
              <w:t>st</w:t>
            </w:r>
            <w:r>
              <w:rPr>
                <w:noProof/>
                <w:szCs w:val="24"/>
              </w:rPr>
              <w:t xml:space="preserve"> subparagraph of paragraph 1</w:t>
            </w:r>
          </w:p>
        </w:tc>
      </w:tr>
      <w:tr>
        <w:tc>
          <w:tcPr>
            <w:tcW w:w="2000" w:type="dxa"/>
            <w:shd w:val="clear" w:color="auto" w:fill="auto"/>
          </w:tcPr>
          <w:p>
            <w:pPr>
              <w:spacing w:before="0" w:after="200" w:line="276" w:lineRule="auto"/>
              <w:rPr>
                <w:noProof/>
                <w:szCs w:val="24"/>
              </w:rPr>
            </w:pPr>
            <w:r>
              <w:rPr>
                <w:noProof/>
                <w:szCs w:val="24"/>
              </w:rPr>
              <w:t>Article 34</w:t>
            </w:r>
          </w:p>
        </w:tc>
        <w:tc>
          <w:tcPr>
            <w:tcW w:w="8000" w:type="dxa"/>
            <w:shd w:val="clear" w:color="auto" w:fill="auto"/>
          </w:tcPr>
          <w:p>
            <w:pPr>
              <w:spacing w:before="0" w:after="200" w:line="276" w:lineRule="auto"/>
              <w:jc w:val="left"/>
              <w:rPr>
                <w:noProof/>
                <w:szCs w:val="24"/>
              </w:rPr>
            </w:pPr>
            <w:r>
              <w:rPr>
                <w:noProof/>
                <w:szCs w:val="24"/>
              </w:rPr>
              <w:t>Electronic availability of concession documents</w:t>
            </w:r>
          </w:p>
        </w:tc>
      </w:tr>
      <w:tr>
        <w:tc>
          <w:tcPr>
            <w:tcW w:w="2000" w:type="dxa"/>
            <w:shd w:val="clear" w:color="auto" w:fill="auto"/>
          </w:tcPr>
          <w:p>
            <w:pPr>
              <w:spacing w:before="0" w:after="200" w:line="276" w:lineRule="auto"/>
              <w:rPr>
                <w:noProof/>
                <w:szCs w:val="24"/>
              </w:rPr>
            </w:pPr>
            <w:r>
              <w:rPr>
                <w:noProof/>
                <w:szCs w:val="24"/>
              </w:rPr>
              <w:t>Article 35</w:t>
            </w:r>
          </w:p>
        </w:tc>
        <w:tc>
          <w:tcPr>
            <w:tcW w:w="8000" w:type="dxa"/>
            <w:shd w:val="clear" w:color="auto" w:fill="auto"/>
          </w:tcPr>
          <w:p>
            <w:pPr>
              <w:spacing w:before="0" w:after="200" w:line="276" w:lineRule="auto"/>
              <w:jc w:val="left"/>
              <w:rPr>
                <w:noProof/>
                <w:szCs w:val="24"/>
              </w:rPr>
            </w:pPr>
            <w:r>
              <w:rPr>
                <w:noProof/>
                <w:szCs w:val="24"/>
              </w:rPr>
              <w:t>Combating corruption and preventing conflicts of interest</w:t>
            </w:r>
          </w:p>
        </w:tc>
      </w:tr>
    </w:tbl>
    <w:p>
      <w:pPr>
        <w:spacing w:before="240" w:after="200" w:line="276" w:lineRule="auto"/>
        <w:jc w:val="left"/>
        <w:rPr>
          <w:noProof/>
          <w:szCs w:val="24"/>
        </w:rPr>
      </w:pPr>
      <w:r>
        <w:rPr>
          <w:noProof/>
          <w:szCs w:val="24"/>
        </w:rPr>
        <w:t>CHAPTER II</w:t>
      </w:r>
    </w:p>
    <w:p>
      <w:pPr>
        <w:spacing w:before="0" w:after="200" w:line="276" w:lineRule="auto"/>
        <w:jc w:val="left"/>
        <w:rPr>
          <w:noProof/>
          <w:szCs w:val="24"/>
        </w:rPr>
      </w:pPr>
      <w:r>
        <w:rPr>
          <w:noProof/>
          <w:szCs w:val="24"/>
        </w:rPr>
        <w:t>Procedural guarantees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36</w:t>
            </w:r>
          </w:p>
        </w:tc>
        <w:tc>
          <w:tcPr>
            <w:tcW w:w="8000" w:type="dxa"/>
            <w:shd w:val="clear" w:color="auto" w:fill="auto"/>
          </w:tcPr>
          <w:p>
            <w:pPr>
              <w:spacing w:before="0" w:after="200" w:line="276" w:lineRule="auto"/>
              <w:jc w:val="left"/>
              <w:rPr>
                <w:noProof/>
                <w:szCs w:val="24"/>
              </w:rPr>
            </w:pPr>
            <w:r>
              <w:rPr>
                <w:noProof/>
                <w:szCs w:val="24"/>
              </w:rPr>
              <w:t>Technical and functional requirements</w:t>
            </w:r>
          </w:p>
        </w:tc>
      </w:tr>
      <w:tr>
        <w:tc>
          <w:tcPr>
            <w:tcW w:w="2000" w:type="dxa"/>
            <w:shd w:val="clear" w:color="auto" w:fill="auto"/>
          </w:tcPr>
          <w:p>
            <w:pPr>
              <w:spacing w:before="0" w:after="200" w:line="276" w:lineRule="auto"/>
              <w:rPr>
                <w:noProof/>
                <w:szCs w:val="24"/>
              </w:rPr>
            </w:pPr>
            <w:r>
              <w:rPr>
                <w:noProof/>
                <w:szCs w:val="24"/>
              </w:rPr>
              <w:t>Article 37</w:t>
            </w:r>
          </w:p>
        </w:tc>
        <w:tc>
          <w:tcPr>
            <w:tcW w:w="8000" w:type="dxa"/>
            <w:shd w:val="clear" w:color="auto" w:fill="auto"/>
          </w:tcPr>
          <w:p>
            <w:pPr>
              <w:spacing w:before="0" w:after="200" w:line="276" w:lineRule="auto"/>
              <w:jc w:val="left"/>
              <w:rPr>
                <w:noProof/>
                <w:szCs w:val="24"/>
              </w:rPr>
            </w:pPr>
            <w:r>
              <w:rPr>
                <w:noProof/>
                <w:szCs w:val="24"/>
              </w:rPr>
              <w:t>Procedural guarantees</w:t>
            </w:r>
          </w:p>
        </w:tc>
      </w:tr>
      <w:tr>
        <w:tc>
          <w:tcPr>
            <w:tcW w:w="2000" w:type="dxa"/>
            <w:shd w:val="clear" w:color="auto" w:fill="auto"/>
          </w:tcPr>
          <w:p>
            <w:pPr>
              <w:spacing w:before="0" w:after="200" w:line="276" w:lineRule="auto"/>
              <w:rPr>
                <w:noProof/>
                <w:szCs w:val="24"/>
              </w:rPr>
            </w:pPr>
            <w:r>
              <w:rPr>
                <w:noProof/>
                <w:szCs w:val="24"/>
              </w:rPr>
              <w:t>Article 38</w:t>
            </w:r>
          </w:p>
        </w:tc>
        <w:tc>
          <w:tcPr>
            <w:tcW w:w="8000" w:type="dxa"/>
            <w:shd w:val="clear" w:color="auto" w:fill="auto"/>
          </w:tcPr>
          <w:p>
            <w:pPr>
              <w:spacing w:before="0" w:after="200" w:line="276" w:lineRule="auto"/>
              <w:jc w:val="left"/>
              <w:rPr>
                <w:noProof/>
                <w:szCs w:val="24"/>
              </w:rPr>
            </w:pPr>
            <w:r>
              <w:rPr>
                <w:noProof/>
                <w:szCs w:val="24"/>
              </w:rPr>
              <w:t>Selection of and qualitative assessment of candidates</w:t>
            </w:r>
          </w:p>
        </w:tc>
      </w:tr>
      <w:tr>
        <w:tc>
          <w:tcPr>
            <w:tcW w:w="2000" w:type="dxa"/>
            <w:shd w:val="clear" w:color="auto" w:fill="auto"/>
          </w:tcPr>
          <w:p>
            <w:pPr>
              <w:spacing w:before="0" w:after="200" w:line="276" w:lineRule="auto"/>
              <w:rPr>
                <w:noProof/>
                <w:szCs w:val="24"/>
              </w:rPr>
            </w:pPr>
            <w:r>
              <w:rPr>
                <w:noProof/>
                <w:szCs w:val="24"/>
              </w:rPr>
              <w:t>Article 39</w:t>
            </w:r>
          </w:p>
        </w:tc>
        <w:tc>
          <w:tcPr>
            <w:tcW w:w="8000" w:type="dxa"/>
            <w:shd w:val="clear" w:color="auto" w:fill="auto"/>
          </w:tcPr>
          <w:p>
            <w:pPr>
              <w:spacing w:before="0" w:after="200" w:line="276" w:lineRule="auto"/>
              <w:jc w:val="left"/>
              <w:rPr>
                <w:noProof/>
                <w:szCs w:val="24"/>
              </w:rPr>
            </w:pPr>
            <w:r>
              <w:rPr>
                <w:noProof/>
                <w:szCs w:val="24"/>
              </w:rPr>
              <w:t>Time limits for receipt of applications and tenders for the concession</w:t>
            </w:r>
          </w:p>
        </w:tc>
      </w:tr>
      <w:tr>
        <w:tc>
          <w:tcPr>
            <w:tcW w:w="2000" w:type="dxa"/>
            <w:shd w:val="clear" w:color="auto" w:fill="auto"/>
          </w:tcPr>
          <w:p>
            <w:pPr>
              <w:spacing w:before="0" w:after="200" w:line="276" w:lineRule="auto"/>
              <w:rPr>
                <w:noProof/>
                <w:szCs w:val="24"/>
              </w:rPr>
            </w:pPr>
            <w:r>
              <w:rPr>
                <w:noProof/>
                <w:szCs w:val="24"/>
              </w:rPr>
              <w:t>Article 40</w:t>
            </w:r>
          </w:p>
        </w:tc>
        <w:tc>
          <w:tcPr>
            <w:tcW w:w="8000" w:type="dxa"/>
            <w:shd w:val="clear" w:color="auto" w:fill="auto"/>
          </w:tcPr>
          <w:p>
            <w:pPr>
              <w:spacing w:before="0" w:after="200" w:line="276" w:lineRule="auto"/>
              <w:jc w:val="left"/>
              <w:rPr>
                <w:noProof/>
                <w:szCs w:val="24"/>
              </w:rPr>
            </w:pPr>
            <w:r>
              <w:rPr>
                <w:noProof/>
                <w:szCs w:val="24"/>
              </w:rPr>
              <w:t>Provision of information to candidates and tenderers</w:t>
            </w:r>
          </w:p>
        </w:tc>
      </w:tr>
      <w:tr>
        <w:tc>
          <w:tcPr>
            <w:tcW w:w="2000" w:type="dxa"/>
            <w:shd w:val="clear" w:color="auto" w:fill="auto"/>
          </w:tcPr>
          <w:p>
            <w:pPr>
              <w:spacing w:before="0" w:after="200" w:line="276" w:lineRule="auto"/>
              <w:rPr>
                <w:noProof/>
                <w:szCs w:val="24"/>
              </w:rPr>
            </w:pPr>
            <w:r>
              <w:rPr>
                <w:noProof/>
                <w:szCs w:val="24"/>
              </w:rPr>
              <w:lastRenderedPageBreak/>
              <w:t>Article 41</w:t>
            </w:r>
          </w:p>
        </w:tc>
        <w:tc>
          <w:tcPr>
            <w:tcW w:w="8000" w:type="dxa"/>
            <w:shd w:val="clear" w:color="auto" w:fill="auto"/>
          </w:tcPr>
          <w:p>
            <w:pPr>
              <w:spacing w:before="0" w:after="200" w:line="276" w:lineRule="auto"/>
              <w:jc w:val="left"/>
              <w:rPr>
                <w:noProof/>
                <w:szCs w:val="24"/>
              </w:rPr>
            </w:pPr>
            <w:r>
              <w:rPr>
                <w:noProof/>
                <w:szCs w:val="24"/>
              </w:rPr>
              <w:t>Award criteria</w:t>
            </w:r>
          </w:p>
        </w:tc>
      </w:tr>
    </w:tbl>
    <w:p>
      <w:pPr>
        <w:spacing w:before="240" w:after="200" w:line="276" w:lineRule="auto"/>
        <w:jc w:val="left"/>
        <w:rPr>
          <w:noProof/>
          <w:szCs w:val="24"/>
        </w:rPr>
      </w:pPr>
      <w:r>
        <w:rPr>
          <w:noProof/>
          <w:szCs w:val="24"/>
        </w:rPr>
        <w:t>TITLE III</w:t>
      </w:r>
    </w:p>
    <w:p>
      <w:pPr>
        <w:spacing w:before="0" w:after="200" w:line="276" w:lineRule="auto"/>
        <w:jc w:val="left"/>
        <w:rPr>
          <w:noProof/>
          <w:szCs w:val="24"/>
        </w:rPr>
      </w:pPr>
      <w:r>
        <w:rPr>
          <w:noProof/>
          <w:szCs w:val="24"/>
        </w:rPr>
        <w:t>Rules on performance of concessions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42</w:t>
            </w:r>
          </w:p>
        </w:tc>
        <w:tc>
          <w:tcPr>
            <w:tcW w:w="8000" w:type="dxa"/>
            <w:shd w:val="clear" w:color="auto" w:fill="auto"/>
          </w:tcPr>
          <w:p>
            <w:pPr>
              <w:spacing w:before="0" w:after="200" w:line="276" w:lineRule="auto"/>
              <w:jc w:val="left"/>
              <w:rPr>
                <w:noProof/>
                <w:szCs w:val="24"/>
              </w:rPr>
            </w:pPr>
            <w:r>
              <w:rPr>
                <w:noProof/>
                <w:szCs w:val="24"/>
              </w:rPr>
              <w:t>Subcontracting</w:t>
            </w:r>
          </w:p>
        </w:tc>
      </w:tr>
      <w:tr>
        <w:tc>
          <w:tcPr>
            <w:tcW w:w="2000" w:type="dxa"/>
            <w:shd w:val="clear" w:color="auto" w:fill="auto"/>
          </w:tcPr>
          <w:p>
            <w:pPr>
              <w:spacing w:before="0" w:after="200" w:line="276" w:lineRule="auto"/>
              <w:rPr>
                <w:noProof/>
                <w:szCs w:val="24"/>
              </w:rPr>
            </w:pPr>
            <w:r>
              <w:rPr>
                <w:noProof/>
                <w:szCs w:val="24"/>
              </w:rPr>
              <w:t>Article 43</w:t>
            </w:r>
          </w:p>
        </w:tc>
        <w:tc>
          <w:tcPr>
            <w:tcW w:w="8000" w:type="dxa"/>
            <w:shd w:val="clear" w:color="auto" w:fill="auto"/>
          </w:tcPr>
          <w:p>
            <w:pPr>
              <w:spacing w:before="0" w:after="200" w:line="276" w:lineRule="auto"/>
              <w:jc w:val="left"/>
              <w:rPr>
                <w:noProof/>
                <w:szCs w:val="24"/>
              </w:rPr>
            </w:pPr>
            <w:r>
              <w:rPr>
                <w:noProof/>
                <w:szCs w:val="24"/>
              </w:rPr>
              <w:t>Modification of contracts during their term</w:t>
            </w:r>
          </w:p>
        </w:tc>
      </w:tr>
      <w:tr>
        <w:tc>
          <w:tcPr>
            <w:tcW w:w="2000" w:type="dxa"/>
            <w:shd w:val="clear" w:color="auto" w:fill="auto"/>
          </w:tcPr>
          <w:p>
            <w:pPr>
              <w:spacing w:before="0" w:after="200" w:line="276" w:lineRule="auto"/>
              <w:rPr>
                <w:noProof/>
                <w:szCs w:val="24"/>
              </w:rPr>
            </w:pPr>
            <w:r>
              <w:rPr>
                <w:noProof/>
                <w:szCs w:val="24"/>
              </w:rPr>
              <w:t>Article 44</w:t>
            </w:r>
          </w:p>
        </w:tc>
        <w:tc>
          <w:tcPr>
            <w:tcW w:w="8000" w:type="dxa"/>
            <w:shd w:val="clear" w:color="auto" w:fill="auto"/>
          </w:tcPr>
          <w:p>
            <w:pPr>
              <w:spacing w:before="0" w:after="200" w:line="276" w:lineRule="auto"/>
              <w:jc w:val="left"/>
              <w:rPr>
                <w:noProof/>
                <w:szCs w:val="24"/>
              </w:rPr>
            </w:pPr>
            <w:r>
              <w:rPr>
                <w:noProof/>
                <w:szCs w:val="24"/>
              </w:rPr>
              <w:t>Termination of concessions</w:t>
            </w:r>
          </w:p>
        </w:tc>
      </w:tr>
      <w:tr>
        <w:tc>
          <w:tcPr>
            <w:tcW w:w="2000" w:type="dxa"/>
            <w:shd w:val="clear" w:color="auto" w:fill="auto"/>
          </w:tcPr>
          <w:p>
            <w:pPr>
              <w:spacing w:before="0" w:after="200" w:line="276" w:lineRule="auto"/>
              <w:rPr>
                <w:noProof/>
                <w:szCs w:val="24"/>
              </w:rPr>
            </w:pPr>
            <w:r>
              <w:rPr>
                <w:noProof/>
                <w:szCs w:val="24"/>
              </w:rPr>
              <w:t>Article 45</w:t>
            </w:r>
          </w:p>
        </w:tc>
        <w:tc>
          <w:tcPr>
            <w:tcW w:w="8000" w:type="dxa"/>
            <w:shd w:val="clear" w:color="auto" w:fill="auto"/>
          </w:tcPr>
          <w:p>
            <w:pPr>
              <w:spacing w:before="0" w:after="200" w:line="276" w:lineRule="auto"/>
              <w:jc w:val="left"/>
              <w:rPr>
                <w:noProof/>
                <w:szCs w:val="24"/>
              </w:rPr>
            </w:pPr>
            <w:r>
              <w:rPr>
                <w:noProof/>
                <w:szCs w:val="24"/>
              </w:rPr>
              <w:t>Monitoring and Reporting</w:t>
            </w:r>
          </w:p>
        </w:tc>
      </w:tr>
    </w:tbl>
    <w:p>
      <w:pPr>
        <w:spacing w:before="240" w:after="200" w:line="276" w:lineRule="auto"/>
        <w:jc w:val="left"/>
        <w:rPr>
          <w:noProof/>
          <w:szCs w:val="24"/>
        </w:rPr>
      </w:pPr>
      <w:r>
        <w:rPr>
          <w:noProof/>
          <w:szCs w:val="24"/>
        </w:rPr>
        <w:t>ANNEXES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color w:val="000000"/>
                <w:szCs w:val="24"/>
              </w:rPr>
              <w:t>ANNEX I</w:t>
            </w:r>
          </w:p>
        </w:tc>
        <w:tc>
          <w:tcPr>
            <w:tcW w:w="8000" w:type="dxa"/>
            <w:shd w:val="clear" w:color="auto" w:fill="auto"/>
          </w:tcPr>
          <w:p>
            <w:pPr>
              <w:spacing w:before="0" w:after="200" w:line="276" w:lineRule="auto"/>
              <w:jc w:val="left"/>
              <w:rPr>
                <w:noProof/>
                <w:szCs w:val="24"/>
              </w:rPr>
            </w:pPr>
            <w:r>
              <w:rPr>
                <w:noProof/>
                <w:color w:val="000000"/>
                <w:szCs w:val="24"/>
              </w:rPr>
              <w:t>LIST OF THE ACTIVITIES REFERRED TO IN POINT (7) OF ARTICLE 5</w:t>
            </w:r>
          </w:p>
        </w:tc>
      </w:tr>
      <w:tr>
        <w:tc>
          <w:tcPr>
            <w:tcW w:w="2000" w:type="dxa"/>
            <w:shd w:val="clear" w:color="auto" w:fill="auto"/>
          </w:tcPr>
          <w:p>
            <w:pPr>
              <w:spacing w:before="0" w:after="200" w:line="276" w:lineRule="auto"/>
              <w:rPr>
                <w:noProof/>
                <w:color w:val="000000"/>
                <w:szCs w:val="24"/>
              </w:rPr>
            </w:pPr>
            <w:r>
              <w:rPr>
                <w:noProof/>
                <w:color w:val="000000"/>
                <w:szCs w:val="24"/>
              </w:rPr>
              <w:t>ANNEX II</w:t>
            </w:r>
          </w:p>
        </w:tc>
        <w:tc>
          <w:tcPr>
            <w:tcW w:w="8000" w:type="dxa"/>
            <w:shd w:val="clear" w:color="auto" w:fill="auto"/>
          </w:tcPr>
          <w:p>
            <w:pPr>
              <w:spacing w:before="0" w:after="200" w:line="276" w:lineRule="auto"/>
              <w:jc w:val="left"/>
              <w:rPr>
                <w:noProof/>
                <w:color w:val="000000"/>
                <w:szCs w:val="24"/>
              </w:rPr>
            </w:pPr>
            <w:r>
              <w:rPr>
                <w:noProof/>
                <w:color w:val="000000"/>
                <w:szCs w:val="24"/>
              </w:rPr>
              <w:t>ACTIVITIES EXERCISED BY CONTRACTING ENTITIES AS REFERRED TO IN ARTICLE 7</w:t>
            </w:r>
          </w:p>
        </w:tc>
      </w:tr>
      <w:tr>
        <w:tc>
          <w:tcPr>
            <w:tcW w:w="2000" w:type="dxa"/>
            <w:shd w:val="clear" w:color="auto" w:fill="auto"/>
          </w:tcPr>
          <w:p>
            <w:pPr>
              <w:spacing w:before="0" w:after="200" w:line="276" w:lineRule="auto"/>
              <w:rPr>
                <w:noProof/>
                <w:color w:val="000000"/>
                <w:szCs w:val="24"/>
              </w:rPr>
            </w:pPr>
            <w:r>
              <w:rPr>
                <w:noProof/>
                <w:color w:val="000000"/>
                <w:szCs w:val="24"/>
              </w:rPr>
              <w:t>ANNEX III</w:t>
            </w:r>
          </w:p>
        </w:tc>
        <w:tc>
          <w:tcPr>
            <w:tcW w:w="8000" w:type="dxa"/>
            <w:shd w:val="clear" w:color="auto" w:fill="auto"/>
          </w:tcPr>
          <w:p>
            <w:pPr>
              <w:spacing w:before="0" w:after="200" w:line="276" w:lineRule="auto"/>
              <w:jc w:val="left"/>
              <w:rPr>
                <w:noProof/>
                <w:color w:val="000000"/>
                <w:szCs w:val="24"/>
              </w:rPr>
            </w:pPr>
            <w:r>
              <w:rPr>
                <w:noProof/>
                <w:color w:val="000000"/>
                <w:szCs w:val="24"/>
              </w:rPr>
              <w:t>LIST OF LEGAL ACTS OF THE UNION REFERRED TO IN POINT (B) OF ARTICLE 7(2)</w:t>
            </w:r>
          </w:p>
        </w:tc>
      </w:tr>
      <w:tr>
        <w:tc>
          <w:tcPr>
            <w:tcW w:w="2000" w:type="dxa"/>
            <w:shd w:val="clear" w:color="auto" w:fill="auto"/>
          </w:tcPr>
          <w:p>
            <w:pPr>
              <w:spacing w:before="0" w:after="200" w:line="276" w:lineRule="auto"/>
              <w:rPr>
                <w:noProof/>
                <w:color w:val="000000"/>
                <w:szCs w:val="24"/>
              </w:rPr>
            </w:pPr>
            <w:r>
              <w:rPr>
                <w:noProof/>
                <w:color w:val="000000"/>
                <w:szCs w:val="24"/>
              </w:rPr>
              <w:t>ANNEX IV</w:t>
            </w:r>
          </w:p>
        </w:tc>
        <w:tc>
          <w:tcPr>
            <w:tcW w:w="8000" w:type="dxa"/>
            <w:shd w:val="clear" w:color="auto" w:fill="auto"/>
          </w:tcPr>
          <w:p>
            <w:pPr>
              <w:spacing w:before="0" w:after="200" w:line="276" w:lineRule="auto"/>
              <w:jc w:val="left"/>
              <w:rPr>
                <w:noProof/>
                <w:color w:val="000000"/>
                <w:szCs w:val="24"/>
              </w:rPr>
            </w:pPr>
            <w:r>
              <w:rPr>
                <w:noProof/>
                <w:color w:val="000000"/>
                <w:szCs w:val="24"/>
              </w:rPr>
              <w:t>SERVICES REFERRED TO IN ARTICLE 19</w:t>
            </w:r>
          </w:p>
        </w:tc>
      </w:tr>
      <w:tr>
        <w:tc>
          <w:tcPr>
            <w:tcW w:w="2000" w:type="dxa"/>
            <w:shd w:val="clear" w:color="auto" w:fill="auto"/>
          </w:tcPr>
          <w:p>
            <w:pPr>
              <w:spacing w:before="0" w:after="200" w:line="276" w:lineRule="auto"/>
              <w:rPr>
                <w:noProof/>
                <w:color w:val="000000"/>
                <w:szCs w:val="24"/>
              </w:rPr>
            </w:pPr>
            <w:r>
              <w:rPr>
                <w:noProof/>
                <w:color w:val="000000"/>
                <w:szCs w:val="24"/>
              </w:rPr>
              <w:t>ANNEX V</w:t>
            </w:r>
          </w:p>
        </w:tc>
        <w:tc>
          <w:tcPr>
            <w:tcW w:w="8000" w:type="dxa"/>
            <w:shd w:val="clear" w:color="auto" w:fill="auto"/>
          </w:tcPr>
          <w:p>
            <w:pPr>
              <w:spacing w:before="0" w:after="200" w:line="276" w:lineRule="auto"/>
              <w:jc w:val="left"/>
              <w:rPr>
                <w:noProof/>
                <w:color w:val="000000"/>
                <w:szCs w:val="24"/>
              </w:rPr>
            </w:pPr>
            <w:r>
              <w:rPr>
                <w:noProof/>
                <w:color w:val="000000"/>
                <w:szCs w:val="24"/>
              </w:rPr>
              <w:t>INFORMATION TO BE INCLUDED IN CONCESSION NOTICES REFERRED TO IN ARTICLE 31</w:t>
            </w:r>
          </w:p>
        </w:tc>
      </w:tr>
      <w:tr>
        <w:tc>
          <w:tcPr>
            <w:tcW w:w="2000" w:type="dxa"/>
            <w:shd w:val="clear" w:color="auto" w:fill="auto"/>
          </w:tcPr>
          <w:p>
            <w:pPr>
              <w:spacing w:before="0" w:after="200" w:line="276" w:lineRule="auto"/>
              <w:rPr>
                <w:noProof/>
                <w:color w:val="000000"/>
                <w:szCs w:val="24"/>
              </w:rPr>
            </w:pPr>
            <w:r>
              <w:rPr>
                <w:noProof/>
                <w:color w:val="000000"/>
                <w:szCs w:val="24"/>
              </w:rPr>
              <w:t>ANNEX VI</w:t>
            </w:r>
          </w:p>
        </w:tc>
        <w:tc>
          <w:tcPr>
            <w:tcW w:w="8000" w:type="dxa"/>
            <w:shd w:val="clear" w:color="auto" w:fill="auto"/>
          </w:tcPr>
          <w:p>
            <w:pPr>
              <w:spacing w:before="0" w:after="200" w:line="276" w:lineRule="auto"/>
              <w:jc w:val="left"/>
              <w:rPr>
                <w:noProof/>
                <w:color w:val="000000"/>
                <w:szCs w:val="24"/>
              </w:rPr>
            </w:pPr>
            <w:r>
              <w:rPr>
                <w:noProof/>
                <w:color w:val="000000"/>
                <w:szCs w:val="24"/>
              </w:rPr>
              <w:t>INFORMATION TO BE INCLUDED IN PRIOR INFORMATION NOTICES CONCERNING CONCESSIONS FOR SOCIAL AND OTHER SPECIFIC SERVICES, AS REFERRED TO IN ARTICLE 31(3)</w:t>
            </w:r>
          </w:p>
        </w:tc>
      </w:tr>
      <w:tr>
        <w:tc>
          <w:tcPr>
            <w:tcW w:w="2000" w:type="dxa"/>
            <w:shd w:val="clear" w:color="auto" w:fill="auto"/>
          </w:tcPr>
          <w:p>
            <w:pPr>
              <w:spacing w:before="0" w:after="200" w:line="276" w:lineRule="auto"/>
              <w:rPr>
                <w:noProof/>
                <w:color w:val="000000"/>
                <w:szCs w:val="24"/>
              </w:rPr>
            </w:pPr>
            <w:r>
              <w:rPr>
                <w:noProof/>
                <w:color w:val="000000"/>
                <w:szCs w:val="24"/>
              </w:rPr>
              <w:t>ANNEX VII</w:t>
            </w:r>
          </w:p>
        </w:tc>
        <w:tc>
          <w:tcPr>
            <w:tcW w:w="8000" w:type="dxa"/>
            <w:shd w:val="clear" w:color="auto" w:fill="auto"/>
          </w:tcPr>
          <w:p>
            <w:pPr>
              <w:spacing w:before="0" w:after="200" w:line="276" w:lineRule="auto"/>
              <w:jc w:val="left"/>
              <w:rPr>
                <w:noProof/>
                <w:color w:val="000000"/>
                <w:szCs w:val="24"/>
              </w:rPr>
            </w:pPr>
            <w:r>
              <w:rPr>
                <w:noProof/>
                <w:color w:val="000000"/>
                <w:szCs w:val="24"/>
              </w:rPr>
              <w:t>INFORMATION TO BE INCLUDED IN CONCESSION AWARD NOTICES, AS REFERRED TO IN ARTICLE 32</w:t>
            </w:r>
          </w:p>
        </w:tc>
      </w:tr>
      <w:tr>
        <w:tc>
          <w:tcPr>
            <w:tcW w:w="2000" w:type="dxa"/>
            <w:shd w:val="clear" w:color="auto" w:fill="auto"/>
          </w:tcPr>
          <w:p>
            <w:pPr>
              <w:spacing w:before="0" w:after="200" w:line="276" w:lineRule="auto"/>
              <w:rPr>
                <w:noProof/>
                <w:color w:val="000000"/>
                <w:szCs w:val="24"/>
              </w:rPr>
            </w:pPr>
            <w:r>
              <w:rPr>
                <w:noProof/>
                <w:color w:val="000000"/>
                <w:szCs w:val="24"/>
              </w:rPr>
              <w:t>ANNEX VIII</w:t>
            </w:r>
          </w:p>
        </w:tc>
        <w:tc>
          <w:tcPr>
            <w:tcW w:w="8000" w:type="dxa"/>
            <w:shd w:val="clear" w:color="auto" w:fill="auto"/>
          </w:tcPr>
          <w:p>
            <w:pPr>
              <w:spacing w:before="0" w:after="200" w:line="276" w:lineRule="auto"/>
              <w:jc w:val="left"/>
              <w:rPr>
                <w:noProof/>
                <w:color w:val="000000"/>
                <w:szCs w:val="24"/>
              </w:rPr>
            </w:pPr>
            <w:r>
              <w:rPr>
                <w:noProof/>
                <w:color w:val="000000"/>
                <w:szCs w:val="24"/>
              </w:rPr>
              <w:t>INFORMATION TO BE INCLUDED IN CONCESSION AWARD NOTICES CONCERNING CONCESSIONS FOR SOCIAL AND OTHER SPECIFIC SERVICES, AS REFERRED TO IN ARTICLE 32</w:t>
            </w:r>
          </w:p>
        </w:tc>
      </w:tr>
      <w:tr>
        <w:tc>
          <w:tcPr>
            <w:tcW w:w="2000" w:type="dxa"/>
            <w:shd w:val="clear" w:color="auto" w:fill="auto"/>
          </w:tcPr>
          <w:p>
            <w:pPr>
              <w:spacing w:before="0" w:after="200" w:line="276" w:lineRule="auto"/>
              <w:rPr>
                <w:noProof/>
                <w:color w:val="000000"/>
                <w:szCs w:val="24"/>
              </w:rPr>
            </w:pPr>
            <w:r>
              <w:rPr>
                <w:noProof/>
                <w:color w:val="000000"/>
                <w:szCs w:val="24"/>
              </w:rPr>
              <w:t>ANNEX IX</w:t>
            </w:r>
          </w:p>
        </w:tc>
        <w:tc>
          <w:tcPr>
            <w:tcW w:w="8000" w:type="dxa"/>
            <w:shd w:val="clear" w:color="auto" w:fill="auto"/>
          </w:tcPr>
          <w:p>
            <w:pPr>
              <w:spacing w:before="0" w:after="200" w:line="276" w:lineRule="auto"/>
              <w:jc w:val="left"/>
              <w:rPr>
                <w:noProof/>
                <w:color w:val="000000"/>
                <w:szCs w:val="24"/>
              </w:rPr>
            </w:pPr>
            <w:r>
              <w:rPr>
                <w:noProof/>
                <w:color w:val="000000"/>
                <w:szCs w:val="24"/>
              </w:rPr>
              <w:t>FEATURES CONCERNING PUBLICATION</w:t>
            </w:r>
          </w:p>
        </w:tc>
      </w:tr>
      <w:tr>
        <w:tc>
          <w:tcPr>
            <w:tcW w:w="2000" w:type="dxa"/>
            <w:shd w:val="clear" w:color="auto" w:fill="auto"/>
          </w:tcPr>
          <w:p>
            <w:pPr>
              <w:spacing w:before="0" w:after="200" w:line="276" w:lineRule="auto"/>
              <w:rPr>
                <w:noProof/>
                <w:color w:val="000000"/>
                <w:szCs w:val="24"/>
              </w:rPr>
            </w:pPr>
            <w:r>
              <w:rPr>
                <w:noProof/>
                <w:color w:val="000000"/>
                <w:szCs w:val="24"/>
              </w:rPr>
              <w:t>ANNEX X</w:t>
            </w:r>
          </w:p>
        </w:tc>
        <w:tc>
          <w:tcPr>
            <w:tcW w:w="8000" w:type="dxa"/>
            <w:shd w:val="clear" w:color="auto" w:fill="auto"/>
          </w:tcPr>
          <w:p>
            <w:pPr>
              <w:spacing w:before="0" w:after="200" w:line="276" w:lineRule="auto"/>
              <w:jc w:val="left"/>
              <w:rPr>
                <w:noProof/>
                <w:color w:val="000000"/>
                <w:szCs w:val="24"/>
              </w:rPr>
            </w:pPr>
            <w:r>
              <w:rPr>
                <w:noProof/>
                <w:color w:val="000000"/>
                <w:szCs w:val="24"/>
              </w:rPr>
              <w:t>LIST OF INTERNATIONAL SOCIAL AND ENVIRONMENTAL CONVENTIONS REFERRED TO IN ARTICLE 30(3)</w:t>
            </w:r>
          </w:p>
        </w:tc>
      </w:tr>
      <w:tr>
        <w:tc>
          <w:tcPr>
            <w:tcW w:w="2000" w:type="dxa"/>
            <w:shd w:val="clear" w:color="auto" w:fill="auto"/>
          </w:tcPr>
          <w:p>
            <w:pPr>
              <w:spacing w:before="0" w:after="200" w:line="276" w:lineRule="auto"/>
              <w:rPr>
                <w:noProof/>
                <w:color w:val="000000"/>
                <w:szCs w:val="24"/>
              </w:rPr>
            </w:pPr>
            <w:r>
              <w:rPr>
                <w:noProof/>
                <w:color w:val="000000"/>
                <w:szCs w:val="24"/>
              </w:rPr>
              <w:t>ANNEX XI</w:t>
            </w:r>
          </w:p>
        </w:tc>
        <w:tc>
          <w:tcPr>
            <w:tcW w:w="8000" w:type="dxa"/>
            <w:shd w:val="clear" w:color="auto" w:fill="auto"/>
          </w:tcPr>
          <w:p>
            <w:pPr>
              <w:spacing w:before="0" w:after="200" w:line="276" w:lineRule="auto"/>
              <w:jc w:val="left"/>
              <w:rPr>
                <w:noProof/>
                <w:color w:val="000000"/>
                <w:szCs w:val="24"/>
              </w:rPr>
            </w:pPr>
            <w:r>
              <w:rPr>
                <w:noProof/>
                <w:color w:val="000000"/>
                <w:szCs w:val="24"/>
              </w:rPr>
              <w:t>INFORMATION TO BE INCLUDED IN NOTICES OF MODIFICATIONS OF A CONCESSION DURING ITS TERM ACCORDING TO ARTICLE 43</w:t>
            </w:r>
          </w:p>
        </w:tc>
      </w:tr>
    </w:tbl>
    <w:p>
      <w:pPr>
        <w:spacing w:before="240" w:after="200" w:line="276" w:lineRule="auto"/>
        <w:jc w:val="center"/>
        <w:rPr>
          <w:caps/>
          <w:noProof/>
          <w:szCs w:val="24"/>
        </w:rPr>
      </w:pPr>
      <w:r>
        <w:rPr>
          <w:b/>
          <w:caps/>
          <w:noProof/>
          <w:szCs w:val="24"/>
        </w:rPr>
        <w:lastRenderedPageBreak/>
        <w:t>Annex XXIX-L</w:t>
      </w:r>
    </w:p>
    <w:p>
      <w:pPr>
        <w:spacing w:before="0" w:after="200" w:line="276" w:lineRule="auto"/>
        <w:jc w:val="center"/>
        <w:rPr>
          <w:b/>
          <w:caps/>
          <w:noProof/>
          <w:szCs w:val="24"/>
        </w:rPr>
      </w:pPr>
      <w:r>
        <w:rPr>
          <w:b/>
          <w:caps/>
          <w:noProof/>
          <w:szCs w:val="24"/>
        </w:rPr>
        <w:t>other non-mandatory elements of Directive 2014/23/EU</w:t>
      </w:r>
    </w:p>
    <w:p>
      <w:pPr>
        <w:spacing w:before="0" w:after="200" w:line="276" w:lineRule="auto"/>
        <w:jc w:val="center"/>
        <w:rPr>
          <w:noProof/>
          <w:szCs w:val="24"/>
        </w:rPr>
      </w:pPr>
      <w:r>
        <w:rPr>
          <w:noProof/>
          <w:szCs w:val="24"/>
        </w:rPr>
        <w:t>(Phase 3)</w:t>
      </w:r>
    </w:p>
    <w:p>
      <w:pPr>
        <w:spacing w:before="0" w:after="200" w:line="276" w:lineRule="auto"/>
        <w:rPr>
          <w:noProof/>
          <w:szCs w:val="24"/>
          <w:lang w:val="en-US"/>
        </w:rPr>
      </w:pPr>
      <w:r>
        <w:rPr>
          <w:noProof/>
          <w:szCs w:val="24"/>
        </w:rPr>
        <w:t>T</w:t>
      </w:r>
      <w:r>
        <w:rPr>
          <w:noProof/>
          <w:szCs w:val="24"/>
          <w:lang w:val="en-US"/>
        </w:rPr>
        <w:t>he elements of Directive 2014/23/EU set out in this Annex are not mandatory but recommended for approximation. The Republic of Moldova may approximate these elements within the time-frame set in Annex XXIX-B.</w:t>
      </w:r>
    </w:p>
    <w:p>
      <w:pPr>
        <w:spacing w:before="0" w:after="200" w:line="276" w:lineRule="auto"/>
        <w:rPr>
          <w:noProof/>
          <w:szCs w:val="24"/>
        </w:rPr>
      </w:pPr>
      <w:r>
        <w:rPr>
          <w:noProof/>
          <w:szCs w:val="24"/>
        </w:rPr>
        <w:t xml:space="preserve">TITLE I </w:t>
      </w:r>
    </w:p>
    <w:p>
      <w:pPr>
        <w:spacing w:before="0" w:after="200" w:line="276" w:lineRule="auto"/>
        <w:rPr>
          <w:noProof/>
          <w:szCs w:val="24"/>
        </w:rPr>
      </w:pPr>
      <w:r>
        <w:rPr>
          <w:noProof/>
          <w:szCs w:val="24"/>
        </w:rPr>
        <w:t>Subject matter, scope, principles and definitions</w:t>
      </w:r>
    </w:p>
    <w:p>
      <w:pPr>
        <w:spacing w:before="0" w:after="200" w:line="276" w:lineRule="auto"/>
        <w:rPr>
          <w:noProof/>
          <w:szCs w:val="24"/>
        </w:rPr>
      </w:pPr>
      <w:r>
        <w:rPr>
          <w:noProof/>
          <w:szCs w:val="24"/>
        </w:rPr>
        <w:t>CHAPTER I</w:t>
      </w:r>
      <w:r>
        <w:rPr>
          <w:noProof/>
          <w:szCs w:val="24"/>
        </w:rPr>
        <w:tab/>
      </w:r>
    </w:p>
    <w:p>
      <w:pPr>
        <w:spacing w:before="0" w:after="200" w:line="276" w:lineRule="auto"/>
        <w:rPr>
          <w:noProof/>
          <w:szCs w:val="24"/>
        </w:rPr>
      </w:pPr>
      <w:r>
        <w:rPr>
          <w:noProof/>
          <w:szCs w:val="24"/>
        </w:rPr>
        <w:t>Scope, general principles and definitions</w:t>
      </w:r>
    </w:p>
    <w:p>
      <w:pPr>
        <w:spacing w:before="0" w:after="200" w:line="276" w:lineRule="auto"/>
        <w:rPr>
          <w:noProof/>
          <w:szCs w:val="24"/>
        </w:rPr>
      </w:pPr>
      <w:r>
        <w:rPr>
          <w:noProof/>
          <w:szCs w:val="24"/>
        </w:rPr>
        <w:t>Section IV – Specific situations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color w:val="000000"/>
                <w:szCs w:val="24"/>
              </w:rPr>
            </w:pPr>
            <w:r>
              <w:rPr>
                <w:noProof/>
                <w:szCs w:val="24"/>
              </w:rPr>
              <w:t>Article 24</w:t>
            </w:r>
          </w:p>
        </w:tc>
        <w:tc>
          <w:tcPr>
            <w:tcW w:w="8000" w:type="dxa"/>
            <w:shd w:val="clear" w:color="auto" w:fill="auto"/>
          </w:tcPr>
          <w:p>
            <w:pPr>
              <w:spacing w:before="0" w:after="200" w:line="276" w:lineRule="auto"/>
              <w:jc w:val="left"/>
              <w:rPr>
                <w:noProof/>
                <w:color w:val="000000"/>
                <w:szCs w:val="24"/>
              </w:rPr>
            </w:pPr>
            <w:r>
              <w:rPr>
                <w:noProof/>
                <w:szCs w:val="24"/>
              </w:rPr>
              <w:t>Reserved Concessions</w:t>
            </w:r>
          </w:p>
        </w:tc>
      </w:tr>
    </w:tbl>
    <w:p>
      <w:pPr>
        <w:spacing w:before="240" w:after="200" w:line="276" w:lineRule="auto"/>
        <w:jc w:val="center"/>
        <w:rPr>
          <w:caps/>
          <w:noProof/>
          <w:szCs w:val="24"/>
        </w:rPr>
      </w:pPr>
      <w:r>
        <w:rPr>
          <w:b/>
          <w:caps/>
          <w:noProof/>
          <w:szCs w:val="24"/>
        </w:rPr>
        <w:t>Annex XXIX-M</w:t>
      </w:r>
    </w:p>
    <w:p>
      <w:pPr>
        <w:spacing w:before="0" w:after="200" w:line="276" w:lineRule="auto"/>
        <w:jc w:val="center"/>
        <w:rPr>
          <w:b/>
          <w:caps/>
          <w:noProof/>
          <w:szCs w:val="24"/>
        </w:rPr>
      </w:pPr>
      <w:r>
        <w:rPr>
          <w:b/>
          <w:caps/>
          <w:noProof/>
          <w:szCs w:val="24"/>
        </w:rPr>
        <w:t>Provisions of Directive 2014/23/EU outside the scope of approximation</w:t>
      </w:r>
    </w:p>
    <w:p>
      <w:pPr>
        <w:spacing w:before="0" w:after="200" w:line="276" w:lineRule="auto"/>
        <w:jc w:val="left"/>
        <w:rPr>
          <w:noProof/>
          <w:szCs w:val="24"/>
        </w:rPr>
      </w:pPr>
      <w:r>
        <w:rPr>
          <w:noProof/>
          <w:szCs w:val="24"/>
        </w:rPr>
        <w:t>The elements listed in this Annex are not subject to the process of approximation.</w:t>
      </w:r>
    </w:p>
    <w:p>
      <w:pPr>
        <w:spacing w:before="0" w:after="200" w:line="276" w:lineRule="auto"/>
        <w:jc w:val="left"/>
        <w:rPr>
          <w:noProof/>
          <w:szCs w:val="24"/>
        </w:rPr>
      </w:pPr>
      <w:r>
        <w:rPr>
          <w:noProof/>
          <w:szCs w:val="24"/>
        </w:rPr>
        <w:t>TITLE I</w:t>
      </w:r>
    </w:p>
    <w:p>
      <w:pPr>
        <w:spacing w:before="0" w:after="200" w:line="276" w:lineRule="auto"/>
        <w:jc w:val="left"/>
        <w:rPr>
          <w:noProof/>
          <w:szCs w:val="24"/>
        </w:rPr>
      </w:pPr>
      <w:r>
        <w:rPr>
          <w:noProof/>
          <w:szCs w:val="24"/>
        </w:rPr>
        <w:t>Subject matter, scope, principles and definitions</w:t>
      </w:r>
    </w:p>
    <w:p>
      <w:pPr>
        <w:spacing w:before="0" w:after="200" w:line="276" w:lineRule="auto"/>
        <w:jc w:val="left"/>
        <w:rPr>
          <w:noProof/>
          <w:szCs w:val="24"/>
        </w:rPr>
      </w:pPr>
      <w:r>
        <w:rPr>
          <w:noProof/>
          <w:szCs w:val="24"/>
        </w:rPr>
        <w:t>CHAPTER I</w:t>
      </w:r>
      <w:r>
        <w:rPr>
          <w:noProof/>
          <w:szCs w:val="24"/>
        </w:rPr>
        <w:tab/>
      </w:r>
    </w:p>
    <w:p>
      <w:pPr>
        <w:spacing w:before="0" w:after="200" w:line="276" w:lineRule="auto"/>
        <w:jc w:val="left"/>
        <w:rPr>
          <w:noProof/>
          <w:szCs w:val="24"/>
        </w:rPr>
      </w:pPr>
      <w:r>
        <w:rPr>
          <w:noProof/>
          <w:szCs w:val="24"/>
        </w:rPr>
        <w:t xml:space="preserve">Scope, general principles and definitions </w:t>
      </w:r>
    </w:p>
    <w:p>
      <w:pPr>
        <w:spacing w:before="0" w:after="200" w:line="276" w:lineRule="auto"/>
        <w:jc w:val="left"/>
        <w:rPr>
          <w:noProof/>
          <w:szCs w:val="24"/>
        </w:rPr>
      </w:pPr>
      <w:r>
        <w:rPr>
          <w:noProof/>
          <w:szCs w:val="24"/>
        </w:rPr>
        <w:t>Section I – Subject-matter, scope, general principles, definitions and threshold</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color w:val="000000"/>
                <w:szCs w:val="24"/>
              </w:rPr>
            </w:pPr>
            <w:r>
              <w:rPr>
                <w:noProof/>
                <w:szCs w:val="24"/>
              </w:rPr>
              <w:t>Article 1</w:t>
            </w:r>
          </w:p>
        </w:tc>
        <w:tc>
          <w:tcPr>
            <w:tcW w:w="8000" w:type="dxa"/>
            <w:shd w:val="clear" w:color="auto" w:fill="auto"/>
          </w:tcPr>
          <w:p>
            <w:pPr>
              <w:spacing w:before="0" w:after="200" w:line="276" w:lineRule="auto"/>
              <w:jc w:val="left"/>
              <w:rPr>
                <w:noProof/>
                <w:color w:val="000000"/>
                <w:szCs w:val="24"/>
              </w:rPr>
            </w:pPr>
            <w:r>
              <w:rPr>
                <w:noProof/>
                <w:szCs w:val="24"/>
              </w:rPr>
              <w:t>Subject-matter and scope: paragraph 3</w:t>
            </w:r>
          </w:p>
        </w:tc>
      </w:tr>
      <w:tr>
        <w:tc>
          <w:tcPr>
            <w:tcW w:w="2000" w:type="dxa"/>
            <w:shd w:val="clear" w:color="auto" w:fill="auto"/>
          </w:tcPr>
          <w:p>
            <w:pPr>
              <w:spacing w:before="0" w:after="200" w:line="276" w:lineRule="auto"/>
              <w:rPr>
                <w:noProof/>
                <w:szCs w:val="24"/>
              </w:rPr>
            </w:pPr>
            <w:r>
              <w:rPr>
                <w:noProof/>
                <w:szCs w:val="24"/>
              </w:rPr>
              <w:t>Article 6</w:t>
            </w:r>
          </w:p>
        </w:tc>
        <w:tc>
          <w:tcPr>
            <w:tcW w:w="8000" w:type="dxa"/>
            <w:shd w:val="clear" w:color="auto" w:fill="auto"/>
          </w:tcPr>
          <w:p>
            <w:pPr>
              <w:spacing w:before="0" w:after="200" w:line="276" w:lineRule="auto"/>
              <w:jc w:val="left"/>
              <w:rPr>
                <w:noProof/>
                <w:szCs w:val="24"/>
              </w:rPr>
            </w:pPr>
            <w:r>
              <w:rPr>
                <w:noProof/>
                <w:szCs w:val="24"/>
              </w:rPr>
              <w:t>Contracting authorities: paragraphs 2 and 3</w:t>
            </w:r>
          </w:p>
        </w:tc>
      </w:tr>
      <w:tr>
        <w:tc>
          <w:tcPr>
            <w:tcW w:w="2000" w:type="dxa"/>
            <w:shd w:val="clear" w:color="auto" w:fill="auto"/>
          </w:tcPr>
          <w:p>
            <w:pPr>
              <w:spacing w:before="0" w:after="200" w:line="276" w:lineRule="auto"/>
              <w:rPr>
                <w:noProof/>
                <w:szCs w:val="24"/>
              </w:rPr>
            </w:pPr>
            <w:r>
              <w:rPr>
                <w:noProof/>
                <w:szCs w:val="24"/>
              </w:rPr>
              <w:t>Article 9</w:t>
            </w:r>
          </w:p>
        </w:tc>
        <w:tc>
          <w:tcPr>
            <w:tcW w:w="8000" w:type="dxa"/>
            <w:shd w:val="clear" w:color="auto" w:fill="auto"/>
          </w:tcPr>
          <w:p>
            <w:pPr>
              <w:spacing w:before="0" w:after="200" w:line="276" w:lineRule="auto"/>
              <w:jc w:val="left"/>
              <w:rPr>
                <w:noProof/>
                <w:szCs w:val="24"/>
              </w:rPr>
            </w:pPr>
            <w:r>
              <w:rPr>
                <w:noProof/>
                <w:szCs w:val="24"/>
              </w:rPr>
              <w:t>Revision of the threshold</w:t>
            </w:r>
          </w:p>
        </w:tc>
      </w:tr>
    </w:tbl>
    <w:p>
      <w:pPr>
        <w:spacing w:before="240" w:after="200" w:line="276" w:lineRule="auto"/>
        <w:jc w:val="left"/>
        <w:rPr>
          <w:noProof/>
          <w:szCs w:val="24"/>
        </w:rPr>
      </w:pPr>
      <w:r>
        <w:rPr>
          <w:noProof/>
          <w:szCs w:val="24"/>
        </w:rPr>
        <w:t>Section II – Exclusions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15</w:t>
            </w:r>
          </w:p>
        </w:tc>
        <w:tc>
          <w:tcPr>
            <w:tcW w:w="8000" w:type="dxa"/>
            <w:shd w:val="clear" w:color="auto" w:fill="auto"/>
          </w:tcPr>
          <w:p>
            <w:pPr>
              <w:spacing w:before="0" w:after="200" w:line="276" w:lineRule="auto"/>
              <w:jc w:val="left"/>
              <w:rPr>
                <w:noProof/>
                <w:szCs w:val="24"/>
              </w:rPr>
            </w:pPr>
            <w:r>
              <w:rPr>
                <w:noProof/>
                <w:szCs w:val="24"/>
              </w:rPr>
              <w:t>Notification of information by contracting entities</w:t>
            </w:r>
          </w:p>
        </w:tc>
      </w:tr>
      <w:tr>
        <w:tc>
          <w:tcPr>
            <w:tcW w:w="2000" w:type="dxa"/>
            <w:shd w:val="clear" w:color="auto" w:fill="auto"/>
          </w:tcPr>
          <w:p>
            <w:pPr>
              <w:spacing w:before="0" w:after="200" w:line="276" w:lineRule="auto"/>
              <w:rPr>
                <w:noProof/>
                <w:szCs w:val="24"/>
              </w:rPr>
            </w:pPr>
            <w:r>
              <w:rPr>
                <w:noProof/>
                <w:szCs w:val="24"/>
              </w:rPr>
              <w:lastRenderedPageBreak/>
              <w:t>Article 16</w:t>
            </w:r>
          </w:p>
        </w:tc>
        <w:tc>
          <w:tcPr>
            <w:tcW w:w="8000" w:type="dxa"/>
            <w:shd w:val="clear" w:color="auto" w:fill="auto"/>
          </w:tcPr>
          <w:p>
            <w:pPr>
              <w:spacing w:before="0" w:after="200" w:line="276" w:lineRule="auto"/>
              <w:jc w:val="left"/>
              <w:rPr>
                <w:noProof/>
                <w:szCs w:val="24"/>
              </w:rPr>
            </w:pPr>
            <w:r>
              <w:rPr>
                <w:noProof/>
                <w:szCs w:val="24"/>
              </w:rPr>
              <w:t>Exclusion of activities which are directly exposed to competition</w:t>
            </w:r>
          </w:p>
        </w:tc>
      </w:tr>
    </w:tbl>
    <w:p>
      <w:pPr>
        <w:spacing w:before="240" w:after="200" w:line="276" w:lineRule="auto"/>
        <w:jc w:val="left"/>
        <w:rPr>
          <w:noProof/>
          <w:szCs w:val="24"/>
        </w:rPr>
      </w:pPr>
      <w:r>
        <w:rPr>
          <w:noProof/>
          <w:szCs w:val="24"/>
        </w:rPr>
        <w:t>TITLE II</w:t>
      </w:r>
    </w:p>
    <w:p>
      <w:pPr>
        <w:spacing w:before="0" w:after="200" w:line="276" w:lineRule="auto"/>
        <w:jc w:val="left"/>
        <w:rPr>
          <w:noProof/>
          <w:szCs w:val="24"/>
        </w:rPr>
      </w:pPr>
      <w:r>
        <w:rPr>
          <w:noProof/>
          <w:szCs w:val="24"/>
        </w:rPr>
        <w:t>Rules on the award of concessions: General principles and procedural guarantees</w:t>
      </w:r>
    </w:p>
    <w:p>
      <w:pPr>
        <w:spacing w:before="0" w:after="200" w:line="276" w:lineRule="auto"/>
        <w:jc w:val="left"/>
        <w:rPr>
          <w:noProof/>
          <w:szCs w:val="24"/>
          <w:lang w:val="fr-BE"/>
        </w:rPr>
      </w:pPr>
      <w:r>
        <w:rPr>
          <w:noProof/>
          <w:szCs w:val="24"/>
          <w:lang w:val="fr-BE"/>
        </w:rPr>
        <w:t>CHAPTER I</w:t>
      </w:r>
    </w:p>
    <w:p>
      <w:pPr>
        <w:spacing w:before="0" w:after="200" w:line="276" w:lineRule="auto"/>
        <w:jc w:val="left"/>
        <w:rPr>
          <w:noProof/>
          <w:szCs w:val="24"/>
          <w:lang w:val="fr-BE"/>
        </w:rPr>
      </w:pPr>
      <w:r>
        <w:rPr>
          <w:noProof/>
          <w:szCs w:val="24"/>
          <w:lang w:val="fr-BE"/>
        </w:rPr>
        <w:t>General principles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lang w:val="fr-BE"/>
              </w:rPr>
              <w:t>Article 30</w:t>
            </w:r>
          </w:p>
        </w:tc>
        <w:tc>
          <w:tcPr>
            <w:tcW w:w="8000" w:type="dxa"/>
            <w:shd w:val="clear" w:color="auto" w:fill="auto"/>
          </w:tcPr>
          <w:p>
            <w:pPr>
              <w:spacing w:before="0" w:after="200" w:line="276" w:lineRule="auto"/>
              <w:jc w:val="left"/>
              <w:rPr>
                <w:noProof/>
                <w:szCs w:val="24"/>
              </w:rPr>
            </w:pPr>
            <w:r>
              <w:rPr>
                <w:noProof/>
                <w:szCs w:val="24"/>
                <w:lang w:val="fr-BE"/>
              </w:rPr>
              <w:t>General principles: paragraph 4</w:t>
            </w:r>
          </w:p>
        </w:tc>
      </w:tr>
      <w:tr>
        <w:tc>
          <w:tcPr>
            <w:tcW w:w="2000" w:type="dxa"/>
            <w:shd w:val="clear" w:color="auto" w:fill="auto"/>
          </w:tcPr>
          <w:p>
            <w:pPr>
              <w:spacing w:before="0" w:after="200" w:line="276" w:lineRule="auto"/>
              <w:rPr>
                <w:noProof/>
                <w:szCs w:val="24"/>
                <w:lang w:val="fr-BE"/>
              </w:rPr>
            </w:pPr>
            <w:r>
              <w:rPr>
                <w:noProof/>
                <w:szCs w:val="24"/>
              </w:rPr>
              <w:t>Article 33</w:t>
            </w:r>
          </w:p>
        </w:tc>
        <w:tc>
          <w:tcPr>
            <w:tcW w:w="8000" w:type="dxa"/>
            <w:shd w:val="clear" w:color="auto" w:fill="auto"/>
          </w:tcPr>
          <w:p>
            <w:pPr>
              <w:spacing w:before="0" w:after="200" w:line="276" w:lineRule="auto"/>
              <w:jc w:val="left"/>
              <w:rPr>
                <w:noProof/>
                <w:szCs w:val="24"/>
              </w:rPr>
            </w:pPr>
            <w:r>
              <w:rPr>
                <w:noProof/>
                <w:szCs w:val="24"/>
              </w:rPr>
              <w:t>Form and manner of publication of notices: 2nd subparagraph of paragraph 1, paragraphs 2, 3 and 4</w:t>
            </w:r>
          </w:p>
        </w:tc>
      </w:tr>
    </w:tbl>
    <w:p>
      <w:pPr>
        <w:spacing w:before="240" w:after="200" w:line="276" w:lineRule="auto"/>
        <w:jc w:val="left"/>
        <w:rPr>
          <w:noProof/>
          <w:szCs w:val="24"/>
        </w:rPr>
      </w:pPr>
      <w:r>
        <w:rPr>
          <w:noProof/>
          <w:szCs w:val="24"/>
        </w:rPr>
        <w:t xml:space="preserve">TITLE IV </w:t>
      </w:r>
    </w:p>
    <w:p>
      <w:pPr>
        <w:spacing w:before="0" w:after="200" w:line="276" w:lineRule="auto"/>
        <w:jc w:val="left"/>
        <w:rPr>
          <w:noProof/>
          <w:szCs w:val="24"/>
        </w:rPr>
      </w:pPr>
      <w:r>
        <w:rPr>
          <w:noProof/>
          <w:szCs w:val="24"/>
        </w:rPr>
        <w:t>Amendments to Directive 89/665/EEC and 92/13/EEC</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46</w:t>
            </w:r>
          </w:p>
        </w:tc>
        <w:tc>
          <w:tcPr>
            <w:tcW w:w="8000" w:type="dxa"/>
            <w:shd w:val="clear" w:color="auto" w:fill="auto"/>
          </w:tcPr>
          <w:p>
            <w:pPr>
              <w:spacing w:before="0" w:after="200" w:line="276" w:lineRule="auto"/>
              <w:jc w:val="left"/>
              <w:rPr>
                <w:noProof/>
                <w:szCs w:val="24"/>
              </w:rPr>
            </w:pPr>
            <w:r>
              <w:rPr>
                <w:noProof/>
                <w:szCs w:val="24"/>
              </w:rPr>
              <w:t>Amendments to Directive 89/665/EEC</w:t>
            </w:r>
          </w:p>
        </w:tc>
      </w:tr>
      <w:tr>
        <w:tc>
          <w:tcPr>
            <w:tcW w:w="2000" w:type="dxa"/>
            <w:shd w:val="clear" w:color="auto" w:fill="auto"/>
          </w:tcPr>
          <w:p>
            <w:pPr>
              <w:spacing w:before="0" w:after="200" w:line="276" w:lineRule="auto"/>
              <w:rPr>
                <w:noProof/>
                <w:szCs w:val="24"/>
              </w:rPr>
            </w:pPr>
            <w:r>
              <w:rPr>
                <w:noProof/>
                <w:szCs w:val="24"/>
              </w:rPr>
              <w:t>Article 47</w:t>
            </w:r>
          </w:p>
        </w:tc>
        <w:tc>
          <w:tcPr>
            <w:tcW w:w="8000" w:type="dxa"/>
            <w:shd w:val="clear" w:color="auto" w:fill="auto"/>
          </w:tcPr>
          <w:p>
            <w:pPr>
              <w:spacing w:before="0" w:after="200" w:line="276" w:lineRule="auto"/>
              <w:jc w:val="left"/>
              <w:rPr>
                <w:noProof/>
                <w:szCs w:val="24"/>
              </w:rPr>
            </w:pPr>
            <w:r>
              <w:rPr>
                <w:noProof/>
                <w:szCs w:val="24"/>
              </w:rPr>
              <w:t>Amendments to Directive 92/13/EEC</w:t>
            </w:r>
          </w:p>
        </w:tc>
      </w:tr>
    </w:tbl>
    <w:p>
      <w:pPr>
        <w:spacing w:before="240" w:after="200" w:line="276" w:lineRule="auto"/>
        <w:jc w:val="left"/>
        <w:rPr>
          <w:noProof/>
          <w:szCs w:val="24"/>
        </w:rPr>
      </w:pPr>
      <w:r>
        <w:rPr>
          <w:noProof/>
          <w:szCs w:val="24"/>
        </w:rPr>
        <w:t>TITLE V</w:t>
      </w:r>
    </w:p>
    <w:p>
      <w:pPr>
        <w:spacing w:before="0" w:after="200" w:line="276" w:lineRule="auto"/>
        <w:jc w:val="left"/>
        <w:rPr>
          <w:noProof/>
          <w:szCs w:val="24"/>
        </w:rPr>
      </w:pPr>
      <w:r>
        <w:rPr>
          <w:noProof/>
          <w:szCs w:val="24"/>
        </w:rPr>
        <w:t>Delegated powers, implementing powers and final provisions</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szCs w:val="24"/>
              </w:rPr>
              <w:t>Article 48</w:t>
            </w:r>
          </w:p>
        </w:tc>
        <w:tc>
          <w:tcPr>
            <w:tcW w:w="8000" w:type="dxa"/>
            <w:shd w:val="clear" w:color="auto" w:fill="auto"/>
          </w:tcPr>
          <w:p>
            <w:pPr>
              <w:spacing w:before="0" w:after="200" w:line="276" w:lineRule="auto"/>
              <w:jc w:val="left"/>
              <w:rPr>
                <w:noProof/>
                <w:szCs w:val="24"/>
              </w:rPr>
            </w:pPr>
            <w:r>
              <w:rPr>
                <w:noProof/>
                <w:szCs w:val="24"/>
              </w:rPr>
              <w:t>Exercise of the delegation</w:t>
            </w:r>
          </w:p>
        </w:tc>
      </w:tr>
      <w:tr>
        <w:tc>
          <w:tcPr>
            <w:tcW w:w="2000" w:type="dxa"/>
            <w:shd w:val="clear" w:color="auto" w:fill="auto"/>
          </w:tcPr>
          <w:p>
            <w:pPr>
              <w:spacing w:before="0" w:after="200" w:line="276" w:lineRule="auto"/>
              <w:rPr>
                <w:noProof/>
                <w:szCs w:val="24"/>
              </w:rPr>
            </w:pPr>
            <w:r>
              <w:rPr>
                <w:noProof/>
                <w:szCs w:val="24"/>
              </w:rPr>
              <w:t>Article 49</w:t>
            </w:r>
          </w:p>
        </w:tc>
        <w:tc>
          <w:tcPr>
            <w:tcW w:w="8000" w:type="dxa"/>
            <w:shd w:val="clear" w:color="auto" w:fill="auto"/>
          </w:tcPr>
          <w:p>
            <w:pPr>
              <w:spacing w:before="0" w:after="200" w:line="276" w:lineRule="auto"/>
              <w:jc w:val="left"/>
              <w:rPr>
                <w:noProof/>
                <w:szCs w:val="24"/>
              </w:rPr>
            </w:pPr>
            <w:r>
              <w:rPr>
                <w:noProof/>
                <w:szCs w:val="24"/>
              </w:rPr>
              <w:t>Urgency procedure</w:t>
            </w:r>
          </w:p>
        </w:tc>
      </w:tr>
      <w:tr>
        <w:tc>
          <w:tcPr>
            <w:tcW w:w="2000" w:type="dxa"/>
            <w:shd w:val="clear" w:color="auto" w:fill="auto"/>
          </w:tcPr>
          <w:p>
            <w:pPr>
              <w:spacing w:before="0" w:after="200" w:line="276" w:lineRule="auto"/>
              <w:rPr>
                <w:noProof/>
                <w:szCs w:val="24"/>
              </w:rPr>
            </w:pPr>
            <w:r>
              <w:rPr>
                <w:noProof/>
                <w:szCs w:val="24"/>
                <w:lang w:val="fr-BE"/>
              </w:rPr>
              <w:t>Article 50</w:t>
            </w:r>
          </w:p>
        </w:tc>
        <w:tc>
          <w:tcPr>
            <w:tcW w:w="8000" w:type="dxa"/>
            <w:shd w:val="clear" w:color="auto" w:fill="auto"/>
          </w:tcPr>
          <w:p>
            <w:pPr>
              <w:spacing w:before="0" w:after="200" w:line="276" w:lineRule="auto"/>
              <w:jc w:val="left"/>
              <w:rPr>
                <w:noProof/>
                <w:szCs w:val="24"/>
              </w:rPr>
            </w:pPr>
            <w:r>
              <w:rPr>
                <w:noProof/>
                <w:szCs w:val="24"/>
                <w:lang w:val="fr-BE"/>
              </w:rPr>
              <w:t>Committee procedure</w:t>
            </w:r>
          </w:p>
        </w:tc>
      </w:tr>
      <w:tr>
        <w:tc>
          <w:tcPr>
            <w:tcW w:w="2000" w:type="dxa"/>
            <w:shd w:val="clear" w:color="auto" w:fill="auto"/>
          </w:tcPr>
          <w:p>
            <w:pPr>
              <w:spacing w:before="0" w:after="200" w:line="276" w:lineRule="auto"/>
              <w:rPr>
                <w:noProof/>
                <w:szCs w:val="24"/>
                <w:lang w:val="fr-BE"/>
              </w:rPr>
            </w:pPr>
            <w:r>
              <w:rPr>
                <w:noProof/>
                <w:szCs w:val="24"/>
                <w:lang w:val="fr-BE"/>
              </w:rPr>
              <w:t>Article 51</w:t>
            </w:r>
          </w:p>
        </w:tc>
        <w:tc>
          <w:tcPr>
            <w:tcW w:w="8000" w:type="dxa"/>
            <w:shd w:val="clear" w:color="auto" w:fill="auto"/>
          </w:tcPr>
          <w:p>
            <w:pPr>
              <w:spacing w:before="0" w:after="200" w:line="276" w:lineRule="auto"/>
              <w:jc w:val="left"/>
              <w:rPr>
                <w:noProof/>
                <w:szCs w:val="24"/>
                <w:lang w:val="fr-BE"/>
              </w:rPr>
            </w:pPr>
            <w:r>
              <w:rPr>
                <w:noProof/>
                <w:szCs w:val="24"/>
                <w:lang w:val="fr-BE"/>
              </w:rPr>
              <w:t>Transposition</w:t>
            </w:r>
          </w:p>
        </w:tc>
      </w:tr>
      <w:tr>
        <w:tc>
          <w:tcPr>
            <w:tcW w:w="2000" w:type="dxa"/>
            <w:shd w:val="clear" w:color="auto" w:fill="auto"/>
          </w:tcPr>
          <w:p>
            <w:pPr>
              <w:spacing w:before="0" w:after="200" w:line="276" w:lineRule="auto"/>
              <w:rPr>
                <w:noProof/>
                <w:szCs w:val="24"/>
                <w:lang w:val="fr-BE"/>
              </w:rPr>
            </w:pPr>
            <w:r>
              <w:rPr>
                <w:noProof/>
                <w:szCs w:val="24"/>
                <w:lang w:val="fr-BE"/>
              </w:rPr>
              <w:t>Article 52</w:t>
            </w:r>
          </w:p>
        </w:tc>
        <w:tc>
          <w:tcPr>
            <w:tcW w:w="8000" w:type="dxa"/>
            <w:shd w:val="clear" w:color="auto" w:fill="auto"/>
          </w:tcPr>
          <w:p>
            <w:pPr>
              <w:spacing w:before="0" w:after="200" w:line="276" w:lineRule="auto"/>
              <w:jc w:val="left"/>
              <w:rPr>
                <w:noProof/>
                <w:szCs w:val="24"/>
                <w:lang w:val="fr-BE"/>
              </w:rPr>
            </w:pPr>
            <w:r>
              <w:rPr>
                <w:noProof/>
                <w:szCs w:val="24"/>
                <w:lang w:val="fr-BE"/>
              </w:rPr>
              <w:t>Transitional provisions</w:t>
            </w:r>
          </w:p>
        </w:tc>
      </w:tr>
      <w:tr>
        <w:tc>
          <w:tcPr>
            <w:tcW w:w="2000" w:type="dxa"/>
            <w:shd w:val="clear" w:color="auto" w:fill="auto"/>
          </w:tcPr>
          <w:p>
            <w:pPr>
              <w:spacing w:before="0" w:after="200" w:line="276" w:lineRule="auto"/>
              <w:rPr>
                <w:noProof/>
                <w:szCs w:val="24"/>
                <w:lang w:val="fr-BE"/>
              </w:rPr>
            </w:pPr>
            <w:r>
              <w:rPr>
                <w:noProof/>
                <w:szCs w:val="24"/>
              </w:rPr>
              <w:t>Article 53</w:t>
            </w:r>
          </w:p>
        </w:tc>
        <w:tc>
          <w:tcPr>
            <w:tcW w:w="8000" w:type="dxa"/>
            <w:shd w:val="clear" w:color="auto" w:fill="auto"/>
          </w:tcPr>
          <w:p>
            <w:pPr>
              <w:spacing w:before="0" w:after="200" w:line="276" w:lineRule="auto"/>
              <w:jc w:val="left"/>
              <w:rPr>
                <w:noProof/>
                <w:szCs w:val="24"/>
                <w:lang w:val="fr-BE"/>
              </w:rPr>
            </w:pPr>
            <w:r>
              <w:rPr>
                <w:noProof/>
                <w:szCs w:val="24"/>
              </w:rPr>
              <w:t>Monitoring and reporting</w:t>
            </w:r>
          </w:p>
        </w:tc>
      </w:tr>
      <w:tr>
        <w:tc>
          <w:tcPr>
            <w:tcW w:w="2000" w:type="dxa"/>
            <w:shd w:val="clear" w:color="auto" w:fill="auto"/>
          </w:tcPr>
          <w:p>
            <w:pPr>
              <w:spacing w:before="0" w:after="200" w:line="276" w:lineRule="auto"/>
              <w:rPr>
                <w:noProof/>
                <w:szCs w:val="24"/>
              </w:rPr>
            </w:pPr>
            <w:r>
              <w:rPr>
                <w:noProof/>
                <w:szCs w:val="24"/>
              </w:rPr>
              <w:t>Article 54</w:t>
            </w:r>
          </w:p>
        </w:tc>
        <w:tc>
          <w:tcPr>
            <w:tcW w:w="8000" w:type="dxa"/>
            <w:shd w:val="clear" w:color="auto" w:fill="auto"/>
          </w:tcPr>
          <w:p>
            <w:pPr>
              <w:spacing w:before="0" w:after="200" w:line="276" w:lineRule="auto"/>
              <w:jc w:val="left"/>
              <w:rPr>
                <w:noProof/>
                <w:szCs w:val="24"/>
              </w:rPr>
            </w:pPr>
            <w:r>
              <w:rPr>
                <w:noProof/>
                <w:szCs w:val="24"/>
              </w:rPr>
              <w:t>Entry into force</w:t>
            </w:r>
          </w:p>
        </w:tc>
      </w:tr>
      <w:tr>
        <w:tc>
          <w:tcPr>
            <w:tcW w:w="2000" w:type="dxa"/>
            <w:shd w:val="clear" w:color="auto" w:fill="auto"/>
          </w:tcPr>
          <w:p>
            <w:pPr>
              <w:spacing w:before="0" w:after="200" w:line="276" w:lineRule="auto"/>
              <w:rPr>
                <w:noProof/>
                <w:szCs w:val="24"/>
              </w:rPr>
            </w:pPr>
            <w:r>
              <w:rPr>
                <w:noProof/>
                <w:szCs w:val="24"/>
              </w:rPr>
              <w:t>Article 55</w:t>
            </w:r>
          </w:p>
        </w:tc>
        <w:tc>
          <w:tcPr>
            <w:tcW w:w="8000" w:type="dxa"/>
            <w:shd w:val="clear" w:color="auto" w:fill="auto"/>
          </w:tcPr>
          <w:p>
            <w:pPr>
              <w:spacing w:before="0" w:after="200" w:line="276" w:lineRule="auto"/>
              <w:jc w:val="left"/>
              <w:rPr>
                <w:noProof/>
                <w:szCs w:val="24"/>
              </w:rPr>
            </w:pPr>
            <w:r>
              <w:rPr>
                <w:noProof/>
                <w:szCs w:val="24"/>
              </w:rPr>
              <w:t>Addressees</w:t>
            </w:r>
          </w:p>
        </w:tc>
      </w:tr>
    </w:tbl>
    <w:p>
      <w:pPr>
        <w:spacing w:before="360"/>
        <w:jc w:val="center"/>
        <w:rPr>
          <w:noProof/>
          <w:color w:val="000000"/>
          <w:szCs w:val="24"/>
        </w:rPr>
      </w:pPr>
      <w:r>
        <w:rPr>
          <w:b/>
          <w:caps/>
          <w:noProof/>
          <w:color w:val="000000"/>
          <w:szCs w:val="24"/>
        </w:rPr>
        <w:t xml:space="preserve">Annex XXIX-N </w:t>
      </w:r>
    </w:p>
    <w:p>
      <w:pPr>
        <w:jc w:val="center"/>
        <w:rPr>
          <w:b/>
          <w:caps/>
          <w:noProof/>
          <w:color w:val="000000"/>
          <w:szCs w:val="24"/>
        </w:rPr>
      </w:pPr>
      <w:r>
        <w:rPr>
          <w:b/>
          <w:caps/>
          <w:noProof/>
          <w:color w:val="000000"/>
          <w:szCs w:val="24"/>
        </w:rPr>
        <w:t xml:space="preserve">Basic elements of Directive 89/665/EEC </w:t>
      </w:r>
    </w:p>
    <w:p>
      <w:pPr>
        <w:spacing w:before="240"/>
        <w:jc w:val="center"/>
        <w:rPr>
          <w:noProof/>
          <w:color w:val="000000"/>
          <w:szCs w:val="24"/>
        </w:rPr>
      </w:pPr>
      <w:r>
        <w:rPr>
          <w:noProof/>
          <w:color w:val="000000"/>
          <w:szCs w:val="24"/>
        </w:rPr>
        <w:lastRenderedPageBreak/>
        <w:t xml:space="preserve">of 21 December 1989 on the coordination of the laws, regulations and administrative provisions relating to the application of review procedures to the award of public supply and public works contracts as amended by Directive 2007/66/EC of the European Parliament and of the Council of 11 December 2007 amending Council Directives 89/665/EEC and No 92/13/EEC with regard to improving the effectiveness of review procedures concerning the award of public contracts and by Directive 2014/23/EU </w:t>
      </w:r>
      <w:r>
        <w:rPr>
          <w:noProof/>
          <w:color w:val="000000"/>
          <w:szCs w:val="24"/>
        </w:rPr>
        <w:br/>
        <w:t>(Phase 2)</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color w:val="000000"/>
                <w:szCs w:val="24"/>
              </w:rPr>
              <w:t>Article 1</w:t>
            </w:r>
          </w:p>
        </w:tc>
        <w:tc>
          <w:tcPr>
            <w:tcW w:w="8000" w:type="dxa"/>
            <w:shd w:val="clear" w:color="auto" w:fill="auto"/>
          </w:tcPr>
          <w:p>
            <w:pPr>
              <w:spacing w:before="0" w:after="200" w:line="276" w:lineRule="auto"/>
              <w:jc w:val="left"/>
              <w:rPr>
                <w:noProof/>
                <w:szCs w:val="24"/>
              </w:rPr>
            </w:pPr>
            <w:r>
              <w:rPr>
                <w:noProof/>
                <w:color w:val="000000"/>
                <w:szCs w:val="24"/>
              </w:rPr>
              <w:t>Scope and availability of review procedures</w:t>
            </w:r>
          </w:p>
        </w:tc>
      </w:tr>
      <w:tr>
        <w:tc>
          <w:tcPr>
            <w:tcW w:w="2000" w:type="dxa"/>
            <w:shd w:val="clear" w:color="auto" w:fill="auto"/>
          </w:tcPr>
          <w:p>
            <w:pPr>
              <w:spacing w:before="0" w:after="200" w:line="276" w:lineRule="auto"/>
              <w:rPr>
                <w:noProof/>
                <w:color w:val="000000"/>
                <w:szCs w:val="24"/>
              </w:rPr>
            </w:pPr>
            <w:r>
              <w:rPr>
                <w:noProof/>
                <w:color w:val="000000"/>
                <w:szCs w:val="24"/>
              </w:rPr>
              <w:t>Article 2</w:t>
            </w:r>
          </w:p>
        </w:tc>
        <w:tc>
          <w:tcPr>
            <w:tcW w:w="8000" w:type="dxa"/>
            <w:shd w:val="clear" w:color="auto" w:fill="auto"/>
          </w:tcPr>
          <w:p>
            <w:pPr>
              <w:spacing w:before="0" w:after="200" w:line="276" w:lineRule="auto"/>
              <w:jc w:val="left"/>
              <w:rPr>
                <w:noProof/>
                <w:color w:val="000000"/>
                <w:szCs w:val="24"/>
              </w:rPr>
            </w:pPr>
            <w:r>
              <w:rPr>
                <w:noProof/>
                <w:color w:val="000000"/>
                <w:szCs w:val="24"/>
              </w:rPr>
              <w:t>Requirements for review procedures</w:t>
            </w:r>
          </w:p>
        </w:tc>
      </w:tr>
      <w:tr>
        <w:tc>
          <w:tcPr>
            <w:tcW w:w="2000" w:type="dxa"/>
            <w:shd w:val="clear" w:color="auto" w:fill="auto"/>
          </w:tcPr>
          <w:p>
            <w:pPr>
              <w:spacing w:before="0" w:after="200" w:line="276" w:lineRule="auto"/>
              <w:rPr>
                <w:noProof/>
                <w:color w:val="000000"/>
                <w:szCs w:val="24"/>
              </w:rPr>
            </w:pPr>
            <w:r>
              <w:rPr>
                <w:noProof/>
                <w:color w:val="000000"/>
                <w:szCs w:val="24"/>
              </w:rPr>
              <w:t>Article 2a</w:t>
            </w:r>
          </w:p>
        </w:tc>
        <w:tc>
          <w:tcPr>
            <w:tcW w:w="8000" w:type="dxa"/>
            <w:shd w:val="clear" w:color="auto" w:fill="auto"/>
          </w:tcPr>
          <w:p>
            <w:pPr>
              <w:spacing w:before="0" w:after="200" w:line="276" w:lineRule="auto"/>
              <w:jc w:val="left"/>
              <w:rPr>
                <w:noProof/>
                <w:color w:val="000000"/>
                <w:szCs w:val="24"/>
              </w:rPr>
            </w:pPr>
            <w:r>
              <w:rPr>
                <w:noProof/>
                <w:color w:val="000000"/>
                <w:szCs w:val="24"/>
              </w:rPr>
              <w:t>Standstill period</w:t>
            </w:r>
          </w:p>
        </w:tc>
      </w:tr>
      <w:tr>
        <w:tc>
          <w:tcPr>
            <w:tcW w:w="2000" w:type="dxa"/>
            <w:shd w:val="clear" w:color="auto" w:fill="auto"/>
          </w:tcPr>
          <w:p>
            <w:pPr>
              <w:spacing w:before="0" w:after="200" w:line="276" w:lineRule="auto"/>
              <w:rPr>
                <w:noProof/>
                <w:color w:val="000000"/>
                <w:szCs w:val="24"/>
              </w:rPr>
            </w:pPr>
            <w:r>
              <w:rPr>
                <w:noProof/>
                <w:color w:val="000000"/>
                <w:szCs w:val="24"/>
              </w:rPr>
              <w:t>Article 2b</w:t>
            </w:r>
          </w:p>
        </w:tc>
        <w:tc>
          <w:tcPr>
            <w:tcW w:w="8000" w:type="dxa"/>
            <w:shd w:val="clear" w:color="auto" w:fill="auto"/>
          </w:tcPr>
          <w:p>
            <w:pPr>
              <w:spacing w:before="0" w:after="200" w:line="276" w:lineRule="auto"/>
              <w:jc w:val="left"/>
              <w:rPr>
                <w:noProof/>
                <w:color w:val="000000"/>
                <w:szCs w:val="24"/>
              </w:rPr>
            </w:pPr>
            <w:r>
              <w:rPr>
                <w:noProof/>
                <w:color w:val="000000"/>
                <w:szCs w:val="24"/>
              </w:rPr>
              <w:t xml:space="preserve">Derogations from the standstill period </w:t>
            </w:r>
            <w:r>
              <w:rPr>
                <w:rFonts w:eastAsia="SimSun"/>
                <w:noProof/>
                <w:szCs w:val="24"/>
                <w:lang w:eastAsia="zh-CN"/>
              </w:rPr>
              <w:t>Point (b) of the first paragraph of Article 2b</w:t>
            </w:r>
          </w:p>
        </w:tc>
      </w:tr>
      <w:tr>
        <w:tc>
          <w:tcPr>
            <w:tcW w:w="2000" w:type="dxa"/>
            <w:shd w:val="clear" w:color="auto" w:fill="auto"/>
          </w:tcPr>
          <w:p>
            <w:pPr>
              <w:spacing w:before="0" w:after="200" w:line="276" w:lineRule="auto"/>
              <w:rPr>
                <w:noProof/>
                <w:color w:val="000000"/>
                <w:szCs w:val="24"/>
              </w:rPr>
            </w:pPr>
            <w:r>
              <w:rPr>
                <w:noProof/>
                <w:color w:val="000000"/>
                <w:szCs w:val="24"/>
              </w:rPr>
              <w:t>Article 2c</w:t>
            </w:r>
          </w:p>
        </w:tc>
        <w:tc>
          <w:tcPr>
            <w:tcW w:w="8000" w:type="dxa"/>
            <w:shd w:val="clear" w:color="auto" w:fill="auto"/>
          </w:tcPr>
          <w:p>
            <w:pPr>
              <w:spacing w:before="0" w:after="200" w:line="276" w:lineRule="auto"/>
              <w:jc w:val="left"/>
              <w:rPr>
                <w:noProof/>
                <w:color w:val="000000"/>
                <w:szCs w:val="24"/>
              </w:rPr>
            </w:pPr>
            <w:r>
              <w:rPr>
                <w:noProof/>
                <w:color w:val="000000"/>
                <w:szCs w:val="24"/>
              </w:rPr>
              <w:t>Time limits for applying for review</w:t>
            </w:r>
          </w:p>
        </w:tc>
      </w:tr>
      <w:tr>
        <w:tc>
          <w:tcPr>
            <w:tcW w:w="2000" w:type="dxa"/>
            <w:shd w:val="clear" w:color="auto" w:fill="auto"/>
          </w:tcPr>
          <w:p>
            <w:pPr>
              <w:spacing w:before="0" w:after="200" w:line="276" w:lineRule="auto"/>
              <w:rPr>
                <w:noProof/>
                <w:color w:val="000000"/>
                <w:szCs w:val="24"/>
              </w:rPr>
            </w:pPr>
            <w:r>
              <w:rPr>
                <w:noProof/>
                <w:color w:val="000000"/>
                <w:szCs w:val="24"/>
              </w:rPr>
              <w:t>Article 2d</w:t>
            </w:r>
          </w:p>
        </w:tc>
        <w:tc>
          <w:tcPr>
            <w:tcW w:w="8000" w:type="dxa"/>
            <w:shd w:val="clear" w:color="auto" w:fill="auto"/>
          </w:tcPr>
          <w:p>
            <w:pPr>
              <w:spacing w:before="0" w:line="276" w:lineRule="auto"/>
              <w:jc w:val="left"/>
              <w:rPr>
                <w:noProof/>
                <w:color w:val="000000"/>
                <w:szCs w:val="24"/>
              </w:rPr>
            </w:pPr>
            <w:r>
              <w:rPr>
                <w:noProof/>
                <w:color w:val="000000"/>
                <w:szCs w:val="24"/>
              </w:rPr>
              <w:t>Ineffectiveness</w:t>
            </w:r>
          </w:p>
          <w:p>
            <w:pPr>
              <w:spacing w:before="0" w:line="276" w:lineRule="auto"/>
              <w:jc w:val="left"/>
              <w:rPr>
                <w:noProof/>
                <w:color w:val="000000"/>
                <w:szCs w:val="24"/>
              </w:rPr>
            </w:pPr>
            <w:r>
              <w:rPr>
                <w:noProof/>
                <w:color w:val="000000"/>
                <w:szCs w:val="24"/>
              </w:rPr>
              <w:t>Paragraph 1(b)</w:t>
            </w:r>
            <w:r>
              <w:rPr>
                <w:noProof/>
                <w:color w:val="000000"/>
                <w:szCs w:val="24"/>
              </w:rPr>
              <w:tab/>
            </w:r>
          </w:p>
          <w:p>
            <w:pPr>
              <w:spacing w:before="0"/>
              <w:rPr>
                <w:noProof/>
                <w:color w:val="000000"/>
                <w:szCs w:val="24"/>
              </w:rPr>
            </w:pPr>
            <w:r>
              <w:rPr>
                <w:noProof/>
                <w:color w:val="000000"/>
                <w:szCs w:val="24"/>
              </w:rPr>
              <w:t>Paragraphs 2 and 3</w:t>
            </w:r>
          </w:p>
        </w:tc>
      </w:tr>
      <w:tr>
        <w:tc>
          <w:tcPr>
            <w:tcW w:w="2000" w:type="dxa"/>
            <w:shd w:val="clear" w:color="auto" w:fill="auto"/>
          </w:tcPr>
          <w:p>
            <w:pPr>
              <w:spacing w:before="0" w:after="200" w:line="276" w:lineRule="auto"/>
              <w:rPr>
                <w:noProof/>
                <w:color w:val="000000"/>
                <w:szCs w:val="24"/>
              </w:rPr>
            </w:pPr>
            <w:r>
              <w:rPr>
                <w:noProof/>
                <w:color w:val="000000"/>
                <w:szCs w:val="24"/>
              </w:rPr>
              <w:t>Article 2e</w:t>
            </w:r>
          </w:p>
        </w:tc>
        <w:tc>
          <w:tcPr>
            <w:tcW w:w="8000" w:type="dxa"/>
            <w:shd w:val="clear" w:color="auto" w:fill="auto"/>
          </w:tcPr>
          <w:p>
            <w:pPr>
              <w:spacing w:before="0" w:after="200" w:line="276" w:lineRule="auto"/>
              <w:jc w:val="left"/>
              <w:rPr>
                <w:noProof/>
                <w:color w:val="000000"/>
                <w:szCs w:val="24"/>
              </w:rPr>
            </w:pPr>
            <w:r>
              <w:rPr>
                <w:noProof/>
                <w:szCs w:val="24"/>
              </w:rPr>
              <w:t>Infringements</w:t>
            </w:r>
            <w:r>
              <w:rPr>
                <w:noProof/>
                <w:color w:val="000000"/>
                <w:szCs w:val="24"/>
              </w:rPr>
              <w:t xml:space="preserve"> of this Directive and alternative penalties</w:t>
            </w:r>
          </w:p>
        </w:tc>
      </w:tr>
      <w:tr>
        <w:tc>
          <w:tcPr>
            <w:tcW w:w="2000" w:type="dxa"/>
            <w:shd w:val="clear" w:color="auto" w:fill="auto"/>
          </w:tcPr>
          <w:p>
            <w:pPr>
              <w:spacing w:before="0" w:after="200" w:line="276" w:lineRule="auto"/>
              <w:rPr>
                <w:noProof/>
                <w:color w:val="000000"/>
                <w:szCs w:val="24"/>
              </w:rPr>
            </w:pPr>
            <w:r>
              <w:rPr>
                <w:noProof/>
                <w:color w:val="000000"/>
                <w:szCs w:val="24"/>
              </w:rPr>
              <w:t>Article 2f</w:t>
            </w:r>
          </w:p>
        </w:tc>
        <w:tc>
          <w:tcPr>
            <w:tcW w:w="8000" w:type="dxa"/>
            <w:shd w:val="clear" w:color="auto" w:fill="auto"/>
          </w:tcPr>
          <w:p>
            <w:pPr>
              <w:spacing w:before="0" w:after="200" w:line="276" w:lineRule="auto"/>
              <w:jc w:val="left"/>
              <w:rPr>
                <w:noProof/>
                <w:color w:val="000000"/>
                <w:szCs w:val="24"/>
              </w:rPr>
            </w:pPr>
            <w:r>
              <w:rPr>
                <w:noProof/>
                <w:color w:val="000000"/>
                <w:szCs w:val="24"/>
              </w:rPr>
              <w:t xml:space="preserve">Time </w:t>
            </w:r>
            <w:r>
              <w:rPr>
                <w:noProof/>
                <w:szCs w:val="24"/>
                <w:lang w:val="fr-BE"/>
              </w:rPr>
              <w:t>limits</w:t>
            </w:r>
          </w:p>
        </w:tc>
      </w:tr>
    </w:tbl>
    <w:p>
      <w:pPr>
        <w:spacing w:before="240"/>
        <w:jc w:val="center"/>
        <w:rPr>
          <w:noProof/>
          <w:color w:val="000000"/>
          <w:szCs w:val="24"/>
        </w:rPr>
      </w:pPr>
      <w:r>
        <w:rPr>
          <w:b/>
          <w:caps/>
          <w:noProof/>
          <w:color w:val="000000"/>
          <w:szCs w:val="24"/>
        </w:rPr>
        <w:t>Annex XXIX-O</w:t>
      </w:r>
    </w:p>
    <w:p>
      <w:pPr>
        <w:jc w:val="center"/>
        <w:rPr>
          <w:noProof/>
          <w:color w:val="000000"/>
          <w:szCs w:val="24"/>
        </w:rPr>
      </w:pPr>
      <w:r>
        <w:rPr>
          <w:b/>
          <w:caps/>
          <w:noProof/>
          <w:color w:val="000000"/>
          <w:szCs w:val="24"/>
        </w:rPr>
        <w:t>Other elements of Directive 89/665/EEC</w:t>
      </w:r>
      <w:r>
        <w:rPr>
          <w:noProof/>
          <w:color w:val="000000"/>
          <w:szCs w:val="24"/>
        </w:rPr>
        <w:t xml:space="preserve"> </w:t>
      </w:r>
    </w:p>
    <w:p>
      <w:pPr>
        <w:jc w:val="center"/>
        <w:rPr>
          <w:noProof/>
          <w:color w:val="000000"/>
          <w:szCs w:val="24"/>
        </w:rPr>
      </w:pPr>
      <w:r>
        <w:rPr>
          <w:noProof/>
          <w:color w:val="000000"/>
          <w:szCs w:val="24"/>
        </w:rPr>
        <w:t>(Phase 2)</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szCs w:val="24"/>
              </w:rPr>
            </w:pPr>
            <w:r>
              <w:rPr>
                <w:noProof/>
                <w:color w:val="000000"/>
                <w:szCs w:val="24"/>
              </w:rPr>
              <w:t>Article 2b</w:t>
            </w:r>
          </w:p>
        </w:tc>
        <w:tc>
          <w:tcPr>
            <w:tcW w:w="8000" w:type="dxa"/>
            <w:shd w:val="clear" w:color="auto" w:fill="auto"/>
          </w:tcPr>
          <w:p>
            <w:pPr>
              <w:spacing w:before="0" w:after="200" w:line="276" w:lineRule="auto"/>
              <w:jc w:val="left"/>
              <w:rPr>
                <w:noProof/>
                <w:color w:val="000000"/>
                <w:szCs w:val="24"/>
              </w:rPr>
            </w:pPr>
            <w:r>
              <w:rPr>
                <w:noProof/>
                <w:color w:val="000000"/>
                <w:szCs w:val="24"/>
              </w:rPr>
              <w:t xml:space="preserve">Derogations from the standstill period </w:t>
            </w:r>
          </w:p>
          <w:p>
            <w:pPr>
              <w:spacing w:before="0" w:after="200" w:line="276" w:lineRule="auto"/>
              <w:jc w:val="left"/>
              <w:rPr>
                <w:noProof/>
                <w:szCs w:val="24"/>
              </w:rPr>
            </w:pPr>
            <w:r>
              <w:rPr>
                <w:rFonts w:eastAsia="SimSun"/>
                <w:noProof/>
                <w:szCs w:val="24"/>
                <w:lang w:eastAsia="zh-CN"/>
              </w:rPr>
              <w:t>Point (c) of the first paragraph of Article 2b</w:t>
            </w:r>
          </w:p>
        </w:tc>
      </w:tr>
      <w:tr>
        <w:tc>
          <w:tcPr>
            <w:tcW w:w="2000" w:type="dxa"/>
            <w:shd w:val="clear" w:color="auto" w:fill="auto"/>
          </w:tcPr>
          <w:p>
            <w:pPr>
              <w:spacing w:before="0" w:after="200" w:line="276" w:lineRule="auto"/>
              <w:rPr>
                <w:noProof/>
                <w:color w:val="000000"/>
                <w:szCs w:val="24"/>
              </w:rPr>
            </w:pPr>
            <w:r>
              <w:rPr>
                <w:noProof/>
                <w:color w:val="000000"/>
                <w:szCs w:val="24"/>
              </w:rPr>
              <w:t>Article 2d</w:t>
            </w:r>
          </w:p>
        </w:tc>
        <w:tc>
          <w:tcPr>
            <w:tcW w:w="8000" w:type="dxa"/>
            <w:shd w:val="clear" w:color="auto" w:fill="auto"/>
          </w:tcPr>
          <w:p>
            <w:pPr>
              <w:spacing w:before="0" w:after="200" w:line="276" w:lineRule="auto"/>
              <w:jc w:val="left"/>
              <w:rPr>
                <w:noProof/>
                <w:color w:val="000000"/>
                <w:szCs w:val="24"/>
              </w:rPr>
            </w:pPr>
            <w:r>
              <w:rPr>
                <w:noProof/>
                <w:color w:val="000000"/>
                <w:szCs w:val="24"/>
              </w:rPr>
              <w:t>Ineffectiveness</w:t>
            </w:r>
          </w:p>
          <w:p>
            <w:pPr>
              <w:spacing w:before="0" w:after="200" w:line="276" w:lineRule="auto"/>
              <w:jc w:val="left"/>
              <w:rPr>
                <w:rFonts w:eastAsia="SimSun"/>
                <w:noProof/>
                <w:szCs w:val="24"/>
                <w:lang w:eastAsia="zh-CN"/>
              </w:rPr>
            </w:pPr>
            <w:r>
              <w:rPr>
                <w:rFonts w:eastAsia="SimSun"/>
                <w:noProof/>
                <w:szCs w:val="24"/>
                <w:lang w:eastAsia="zh-CN"/>
              </w:rPr>
              <w:t xml:space="preserve">Point (c) of the first paragraph of Article 2d </w:t>
            </w:r>
          </w:p>
          <w:p>
            <w:pPr>
              <w:spacing w:before="0" w:after="200" w:line="276" w:lineRule="auto"/>
              <w:jc w:val="left"/>
              <w:rPr>
                <w:noProof/>
                <w:color w:val="000000"/>
                <w:szCs w:val="24"/>
              </w:rPr>
            </w:pPr>
            <w:r>
              <w:rPr>
                <w:noProof/>
                <w:color w:val="000000"/>
                <w:szCs w:val="24"/>
              </w:rPr>
              <w:t>Paragraph 5</w:t>
            </w:r>
          </w:p>
        </w:tc>
      </w:tr>
    </w:tbl>
    <w:p>
      <w:pPr>
        <w:jc w:val="center"/>
        <w:rPr>
          <w:b/>
          <w:caps/>
          <w:strike/>
          <w:noProof/>
          <w:color w:val="000000"/>
          <w:szCs w:val="24"/>
        </w:rPr>
      </w:pPr>
      <w:r>
        <w:rPr>
          <w:b/>
          <w:caps/>
          <w:noProof/>
          <w:color w:val="000000"/>
          <w:szCs w:val="24"/>
        </w:rPr>
        <w:t>Annex XXIX-P</w:t>
      </w:r>
    </w:p>
    <w:p>
      <w:pPr>
        <w:jc w:val="center"/>
        <w:rPr>
          <w:b/>
          <w:caps/>
          <w:noProof/>
          <w:color w:val="000000"/>
          <w:szCs w:val="24"/>
        </w:rPr>
      </w:pPr>
      <w:r>
        <w:rPr>
          <w:b/>
          <w:caps/>
          <w:noProof/>
          <w:color w:val="000000"/>
          <w:szCs w:val="24"/>
        </w:rPr>
        <w:t>Provisions of Directive 89/665/EEC outside the scope of approximation</w:t>
      </w:r>
    </w:p>
    <w:p>
      <w:pPr>
        <w:rPr>
          <w:noProof/>
          <w:color w:val="000000"/>
          <w:szCs w:val="24"/>
        </w:rPr>
      </w:pPr>
      <w:r>
        <w:rPr>
          <w:noProof/>
          <w:color w:val="000000"/>
          <w:szCs w:val="24"/>
        </w:rPr>
        <w:t xml:space="preserve">The elements listed in this Annex are not subject to the process of approximation. </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spacing w:before="0" w:after="200" w:line="276" w:lineRule="auto"/>
              <w:rPr>
                <w:noProof/>
                <w:color w:val="000000"/>
                <w:szCs w:val="24"/>
              </w:rPr>
            </w:pPr>
            <w:r>
              <w:rPr>
                <w:noProof/>
                <w:color w:val="000000"/>
                <w:szCs w:val="24"/>
              </w:rPr>
              <w:t>Article 2b</w:t>
            </w:r>
          </w:p>
        </w:tc>
        <w:tc>
          <w:tcPr>
            <w:tcW w:w="8000" w:type="dxa"/>
            <w:shd w:val="clear" w:color="auto" w:fill="auto"/>
          </w:tcPr>
          <w:p>
            <w:pPr>
              <w:spacing w:before="0" w:after="200" w:line="276" w:lineRule="auto"/>
              <w:jc w:val="left"/>
              <w:rPr>
                <w:noProof/>
                <w:color w:val="000000"/>
                <w:szCs w:val="24"/>
              </w:rPr>
            </w:pPr>
            <w:r>
              <w:rPr>
                <w:noProof/>
                <w:color w:val="000000"/>
                <w:szCs w:val="24"/>
              </w:rPr>
              <w:t>Derogations from the standstill period</w:t>
            </w:r>
          </w:p>
          <w:p>
            <w:pPr>
              <w:spacing w:before="0" w:after="200" w:line="276" w:lineRule="auto"/>
              <w:jc w:val="left"/>
              <w:rPr>
                <w:noProof/>
                <w:color w:val="000000"/>
                <w:szCs w:val="24"/>
              </w:rPr>
            </w:pPr>
            <w:r>
              <w:rPr>
                <w:rFonts w:eastAsia="SimSun"/>
                <w:noProof/>
                <w:szCs w:val="24"/>
                <w:lang w:eastAsia="zh-CN"/>
              </w:rPr>
              <w:lastRenderedPageBreak/>
              <w:t>Point (a) of the first paragraph of Article 2b</w:t>
            </w:r>
          </w:p>
        </w:tc>
      </w:tr>
      <w:tr>
        <w:tc>
          <w:tcPr>
            <w:tcW w:w="2000" w:type="dxa"/>
            <w:shd w:val="clear" w:color="auto" w:fill="auto"/>
          </w:tcPr>
          <w:p>
            <w:pPr>
              <w:spacing w:before="0" w:after="200" w:line="276" w:lineRule="auto"/>
              <w:rPr>
                <w:noProof/>
                <w:color w:val="000000"/>
                <w:szCs w:val="24"/>
              </w:rPr>
            </w:pPr>
            <w:r>
              <w:rPr>
                <w:noProof/>
                <w:color w:val="000000"/>
                <w:szCs w:val="24"/>
              </w:rPr>
              <w:lastRenderedPageBreak/>
              <w:t>Article 2d</w:t>
            </w:r>
          </w:p>
        </w:tc>
        <w:tc>
          <w:tcPr>
            <w:tcW w:w="8000" w:type="dxa"/>
            <w:shd w:val="clear" w:color="auto" w:fill="auto"/>
          </w:tcPr>
          <w:p>
            <w:pPr>
              <w:spacing w:before="0" w:after="200" w:line="276" w:lineRule="auto"/>
              <w:jc w:val="left"/>
              <w:rPr>
                <w:noProof/>
                <w:color w:val="000000"/>
                <w:szCs w:val="24"/>
              </w:rPr>
            </w:pPr>
            <w:r>
              <w:rPr>
                <w:noProof/>
                <w:color w:val="000000"/>
                <w:szCs w:val="24"/>
              </w:rPr>
              <w:t>Ineffectiveness</w:t>
            </w:r>
          </w:p>
          <w:p>
            <w:pPr>
              <w:spacing w:before="0" w:after="200" w:line="276" w:lineRule="auto"/>
              <w:jc w:val="left"/>
              <w:rPr>
                <w:rFonts w:eastAsia="SimSun"/>
                <w:noProof/>
                <w:szCs w:val="24"/>
                <w:lang w:eastAsia="zh-CN"/>
              </w:rPr>
            </w:pPr>
            <w:r>
              <w:rPr>
                <w:rFonts w:eastAsia="SimSun"/>
                <w:noProof/>
                <w:szCs w:val="24"/>
                <w:lang w:eastAsia="zh-CN"/>
              </w:rPr>
              <w:t xml:space="preserve">Point (a) of the first paragraph of Article 2d </w:t>
            </w:r>
          </w:p>
          <w:p>
            <w:pPr>
              <w:spacing w:before="0" w:after="200" w:line="276" w:lineRule="auto"/>
              <w:jc w:val="left"/>
              <w:rPr>
                <w:noProof/>
                <w:color w:val="000000"/>
                <w:szCs w:val="24"/>
              </w:rPr>
            </w:pPr>
            <w:r>
              <w:rPr>
                <w:noProof/>
                <w:color w:val="000000"/>
                <w:szCs w:val="24"/>
              </w:rPr>
              <w:t>Paragraph 4</w:t>
            </w:r>
          </w:p>
        </w:tc>
      </w:tr>
      <w:tr>
        <w:tc>
          <w:tcPr>
            <w:tcW w:w="2000" w:type="dxa"/>
            <w:shd w:val="clear" w:color="auto" w:fill="auto"/>
          </w:tcPr>
          <w:p>
            <w:pPr>
              <w:spacing w:before="0" w:after="200" w:line="276" w:lineRule="auto"/>
              <w:rPr>
                <w:noProof/>
                <w:color w:val="000000"/>
                <w:szCs w:val="24"/>
              </w:rPr>
            </w:pPr>
            <w:r>
              <w:rPr>
                <w:noProof/>
                <w:color w:val="000000"/>
                <w:szCs w:val="24"/>
              </w:rPr>
              <w:t>Article 3</w:t>
            </w:r>
          </w:p>
        </w:tc>
        <w:tc>
          <w:tcPr>
            <w:tcW w:w="8000" w:type="dxa"/>
            <w:shd w:val="clear" w:color="auto" w:fill="auto"/>
          </w:tcPr>
          <w:p>
            <w:pPr>
              <w:spacing w:before="0" w:after="200" w:line="276" w:lineRule="auto"/>
              <w:jc w:val="left"/>
              <w:rPr>
                <w:noProof/>
                <w:color w:val="000000"/>
                <w:szCs w:val="24"/>
              </w:rPr>
            </w:pPr>
            <w:r>
              <w:rPr>
                <w:noProof/>
                <w:color w:val="000000"/>
                <w:szCs w:val="24"/>
              </w:rPr>
              <w:t>Corrective Mechanisms</w:t>
            </w:r>
          </w:p>
        </w:tc>
      </w:tr>
      <w:tr>
        <w:tc>
          <w:tcPr>
            <w:tcW w:w="2000" w:type="dxa"/>
            <w:shd w:val="clear" w:color="auto" w:fill="auto"/>
          </w:tcPr>
          <w:p>
            <w:pPr>
              <w:spacing w:before="0" w:after="200" w:line="276" w:lineRule="auto"/>
              <w:rPr>
                <w:noProof/>
                <w:color w:val="000000"/>
                <w:szCs w:val="24"/>
              </w:rPr>
            </w:pPr>
            <w:r>
              <w:rPr>
                <w:noProof/>
                <w:color w:val="000000"/>
                <w:szCs w:val="24"/>
              </w:rPr>
              <w:t>Article 3a</w:t>
            </w:r>
          </w:p>
        </w:tc>
        <w:tc>
          <w:tcPr>
            <w:tcW w:w="8000" w:type="dxa"/>
            <w:shd w:val="clear" w:color="auto" w:fill="auto"/>
          </w:tcPr>
          <w:p>
            <w:pPr>
              <w:rPr>
                <w:noProof/>
                <w:color w:val="000000"/>
                <w:szCs w:val="24"/>
              </w:rPr>
            </w:pPr>
            <w:r>
              <w:rPr>
                <w:noProof/>
                <w:color w:val="000000"/>
                <w:szCs w:val="24"/>
              </w:rPr>
              <w:t>Content of the notice for voluntary ex ante transparency</w:t>
            </w:r>
          </w:p>
        </w:tc>
      </w:tr>
      <w:tr>
        <w:tc>
          <w:tcPr>
            <w:tcW w:w="2000" w:type="dxa"/>
            <w:shd w:val="clear" w:color="auto" w:fill="auto"/>
          </w:tcPr>
          <w:p>
            <w:pPr>
              <w:spacing w:before="0" w:after="200" w:line="276" w:lineRule="auto"/>
              <w:rPr>
                <w:noProof/>
                <w:color w:val="000000"/>
                <w:szCs w:val="24"/>
              </w:rPr>
            </w:pPr>
            <w:r>
              <w:rPr>
                <w:noProof/>
                <w:color w:val="000000"/>
                <w:szCs w:val="24"/>
              </w:rPr>
              <w:t>Article 3b</w:t>
            </w:r>
          </w:p>
        </w:tc>
        <w:tc>
          <w:tcPr>
            <w:tcW w:w="8000" w:type="dxa"/>
            <w:shd w:val="clear" w:color="auto" w:fill="auto"/>
          </w:tcPr>
          <w:p>
            <w:pPr>
              <w:rPr>
                <w:noProof/>
                <w:color w:val="000000"/>
                <w:szCs w:val="24"/>
              </w:rPr>
            </w:pPr>
            <w:r>
              <w:rPr>
                <w:noProof/>
                <w:color w:val="000000"/>
                <w:szCs w:val="24"/>
              </w:rPr>
              <w:t>Committee Procedure</w:t>
            </w:r>
          </w:p>
        </w:tc>
      </w:tr>
      <w:tr>
        <w:tc>
          <w:tcPr>
            <w:tcW w:w="2000" w:type="dxa"/>
            <w:shd w:val="clear" w:color="auto" w:fill="auto"/>
          </w:tcPr>
          <w:p>
            <w:pPr>
              <w:spacing w:before="0" w:after="200" w:line="276" w:lineRule="auto"/>
              <w:rPr>
                <w:noProof/>
                <w:color w:val="000000"/>
                <w:szCs w:val="24"/>
              </w:rPr>
            </w:pPr>
            <w:r>
              <w:rPr>
                <w:noProof/>
                <w:color w:val="000000"/>
                <w:szCs w:val="24"/>
              </w:rPr>
              <w:t>Article 4</w:t>
            </w:r>
          </w:p>
        </w:tc>
        <w:tc>
          <w:tcPr>
            <w:tcW w:w="8000" w:type="dxa"/>
            <w:shd w:val="clear" w:color="auto" w:fill="auto"/>
          </w:tcPr>
          <w:p>
            <w:pPr>
              <w:rPr>
                <w:noProof/>
                <w:color w:val="000000"/>
                <w:szCs w:val="24"/>
              </w:rPr>
            </w:pPr>
            <w:r>
              <w:rPr>
                <w:noProof/>
                <w:color w:val="000000"/>
                <w:szCs w:val="24"/>
              </w:rPr>
              <w:t>Implementation</w:t>
            </w:r>
          </w:p>
        </w:tc>
      </w:tr>
      <w:tr>
        <w:tc>
          <w:tcPr>
            <w:tcW w:w="2000" w:type="dxa"/>
            <w:shd w:val="clear" w:color="auto" w:fill="auto"/>
          </w:tcPr>
          <w:p>
            <w:pPr>
              <w:rPr>
                <w:noProof/>
              </w:rPr>
            </w:pPr>
            <w:r>
              <w:rPr>
                <w:noProof/>
                <w:color w:val="000000"/>
                <w:szCs w:val="24"/>
              </w:rPr>
              <w:t>Article 4a</w:t>
            </w:r>
          </w:p>
        </w:tc>
        <w:tc>
          <w:tcPr>
            <w:tcW w:w="8000" w:type="dxa"/>
            <w:shd w:val="clear" w:color="auto" w:fill="auto"/>
          </w:tcPr>
          <w:p>
            <w:pPr>
              <w:rPr>
                <w:noProof/>
              </w:rPr>
            </w:pPr>
            <w:r>
              <w:rPr>
                <w:noProof/>
                <w:color w:val="000000"/>
                <w:szCs w:val="24"/>
              </w:rPr>
              <w:t>Review</w:t>
            </w:r>
          </w:p>
        </w:tc>
      </w:tr>
    </w:tbl>
    <w:p>
      <w:pPr>
        <w:tabs>
          <w:tab w:val="center" w:pos="4536"/>
          <w:tab w:val="left" w:pos="6260"/>
        </w:tabs>
        <w:spacing w:before="240"/>
        <w:jc w:val="center"/>
        <w:rPr>
          <w:noProof/>
          <w:color w:val="000000"/>
          <w:szCs w:val="24"/>
        </w:rPr>
      </w:pPr>
      <w:r>
        <w:rPr>
          <w:b/>
          <w:caps/>
          <w:noProof/>
          <w:color w:val="000000"/>
          <w:szCs w:val="24"/>
        </w:rPr>
        <w:t>Annex XXIX-Q</w:t>
      </w:r>
    </w:p>
    <w:p>
      <w:pPr>
        <w:jc w:val="center"/>
        <w:rPr>
          <w:b/>
          <w:caps/>
          <w:noProof/>
          <w:color w:val="000000"/>
          <w:szCs w:val="24"/>
        </w:rPr>
      </w:pPr>
      <w:r>
        <w:rPr>
          <w:b/>
          <w:caps/>
          <w:noProof/>
          <w:color w:val="000000"/>
          <w:szCs w:val="24"/>
        </w:rPr>
        <w:t>Basic elements of Council Directive 92/13/EEC</w:t>
      </w:r>
    </w:p>
    <w:p>
      <w:pPr>
        <w:jc w:val="center"/>
        <w:rPr>
          <w:noProof/>
          <w:color w:val="000000"/>
          <w:szCs w:val="24"/>
        </w:rPr>
      </w:pPr>
      <w:r>
        <w:rPr>
          <w:noProof/>
          <w:color w:val="000000"/>
          <w:szCs w:val="24"/>
        </w:rPr>
        <w:t>of 25 February 1992 coordinating the laws, regulations and administrative provisions relating to the application of Community rules on the procurement procedures of entities operating in the water, energy, transport and telecommunications sectors (Directive 92/13/EEC)</w:t>
      </w:r>
    </w:p>
    <w:p>
      <w:pPr>
        <w:jc w:val="center"/>
        <w:rPr>
          <w:noProof/>
          <w:color w:val="000000"/>
          <w:szCs w:val="24"/>
        </w:rPr>
      </w:pPr>
      <w:r>
        <w:rPr>
          <w:noProof/>
          <w:color w:val="000000"/>
          <w:szCs w:val="24"/>
        </w:rPr>
        <w:t xml:space="preserve">as amended by Directive 2007/66/EC and Directive 2014/23/EU </w:t>
      </w:r>
    </w:p>
    <w:p>
      <w:pPr>
        <w:jc w:val="center"/>
        <w:rPr>
          <w:noProof/>
          <w:color w:val="000000"/>
          <w:szCs w:val="24"/>
        </w:rPr>
      </w:pPr>
      <w:r>
        <w:rPr>
          <w:noProof/>
          <w:color w:val="000000"/>
          <w:szCs w:val="24"/>
        </w:rPr>
        <w:t>(Phase 2)</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rPr>
                <w:noProof/>
              </w:rPr>
            </w:pPr>
            <w:r>
              <w:rPr>
                <w:noProof/>
                <w:color w:val="000000"/>
                <w:szCs w:val="24"/>
              </w:rPr>
              <w:t>Article 1</w:t>
            </w:r>
          </w:p>
        </w:tc>
        <w:tc>
          <w:tcPr>
            <w:tcW w:w="8000" w:type="dxa"/>
            <w:shd w:val="clear" w:color="auto" w:fill="auto"/>
          </w:tcPr>
          <w:p>
            <w:pPr>
              <w:rPr>
                <w:noProof/>
              </w:rPr>
            </w:pPr>
            <w:r>
              <w:rPr>
                <w:noProof/>
                <w:color w:val="000000"/>
                <w:szCs w:val="24"/>
              </w:rPr>
              <w:t>Scope and availability of review procedures</w:t>
            </w:r>
          </w:p>
        </w:tc>
      </w:tr>
      <w:tr>
        <w:tc>
          <w:tcPr>
            <w:tcW w:w="2000" w:type="dxa"/>
            <w:shd w:val="clear" w:color="auto" w:fill="auto"/>
          </w:tcPr>
          <w:p>
            <w:pPr>
              <w:rPr>
                <w:noProof/>
                <w:color w:val="000000"/>
                <w:szCs w:val="24"/>
              </w:rPr>
            </w:pPr>
            <w:r>
              <w:rPr>
                <w:noProof/>
                <w:color w:val="000000"/>
                <w:szCs w:val="24"/>
              </w:rPr>
              <w:t>Article 2</w:t>
            </w:r>
          </w:p>
        </w:tc>
        <w:tc>
          <w:tcPr>
            <w:tcW w:w="8000" w:type="dxa"/>
            <w:shd w:val="clear" w:color="auto" w:fill="auto"/>
          </w:tcPr>
          <w:p>
            <w:pPr>
              <w:rPr>
                <w:noProof/>
                <w:color w:val="000000"/>
                <w:szCs w:val="24"/>
              </w:rPr>
            </w:pPr>
            <w:r>
              <w:rPr>
                <w:noProof/>
                <w:color w:val="000000"/>
                <w:szCs w:val="24"/>
              </w:rPr>
              <w:t>Requirements for review procedures</w:t>
            </w:r>
          </w:p>
        </w:tc>
      </w:tr>
      <w:tr>
        <w:tc>
          <w:tcPr>
            <w:tcW w:w="2000" w:type="dxa"/>
            <w:shd w:val="clear" w:color="auto" w:fill="auto"/>
          </w:tcPr>
          <w:p>
            <w:pPr>
              <w:rPr>
                <w:noProof/>
                <w:color w:val="000000"/>
                <w:szCs w:val="24"/>
              </w:rPr>
            </w:pPr>
            <w:r>
              <w:rPr>
                <w:noProof/>
                <w:color w:val="000000"/>
                <w:szCs w:val="24"/>
              </w:rPr>
              <w:t>Article 2a</w:t>
            </w:r>
          </w:p>
        </w:tc>
        <w:tc>
          <w:tcPr>
            <w:tcW w:w="8000" w:type="dxa"/>
            <w:shd w:val="clear" w:color="auto" w:fill="auto"/>
          </w:tcPr>
          <w:p>
            <w:pPr>
              <w:rPr>
                <w:noProof/>
                <w:color w:val="000000"/>
                <w:szCs w:val="24"/>
              </w:rPr>
            </w:pPr>
            <w:r>
              <w:rPr>
                <w:noProof/>
                <w:color w:val="000000"/>
                <w:szCs w:val="24"/>
              </w:rPr>
              <w:t>Standstill period</w:t>
            </w:r>
          </w:p>
        </w:tc>
      </w:tr>
      <w:tr>
        <w:tc>
          <w:tcPr>
            <w:tcW w:w="2000" w:type="dxa"/>
            <w:shd w:val="clear" w:color="auto" w:fill="auto"/>
          </w:tcPr>
          <w:p>
            <w:pPr>
              <w:rPr>
                <w:noProof/>
                <w:color w:val="000000"/>
                <w:szCs w:val="24"/>
              </w:rPr>
            </w:pPr>
            <w:r>
              <w:rPr>
                <w:noProof/>
                <w:color w:val="000000"/>
                <w:szCs w:val="24"/>
              </w:rPr>
              <w:t>Article 2b</w:t>
            </w:r>
          </w:p>
        </w:tc>
        <w:tc>
          <w:tcPr>
            <w:tcW w:w="8000" w:type="dxa"/>
            <w:shd w:val="clear" w:color="auto" w:fill="auto"/>
          </w:tcPr>
          <w:p>
            <w:pPr>
              <w:rPr>
                <w:noProof/>
                <w:color w:val="000000"/>
                <w:szCs w:val="24"/>
              </w:rPr>
            </w:pPr>
            <w:r>
              <w:rPr>
                <w:noProof/>
                <w:color w:val="000000"/>
                <w:szCs w:val="24"/>
              </w:rPr>
              <w:t>Derogations from the standstill period</w:t>
            </w:r>
          </w:p>
          <w:p>
            <w:pPr>
              <w:rPr>
                <w:noProof/>
                <w:color w:val="000000"/>
                <w:szCs w:val="24"/>
              </w:rPr>
            </w:pPr>
            <w:r>
              <w:rPr>
                <w:rFonts w:eastAsia="SimSun"/>
                <w:noProof/>
                <w:szCs w:val="24"/>
                <w:lang w:eastAsia="zh-CN"/>
              </w:rPr>
              <w:t>Point (b) of the first paragraph of Article 2b</w:t>
            </w:r>
          </w:p>
        </w:tc>
      </w:tr>
      <w:tr>
        <w:tc>
          <w:tcPr>
            <w:tcW w:w="2000" w:type="dxa"/>
            <w:shd w:val="clear" w:color="auto" w:fill="auto"/>
          </w:tcPr>
          <w:p>
            <w:pPr>
              <w:rPr>
                <w:noProof/>
                <w:color w:val="000000"/>
                <w:szCs w:val="24"/>
              </w:rPr>
            </w:pPr>
            <w:r>
              <w:rPr>
                <w:noProof/>
                <w:color w:val="000000"/>
                <w:szCs w:val="24"/>
              </w:rPr>
              <w:t>Article 2c</w:t>
            </w:r>
          </w:p>
        </w:tc>
        <w:tc>
          <w:tcPr>
            <w:tcW w:w="8000" w:type="dxa"/>
            <w:shd w:val="clear" w:color="auto" w:fill="auto"/>
          </w:tcPr>
          <w:p>
            <w:pPr>
              <w:rPr>
                <w:noProof/>
                <w:color w:val="000000"/>
                <w:szCs w:val="24"/>
              </w:rPr>
            </w:pPr>
            <w:r>
              <w:rPr>
                <w:noProof/>
                <w:color w:val="000000"/>
                <w:szCs w:val="24"/>
              </w:rPr>
              <w:t>Time limits for applying for review</w:t>
            </w:r>
          </w:p>
        </w:tc>
      </w:tr>
      <w:tr>
        <w:tc>
          <w:tcPr>
            <w:tcW w:w="2000" w:type="dxa"/>
            <w:shd w:val="clear" w:color="auto" w:fill="auto"/>
          </w:tcPr>
          <w:p>
            <w:pPr>
              <w:rPr>
                <w:noProof/>
                <w:color w:val="000000"/>
                <w:szCs w:val="24"/>
              </w:rPr>
            </w:pPr>
            <w:r>
              <w:rPr>
                <w:noProof/>
                <w:color w:val="000000"/>
                <w:szCs w:val="24"/>
              </w:rPr>
              <w:t>Article 2d</w:t>
            </w:r>
          </w:p>
        </w:tc>
        <w:tc>
          <w:tcPr>
            <w:tcW w:w="8000" w:type="dxa"/>
            <w:shd w:val="clear" w:color="auto" w:fill="auto"/>
          </w:tcPr>
          <w:p>
            <w:pPr>
              <w:rPr>
                <w:noProof/>
                <w:color w:val="000000"/>
                <w:szCs w:val="24"/>
              </w:rPr>
            </w:pPr>
            <w:r>
              <w:rPr>
                <w:noProof/>
                <w:color w:val="000000"/>
                <w:szCs w:val="24"/>
              </w:rPr>
              <w:t>Ineffectiveness</w:t>
            </w:r>
          </w:p>
          <w:p>
            <w:pPr>
              <w:rPr>
                <w:noProof/>
                <w:color w:val="000000"/>
                <w:szCs w:val="24"/>
              </w:rPr>
            </w:pPr>
            <w:r>
              <w:rPr>
                <w:noProof/>
                <w:color w:val="000000"/>
                <w:szCs w:val="24"/>
              </w:rPr>
              <w:t>Paragraph 1(b)</w:t>
            </w:r>
          </w:p>
          <w:p>
            <w:pPr>
              <w:rPr>
                <w:noProof/>
                <w:color w:val="000000"/>
                <w:szCs w:val="24"/>
              </w:rPr>
            </w:pPr>
            <w:r>
              <w:rPr>
                <w:noProof/>
                <w:color w:val="000000"/>
                <w:szCs w:val="24"/>
              </w:rPr>
              <w:t>Paragraphs 2 and 3</w:t>
            </w:r>
          </w:p>
        </w:tc>
      </w:tr>
      <w:tr>
        <w:tc>
          <w:tcPr>
            <w:tcW w:w="2000" w:type="dxa"/>
            <w:shd w:val="clear" w:color="auto" w:fill="auto"/>
          </w:tcPr>
          <w:p>
            <w:pPr>
              <w:rPr>
                <w:noProof/>
                <w:color w:val="000000"/>
                <w:szCs w:val="24"/>
              </w:rPr>
            </w:pPr>
            <w:r>
              <w:rPr>
                <w:noProof/>
                <w:color w:val="000000"/>
                <w:szCs w:val="24"/>
              </w:rPr>
              <w:t>Article 2e</w:t>
            </w:r>
          </w:p>
        </w:tc>
        <w:tc>
          <w:tcPr>
            <w:tcW w:w="8000" w:type="dxa"/>
            <w:shd w:val="clear" w:color="auto" w:fill="auto"/>
          </w:tcPr>
          <w:p>
            <w:pPr>
              <w:rPr>
                <w:noProof/>
                <w:color w:val="000000"/>
                <w:szCs w:val="24"/>
              </w:rPr>
            </w:pPr>
            <w:r>
              <w:rPr>
                <w:noProof/>
                <w:color w:val="000000"/>
                <w:szCs w:val="24"/>
              </w:rPr>
              <w:t>Infringements of this Directive and alternative penalties</w:t>
            </w:r>
          </w:p>
        </w:tc>
      </w:tr>
      <w:tr>
        <w:tc>
          <w:tcPr>
            <w:tcW w:w="2000" w:type="dxa"/>
            <w:shd w:val="clear" w:color="auto" w:fill="auto"/>
          </w:tcPr>
          <w:p>
            <w:pPr>
              <w:rPr>
                <w:noProof/>
                <w:color w:val="000000"/>
                <w:szCs w:val="24"/>
              </w:rPr>
            </w:pPr>
            <w:r>
              <w:rPr>
                <w:noProof/>
                <w:color w:val="000000"/>
                <w:szCs w:val="24"/>
              </w:rPr>
              <w:t>Article 2f</w:t>
            </w:r>
          </w:p>
        </w:tc>
        <w:tc>
          <w:tcPr>
            <w:tcW w:w="8000" w:type="dxa"/>
            <w:shd w:val="clear" w:color="auto" w:fill="auto"/>
          </w:tcPr>
          <w:p>
            <w:pPr>
              <w:rPr>
                <w:noProof/>
                <w:color w:val="000000"/>
                <w:szCs w:val="24"/>
              </w:rPr>
            </w:pPr>
            <w:r>
              <w:rPr>
                <w:noProof/>
                <w:color w:val="000000"/>
                <w:szCs w:val="24"/>
              </w:rPr>
              <w:t>Time limits</w:t>
            </w:r>
          </w:p>
        </w:tc>
      </w:tr>
    </w:tbl>
    <w:p>
      <w:pPr>
        <w:spacing w:before="240"/>
        <w:jc w:val="center"/>
        <w:rPr>
          <w:noProof/>
          <w:color w:val="000000"/>
          <w:szCs w:val="24"/>
          <w:lang w:val="fr-BE"/>
        </w:rPr>
      </w:pPr>
      <w:r>
        <w:rPr>
          <w:b/>
          <w:caps/>
          <w:noProof/>
          <w:color w:val="000000"/>
          <w:szCs w:val="24"/>
          <w:lang w:val="fr-BE"/>
        </w:rPr>
        <w:t xml:space="preserve">Annex XXIX-R </w:t>
      </w:r>
    </w:p>
    <w:p>
      <w:pPr>
        <w:jc w:val="center"/>
        <w:rPr>
          <w:b/>
          <w:caps/>
          <w:noProof/>
          <w:color w:val="000000"/>
          <w:szCs w:val="24"/>
        </w:rPr>
      </w:pPr>
      <w:r>
        <w:rPr>
          <w:b/>
          <w:caps/>
          <w:noProof/>
          <w:color w:val="000000"/>
          <w:szCs w:val="24"/>
        </w:rPr>
        <w:lastRenderedPageBreak/>
        <w:t xml:space="preserve">Other elements of Directive 92/13/EEC </w:t>
      </w:r>
    </w:p>
    <w:p>
      <w:pPr>
        <w:jc w:val="center"/>
        <w:rPr>
          <w:noProof/>
          <w:color w:val="000000"/>
          <w:szCs w:val="24"/>
        </w:rPr>
      </w:pPr>
      <w:r>
        <w:rPr>
          <w:noProof/>
          <w:color w:val="000000"/>
          <w:szCs w:val="24"/>
        </w:rPr>
        <w:t>(Phase 4)</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rPr>
                <w:noProof/>
                <w:color w:val="000000"/>
                <w:szCs w:val="24"/>
              </w:rPr>
            </w:pPr>
            <w:r>
              <w:rPr>
                <w:noProof/>
                <w:color w:val="000000"/>
                <w:szCs w:val="24"/>
              </w:rPr>
              <w:t>Article 2b</w:t>
            </w:r>
          </w:p>
        </w:tc>
        <w:tc>
          <w:tcPr>
            <w:tcW w:w="8000" w:type="dxa"/>
            <w:shd w:val="clear" w:color="auto" w:fill="auto"/>
          </w:tcPr>
          <w:p>
            <w:pPr>
              <w:rPr>
                <w:noProof/>
                <w:color w:val="000000"/>
                <w:szCs w:val="24"/>
              </w:rPr>
            </w:pPr>
            <w:r>
              <w:rPr>
                <w:rFonts w:eastAsia="SimSun"/>
                <w:noProof/>
                <w:szCs w:val="24"/>
                <w:lang w:eastAsia="zh-CN"/>
              </w:rPr>
              <w:t>Point (c) of the first paragraph of Article 2b</w:t>
            </w:r>
          </w:p>
          <w:p>
            <w:pPr>
              <w:rPr>
                <w:noProof/>
                <w:color w:val="000000"/>
                <w:szCs w:val="24"/>
              </w:rPr>
            </w:pPr>
            <w:r>
              <w:rPr>
                <w:noProof/>
                <w:color w:val="000000"/>
                <w:szCs w:val="24"/>
              </w:rPr>
              <w:t>Paragraph 5</w:t>
            </w:r>
          </w:p>
        </w:tc>
      </w:tr>
    </w:tbl>
    <w:p>
      <w:pPr>
        <w:spacing w:before="240"/>
        <w:jc w:val="center"/>
        <w:rPr>
          <w:noProof/>
          <w:color w:val="000000"/>
          <w:szCs w:val="24"/>
        </w:rPr>
      </w:pPr>
      <w:r>
        <w:rPr>
          <w:b/>
          <w:caps/>
          <w:noProof/>
          <w:color w:val="000000"/>
          <w:szCs w:val="24"/>
        </w:rPr>
        <w:t xml:space="preserve">Annex XXIX-S </w:t>
      </w:r>
    </w:p>
    <w:p>
      <w:pPr>
        <w:jc w:val="center"/>
        <w:rPr>
          <w:b/>
          <w:caps/>
          <w:noProof/>
          <w:color w:val="000000"/>
          <w:szCs w:val="24"/>
        </w:rPr>
      </w:pPr>
      <w:r>
        <w:rPr>
          <w:b/>
          <w:caps/>
          <w:noProof/>
          <w:color w:val="000000"/>
          <w:szCs w:val="24"/>
        </w:rPr>
        <w:t>Provisions of Directive 92/13/EEC outside the scope of approximation</w:t>
      </w:r>
    </w:p>
    <w:p>
      <w:pPr>
        <w:jc w:val="left"/>
        <w:rPr>
          <w:noProof/>
          <w:color w:val="000000"/>
          <w:szCs w:val="24"/>
        </w:rPr>
      </w:pPr>
      <w:r>
        <w:rPr>
          <w:noProof/>
          <w:color w:val="000000"/>
          <w:szCs w:val="24"/>
        </w:rPr>
        <w:t>The elements listed in this Annex are not subject to the process of approximation.</w:t>
      </w:r>
    </w:p>
    <w:tbl>
      <w:tblPr>
        <w:tblW w:w="10000" w:type="dxa"/>
        <w:tblLayout w:type="fixed"/>
        <w:tblLook w:val="04A0" w:firstRow="1" w:lastRow="0" w:firstColumn="1" w:lastColumn="0" w:noHBand="0" w:noVBand="1"/>
      </w:tblPr>
      <w:tblGrid>
        <w:gridCol w:w="2000"/>
        <w:gridCol w:w="8000"/>
      </w:tblGrid>
      <w:tr>
        <w:tc>
          <w:tcPr>
            <w:tcW w:w="2000" w:type="dxa"/>
            <w:shd w:val="clear" w:color="auto" w:fill="auto"/>
          </w:tcPr>
          <w:p>
            <w:pPr>
              <w:rPr>
                <w:noProof/>
                <w:color w:val="000000"/>
                <w:szCs w:val="24"/>
              </w:rPr>
            </w:pPr>
            <w:r>
              <w:rPr>
                <w:noProof/>
                <w:color w:val="000000"/>
                <w:szCs w:val="24"/>
              </w:rPr>
              <w:t>Article 2b</w:t>
            </w:r>
          </w:p>
        </w:tc>
        <w:tc>
          <w:tcPr>
            <w:tcW w:w="8000" w:type="dxa"/>
            <w:shd w:val="clear" w:color="auto" w:fill="auto"/>
          </w:tcPr>
          <w:p>
            <w:pPr>
              <w:rPr>
                <w:noProof/>
                <w:color w:val="000000"/>
                <w:szCs w:val="24"/>
              </w:rPr>
            </w:pPr>
            <w:r>
              <w:rPr>
                <w:noProof/>
                <w:color w:val="000000"/>
                <w:szCs w:val="24"/>
              </w:rPr>
              <w:t>Derogations from the standstill period</w:t>
            </w:r>
          </w:p>
          <w:p>
            <w:pPr>
              <w:rPr>
                <w:noProof/>
                <w:color w:val="000000"/>
                <w:szCs w:val="24"/>
              </w:rPr>
            </w:pPr>
            <w:r>
              <w:rPr>
                <w:rFonts w:eastAsia="SimSun"/>
                <w:noProof/>
                <w:szCs w:val="24"/>
                <w:lang w:eastAsia="zh-CN"/>
              </w:rPr>
              <w:t>Point (a) of the first paragraph of Article 2b</w:t>
            </w:r>
          </w:p>
        </w:tc>
      </w:tr>
      <w:tr>
        <w:tc>
          <w:tcPr>
            <w:tcW w:w="2000" w:type="dxa"/>
            <w:shd w:val="clear" w:color="auto" w:fill="auto"/>
          </w:tcPr>
          <w:p>
            <w:pPr>
              <w:rPr>
                <w:noProof/>
                <w:color w:val="000000"/>
                <w:szCs w:val="24"/>
              </w:rPr>
            </w:pPr>
            <w:r>
              <w:rPr>
                <w:noProof/>
                <w:color w:val="000000"/>
                <w:szCs w:val="24"/>
              </w:rPr>
              <w:t>Article 2d</w:t>
            </w:r>
          </w:p>
        </w:tc>
        <w:tc>
          <w:tcPr>
            <w:tcW w:w="8000" w:type="dxa"/>
            <w:shd w:val="clear" w:color="auto" w:fill="auto"/>
          </w:tcPr>
          <w:p>
            <w:pPr>
              <w:rPr>
                <w:noProof/>
                <w:color w:val="000000"/>
                <w:szCs w:val="24"/>
              </w:rPr>
            </w:pPr>
            <w:r>
              <w:rPr>
                <w:noProof/>
                <w:color w:val="000000"/>
                <w:szCs w:val="24"/>
              </w:rPr>
              <w:t>Ineffectiveness</w:t>
            </w:r>
          </w:p>
          <w:p>
            <w:pPr>
              <w:rPr>
                <w:rFonts w:eastAsia="SimSun"/>
                <w:noProof/>
                <w:szCs w:val="24"/>
                <w:lang w:eastAsia="zh-CN"/>
              </w:rPr>
            </w:pPr>
            <w:r>
              <w:rPr>
                <w:rFonts w:eastAsia="SimSun"/>
                <w:noProof/>
                <w:szCs w:val="24"/>
                <w:lang w:eastAsia="zh-CN"/>
              </w:rPr>
              <w:t>Point (a) of the first paragraph of Article 2b</w:t>
            </w:r>
          </w:p>
          <w:p>
            <w:pPr>
              <w:jc w:val="left"/>
              <w:rPr>
                <w:noProof/>
                <w:color w:val="000000"/>
                <w:szCs w:val="24"/>
              </w:rPr>
            </w:pPr>
            <w:r>
              <w:rPr>
                <w:noProof/>
                <w:color w:val="000000"/>
                <w:szCs w:val="24"/>
              </w:rPr>
              <w:t>Paragraph 4</w:t>
            </w:r>
          </w:p>
        </w:tc>
      </w:tr>
      <w:tr>
        <w:tc>
          <w:tcPr>
            <w:tcW w:w="2000" w:type="dxa"/>
            <w:shd w:val="clear" w:color="auto" w:fill="auto"/>
          </w:tcPr>
          <w:p>
            <w:pPr>
              <w:rPr>
                <w:noProof/>
                <w:color w:val="000000"/>
                <w:szCs w:val="24"/>
              </w:rPr>
            </w:pPr>
            <w:r>
              <w:rPr>
                <w:noProof/>
                <w:color w:val="000000"/>
                <w:szCs w:val="24"/>
              </w:rPr>
              <w:t>Article 3a</w:t>
            </w:r>
          </w:p>
        </w:tc>
        <w:tc>
          <w:tcPr>
            <w:tcW w:w="8000" w:type="dxa"/>
            <w:shd w:val="clear" w:color="auto" w:fill="auto"/>
          </w:tcPr>
          <w:p>
            <w:pPr>
              <w:rPr>
                <w:noProof/>
                <w:color w:val="000000"/>
                <w:szCs w:val="24"/>
              </w:rPr>
            </w:pPr>
            <w:r>
              <w:rPr>
                <w:noProof/>
                <w:color w:val="000000"/>
                <w:szCs w:val="24"/>
              </w:rPr>
              <w:t>Content of the notice for voluntary ex ante transparency</w:t>
            </w:r>
          </w:p>
        </w:tc>
      </w:tr>
      <w:tr>
        <w:tc>
          <w:tcPr>
            <w:tcW w:w="2000" w:type="dxa"/>
            <w:shd w:val="clear" w:color="auto" w:fill="auto"/>
          </w:tcPr>
          <w:p>
            <w:pPr>
              <w:rPr>
                <w:noProof/>
                <w:color w:val="000000"/>
                <w:szCs w:val="24"/>
              </w:rPr>
            </w:pPr>
            <w:r>
              <w:rPr>
                <w:noProof/>
                <w:color w:val="000000"/>
                <w:szCs w:val="24"/>
              </w:rPr>
              <w:t>Article 3b</w:t>
            </w:r>
          </w:p>
        </w:tc>
        <w:tc>
          <w:tcPr>
            <w:tcW w:w="8000" w:type="dxa"/>
            <w:shd w:val="clear" w:color="auto" w:fill="auto"/>
          </w:tcPr>
          <w:p>
            <w:pPr>
              <w:rPr>
                <w:noProof/>
                <w:color w:val="000000"/>
                <w:szCs w:val="24"/>
              </w:rPr>
            </w:pPr>
            <w:r>
              <w:rPr>
                <w:noProof/>
                <w:color w:val="000000"/>
                <w:szCs w:val="24"/>
              </w:rPr>
              <w:t>Committee Procedure</w:t>
            </w:r>
          </w:p>
        </w:tc>
      </w:tr>
      <w:tr>
        <w:tc>
          <w:tcPr>
            <w:tcW w:w="2000" w:type="dxa"/>
            <w:shd w:val="clear" w:color="auto" w:fill="auto"/>
          </w:tcPr>
          <w:p>
            <w:pPr>
              <w:rPr>
                <w:noProof/>
                <w:color w:val="000000"/>
                <w:szCs w:val="24"/>
              </w:rPr>
            </w:pPr>
            <w:r>
              <w:rPr>
                <w:noProof/>
                <w:color w:val="000000"/>
                <w:szCs w:val="24"/>
              </w:rPr>
              <w:t>Article 8</w:t>
            </w:r>
          </w:p>
        </w:tc>
        <w:tc>
          <w:tcPr>
            <w:tcW w:w="8000" w:type="dxa"/>
            <w:shd w:val="clear" w:color="auto" w:fill="auto"/>
          </w:tcPr>
          <w:p>
            <w:pPr>
              <w:rPr>
                <w:noProof/>
                <w:color w:val="000000"/>
                <w:szCs w:val="24"/>
              </w:rPr>
            </w:pPr>
            <w:r>
              <w:rPr>
                <w:noProof/>
                <w:color w:val="000000"/>
                <w:szCs w:val="24"/>
              </w:rPr>
              <w:t>Corrective Mechanisms</w:t>
            </w:r>
          </w:p>
        </w:tc>
      </w:tr>
      <w:tr>
        <w:tc>
          <w:tcPr>
            <w:tcW w:w="2000" w:type="dxa"/>
            <w:shd w:val="clear" w:color="auto" w:fill="auto"/>
          </w:tcPr>
          <w:p>
            <w:pPr>
              <w:rPr>
                <w:noProof/>
                <w:color w:val="000000"/>
                <w:szCs w:val="24"/>
              </w:rPr>
            </w:pPr>
            <w:r>
              <w:rPr>
                <w:noProof/>
                <w:color w:val="000000"/>
                <w:szCs w:val="24"/>
              </w:rPr>
              <w:t>Article 12</w:t>
            </w:r>
          </w:p>
        </w:tc>
        <w:tc>
          <w:tcPr>
            <w:tcW w:w="8000" w:type="dxa"/>
            <w:shd w:val="clear" w:color="auto" w:fill="auto"/>
          </w:tcPr>
          <w:p>
            <w:pPr>
              <w:rPr>
                <w:noProof/>
                <w:color w:val="000000"/>
                <w:szCs w:val="24"/>
              </w:rPr>
            </w:pPr>
            <w:r>
              <w:rPr>
                <w:noProof/>
                <w:color w:val="000000"/>
                <w:szCs w:val="24"/>
              </w:rPr>
              <w:t>Implementation</w:t>
            </w:r>
          </w:p>
        </w:tc>
      </w:tr>
      <w:tr>
        <w:tc>
          <w:tcPr>
            <w:tcW w:w="2000" w:type="dxa"/>
            <w:shd w:val="clear" w:color="auto" w:fill="auto"/>
          </w:tcPr>
          <w:p>
            <w:pPr>
              <w:rPr>
                <w:noProof/>
                <w:color w:val="000000"/>
                <w:szCs w:val="24"/>
              </w:rPr>
            </w:pPr>
            <w:r>
              <w:rPr>
                <w:noProof/>
                <w:color w:val="000000"/>
                <w:szCs w:val="24"/>
              </w:rPr>
              <w:t>Article 12a</w:t>
            </w:r>
          </w:p>
        </w:tc>
        <w:tc>
          <w:tcPr>
            <w:tcW w:w="8000" w:type="dxa"/>
            <w:shd w:val="clear" w:color="auto" w:fill="auto"/>
          </w:tcPr>
          <w:p>
            <w:pPr>
              <w:rPr>
                <w:noProof/>
                <w:color w:val="000000"/>
                <w:szCs w:val="24"/>
              </w:rPr>
            </w:pPr>
            <w:r>
              <w:rPr>
                <w:noProof/>
                <w:color w:val="000000"/>
                <w:szCs w:val="24"/>
              </w:rPr>
              <w:t>Review</w:t>
            </w:r>
          </w:p>
        </w:tc>
      </w:tr>
    </w:tbl>
    <w:p>
      <w:pPr>
        <w:spacing w:before="240"/>
        <w:jc w:val="center"/>
        <w:rPr>
          <w:b/>
          <w:caps/>
          <w:strike/>
          <w:noProof/>
          <w:color w:val="000000"/>
          <w:szCs w:val="24"/>
        </w:rPr>
      </w:pPr>
      <w:r>
        <w:rPr>
          <w:b/>
          <w:caps/>
          <w:noProof/>
          <w:color w:val="000000"/>
          <w:szCs w:val="24"/>
        </w:rPr>
        <w:t xml:space="preserve">Annex XXIX-T </w:t>
      </w:r>
    </w:p>
    <w:p>
      <w:pPr>
        <w:jc w:val="center"/>
        <w:rPr>
          <w:b/>
          <w:caps/>
          <w:noProof/>
          <w:color w:val="000000"/>
          <w:szCs w:val="24"/>
        </w:rPr>
      </w:pPr>
      <w:r>
        <w:rPr>
          <w:b/>
          <w:caps/>
          <w:noProof/>
          <w:color w:val="000000"/>
          <w:szCs w:val="24"/>
        </w:rPr>
        <w:t>republic of moldova: Indicative list of issues for cooperation</w:t>
      </w:r>
    </w:p>
    <w:p>
      <w:pPr>
        <w:pStyle w:val="ManualNumPar1"/>
        <w:rPr>
          <w:noProof/>
        </w:rPr>
      </w:pPr>
      <w:r>
        <w:rPr>
          <w:noProof/>
        </w:rPr>
        <w:t>1.</w:t>
      </w:r>
      <w:r>
        <w:rPr>
          <w:noProof/>
        </w:rPr>
        <w:tab/>
        <w:t xml:space="preserve">Training, in the Union and the Republic of Moldova, of officials of the Republic of Moldova from government bodies engaged in public procurement. </w:t>
      </w:r>
    </w:p>
    <w:p>
      <w:pPr>
        <w:pStyle w:val="ManualNumPar1"/>
        <w:rPr>
          <w:noProof/>
        </w:rPr>
      </w:pPr>
      <w:r>
        <w:rPr>
          <w:noProof/>
        </w:rPr>
        <w:t>2.</w:t>
      </w:r>
      <w:r>
        <w:rPr>
          <w:noProof/>
        </w:rPr>
        <w:tab/>
        <w:t xml:space="preserve">Training of suppliers interested participating in public procurement. </w:t>
      </w:r>
    </w:p>
    <w:p>
      <w:pPr>
        <w:pStyle w:val="ManualNumPar1"/>
        <w:rPr>
          <w:noProof/>
        </w:rPr>
      </w:pPr>
      <w:r>
        <w:rPr>
          <w:noProof/>
        </w:rPr>
        <w:t>3.</w:t>
      </w:r>
      <w:r>
        <w:rPr>
          <w:noProof/>
        </w:rPr>
        <w:tab/>
        <w:t>Exchange of information and experience on best practice and regulatory rules in the sphere of public procurement.</w:t>
      </w:r>
    </w:p>
    <w:p>
      <w:pPr>
        <w:pStyle w:val="ManualNumPar1"/>
        <w:rPr>
          <w:noProof/>
        </w:rPr>
      </w:pPr>
      <w:r>
        <w:rPr>
          <w:noProof/>
        </w:rPr>
        <w:t>4.</w:t>
      </w:r>
      <w:r>
        <w:rPr>
          <w:noProof/>
        </w:rPr>
        <w:tab/>
        <w:t xml:space="preserve">Enhancement of the functionality of the public procurement website and establishment of a system of public procurement monitoring. </w:t>
      </w:r>
    </w:p>
    <w:p>
      <w:pPr>
        <w:pStyle w:val="ManualNumPar1"/>
        <w:rPr>
          <w:noProof/>
        </w:rPr>
      </w:pPr>
      <w:r>
        <w:rPr>
          <w:noProof/>
        </w:rPr>
        <w:t>5.</w:t>
      </w:r>
      <w:r>
        <w:rPr>
          <w:noProof/>
        </w:rPr>
        <w:tab/>
        <w:t xml:space="preserve">Consultations and methodological assistance from the Union in application of modern electronic technologies in the sphere of public procurement. </w:t>
      </w:r>
    </w:p>
    <w:p>
      <w:pPr>
        <w:pStyle w:val="ManualNumPar1"/>
        <w:rPr>
          <w:noProof/>
        </w:rPr>
      </w:pPr>
      <w:r>
        <w:rPr>
          <w:noProof/>
        </w:rPr>
        <w:t>6.</w:t>
      </w:r>
      <w:r>
        <w:rPr>
          <w:noProof/>
        </w:rPr>
        <w:tab/>
        <w:t>Strengthening the bodies charged with guaranteeing a coherent policy in all areas related to public procurement and the independent and impartial consideration (review) of contracting authorities' decisions. (Cf. Article 270 of this Agreement).</w:t>
      </w:r>
    </w:p>
    <w:sectPr>
      <w:pgSz w:w="11907" w:h="1683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96, 29.3.2014, p.357-374.</w:t>
      </w:r>
    </w:p>
  </w:footnote>
  <w:footnote w:id="2">
    <w:p>
      <w:pPr>
        <w:pStyle w:val="FootnoteText"/>
        <w:rPr>
          <w:lang w:val="pl-PL"/>
        </w:rPr>
      </w:pPr>
      <w:r>
        <w:rPr>
          <w:rStyle w:val="FootnoteReference"/>
        </w:rPr>
        <w:footnoteRef/>
      </w:r>
      <w:r>
        <w:rPr>
          <w:lang w:val="pl-PL"/>
        </w:rPr>
        <w:tab/>
        <w:t>OJ L 96, 29.3.2014, p.45-78.</w:t>
      </w:r>
    </w:p>
  </w:footnote>
  <w:footnote w:id="3">
    <w:p>
      <w:pPr>
        <w:pStyle w:val="FootnoteText"/>
        <w:rPr>
          <w:lang w:val="pl-PL"/>
        </w:rPr>
      </w:pPr>
      <w:r>
        <w:rPr>
          <w:rStyle w:val="FootnoteReference"/>
        </w:rPr>
        <w:footnoteRef/>
      </w:r>
      <w:r>
        <w:rPr>
          <w:lang w:val="pl-PL"/>
        </w:rPr>
        <w:tab/>
        <w:t>OJ L 96, 29.3.2014, p.79-106.</w:t>
      </w:r>
    </w:p>
  </w:footnote>
  <w:footnote w:id="4">
    <w:p>
      <w:pPr>
        <w:pStyle w:val="FootnoteText"/>
        <w:rPr>
          <w:lang w:val="pl-PL"/>
        </w:rPr>
      </w:pPr>
      <w:r>
        <w:rPr>
          <w:rStyle w:val="FootnoteReference"/>
        </w:rPr>
        <w:footnoteRef/>
      </w:r>
      <w:r>
        <w:rPr>
          <w:lang w:val="pl-PL"/>
        </w:rPr>
        <w:tab/>
        <w:t>OJ L 96, 29.3.2014, p.309-356.</w:t>
      </w:r>
    </w:p>
  </w:footnote>
  <w:footnote w:id="5">
    <w:p>
      <w:pPr>
        <w:pStyle w:val="FootnoteText"/>
        <w:rPr>
          <w:lang w:val="pl-PL"/>
        </w:rPr>
      </w:pPr>
      <w:r>
        <w:rPr>
          <w:rStyle w:val="FootnoteReference"/>
        </w:rPr>
        <w:footnoteRef/>
      </w:r>
      <w:r>
        <w:rPr>
          <w:lang w:val="pl-PL"/>
        </w:rPr>
        <w:tab/>
        <w:t>OJ L 96, 29.3.2014, p.1-44.</w:t>
      </w:r>
    </w:p>
  </w:footnote>
  <w:footnote w:id="6">
    <w:p>
      <w:pPr>
        <w:pStyle w:val="FootnoteText"/>
        <w:rPr>
          <w:lang w:val="pl-PL"/>
        </w:rPr>
      </w:pPr>
      <w:r>
        <w:rPr>
          <w:rStyle w:val="FootnoteReference"/>
        </w:rPr>
        <w:footnoteRef/>
      </w:r>
      <w:r>
        <w:rPr>
          <w:lang w:val="pl-PL"/>
        </w:rPr>
        <w:tab/>
        <w:t>OJ L 96, 29.3.2014, p.251-308.</w:t>
      </w:r>
    </w:p>
  </w:footnote>
  <w:footnote w:id="7">
    <w:p>
      <w:pPr>
        <w:pStyle w:val="FootnoteText"/>
        <w:rPr>
          <w:lang w:val="pl-PL"/>
        </w:rPr>
      </w:pPr>
      <w:r>
        <w:rPr>
          <w:rStyle w:val="FootnoteReference"/>
        </w:rPr>
        <w:footnoteRef/>
      </w:r>
      <w:r>
        <w:rPr>
          <w:lang w:val="pl-PL"/>
        </w:rPr>
        <w:tab/>
        <w:t>OJ L 96, 29.3.2014, p.149-250.</w:t>
      </w:r>
    </w:p>
  </w:footnote>
  <w:footnote w:id="8">
    <w:p>
      <w:pPr>
        <w:pStyle w:val="FootnoteText"/>
        <w:rPr>
          <w:lang w:val="pl-PL"/>
        </w:rPr>
      </w:pPr>
      <w:r>
        <w:rPr>
          <w:rStyle w:val="FootnoteReference"/>
        </w:rPr>
        <w:footnoteRef/>
      </w:r>
      <w:r>
        <w:rPr>
          <w:lang w:val="pl-PL"/>
        </w:rPr>
        <w:tab/>
        <w:t>OJ L 96, 29.3.2014, p.107-148.</w:t>
      </w:r>
    </w:p>
  </w:footnote>
  <w:footnote w:id="9">
    <w:p>
      <w:pPr>
        <w:pStyle w:val="FootnoteText"/>
        <w:rPr>
          <w:lang w:val="pl-PL"/>
        </w:rPr>
      </w:pPr>
      <w:r>
        <w:rPr>
          <w:rStyle w:val="FootnoteReference"/>
        </w:rPr>
        <w:footnoteRef/>
      </w:r>
      <w:r>
        <w:rPr>
          <w:lang w:val="pl-PL"/>
        </w:rPr>
        <w:tab/>
        <w:t>OJ L 189, 27.6.2014, p.164-259.</w:t>
      </w:r>
    </w:p>
  </w:footnote>
  <w:footnote w:id="10">
    <w:p>
      <w:pPr>
        <w:pStyle w:val="FootnoteText"/>
        <w:rPr>
          <w:lang w:val="pl-PL"/>
        </w:rPr>
      </w:pPr>
      <w:r>
        <w:rPr>
          <w:rStyle w:val="FootnoteReference"/>
        </w:rPr>
        <w:footnoteRef/>
      </w:r>
      <w:r>
        <w:rPr>
          <w:lang w:val="pl-PL"/>
        </w:rPr>
        <w:tab/>
        <w:t>OJ L 153, 22.5.2014, p.62-106.</w:t>
      </w:r>
    </w:p>
  </w:footnote>
  <w:footnote w:id="11">
    <w:p>
      <w:pPr>
        <w:pStyle w:val="FootnoteText"/>
        <w:rPr>
          <w:lang w:val="pl-PL"/>
        </w:rPr>
      </w:pPr>
      <w:r>
        <w:rPr>
          <w:rStyle w:val="FootnoteReference"/>
        </w:rPr>
        <w:footnoteRef/>
      </w:r>
      <w:r>
        <w:rPr>
          <w:lang w:val="pl-PL"/>
        </w:rPr>
        <w:tab/>
        <w:t>OJ l 354, 28.12.2013, p.90-131.</w:t>
      </w:r>
    </w:p>
  </w:footnote>
  <w:footnote w:id="12">
    <w:p>
      <w:pPr>
        <w:pStyle w:val="FootnoteText"/>
        <w:rPr>
          <w:lang w:val="pl-PL"/>
        </w:rPr>
      </w:pPr>
      <w:r>
        <w:rPr>
          <w:rStyle w:val="FootnoteReference"/>
        </w:rPr>
        <w:footnoteRef/>
      </w:r>
      <w:r>
        <w:rPr>
          <w:lang w:val="pl-PL"/>
        </w:rPr>
        <w:tab/>
        <w:t>OJ L 178, 28.6.2013, p.27-65.</w:t>
      </w:r>
    </w:p>
  </w:footnote>
  <w:footnote w:id="13">
    <w:p>
      <w:pPr>
        <w:pStyle w:val="FootnoteText"/>
        <w:rPr>
          <w:lang w:val="pl-PL"/>
        </w:rPr>
      </w:pPr>
      <w:r>
        <w:rPr>
          <w:rStyle w:val="FootnoteReference"/>
        </w:rPr>
        <w:footnoteRef/>
      </w:r>
      <w:r>
        <w:rPr>
          <w:lang w:val="pl-PL"/>
        </w:rPr>
        <w:tab/>
        <w:t>OJ L 165, 30.6.2010, p.1-18.</w:t>
      </w:r>
    </w:p>
  </w:footnote>
  <w:footnote w:id="14">
    <w:p>
      <w:pPr>
        <w:pStyle w:val="FootnoteText"/>
        <w:rPr>
          <w:lang w:val="pl-PL"/>
        </w:rPr>
      </w:pPr>
      <w:r>
        <w:rPr>
          <w:rStyle w:val="FootnoteReference"/>
        </w:rPr>
        <w:footnoteRef/>
      </w:r>
      <w:r>
        <w:rPr>
          <w:lang w:val="pl-PL"/>
        </w:rPr>
        <w:tab/>
        <w:t>OJ L 60, 2.3.2013, p.52-128.</w:t>
      </w:r>
    </w:p>
  </w:footnote>
  <w:footnote w:id="15">
    <w:p>
      <w:pPr>
        <w:pStyle w:val="FootnoteText"/>
        <w:rPr>
          <w:lang w:val="pl-PL"/>
        </w:rPr>
      </w:pPr>
      <w:r>
        <w:rPr>
          <w:rStyle w:val="FootnoteReference"/>
        </w:rPr>
        <w:footnoteRef/>
      </w:r>
      <w:r>
        <w:rPr>
          <w:lang w:val="pl-PL"/>
        </w:rPr>
        <w:tab/>
        <w:t>OJ L 60, 2.3.2013, p.1-51.</w:t>
      </w:r>
    </w:p>
  </w:footnote>
  <w:footnote w:id="16">
    <w:p>
      <w:pPr>
        <w:pStyle w:val="FootnoteText"/>
        <w:rPr>
          <w:lang w:val="pl-PL"/>
        </w:rPr>
      </w:pPr>
      <w:r>
        <w:rPr>
          <w:rStyle w:val="FootnoteReference"/>
        </w:rPr>
        <w:footnoteRef/>
      </w:r>
      <w:r>
        <w:rPr>
          <w:lang w:val="pl-PL"/>
        </w:rPr>
        <w:tab/>
        <w:t>OJ L 201, 27.7.2012, p.60-106.</w:t>
      </w:r>
    </w:p>
  </w:footnote>
  <w:footnote w:id="17">
    <w:p>
      <w:pPr>
        <w:pStyle w:val="FootnoteText"/>
        <w:rPr>
          <w:lang w:val="pl-PL"/>
        </w:rPr>
      </w:pPr>
      <w:r>
        <w:rPr>
          <w:rStyle w:val="FootnoteReference"/>
        </w:rPr>
        <w:footnoteRef/>
      </w:r>
      <w:r>
        <w:rPr>
          <w:lang w:val="pl-PL"/>
        </w:rPr>
        <w:tab/>
        <w:t>OJ L 197, 24.7.2012, p.1-37.</w:t>
      </w:r>
    </w:p>
  </w:footnote>
  <w:footnote w:id="18">
    <w:p>
      <w:pPr>
        <w:pStyle w:val="FootnoteText"/>
        <w:rPr>
          <w:lang w:val="pl-PL"/>
        </w:rPr>
      </w:pPr>
      <w:r>
        <w:rPr>
          <w:rStyle w:val="FootnoteReference"/>
        </w:rPr>
        <w:footnoteRef/>
      </w:r>
      <w:r>
        <w:rPr>
          <w:lang w:val="pl-PL"/>
        </w:rPr>
        <w:tab/>
        <w:t>OJ L 197, 24.7.2012, p.38-71.</w:t>
      </w:r>
    </w:p>
  </w:footnote>
  <w:footnote w:id="19">
    <w:p>
      <w:pPr>
        <w:pStyle w:val="FootnoteText"/>
        <w:rPr>
          <w:lang w:val="pl-PL"/>
        </w:rPr>
      </w:pPr>
      <w:r>
        <w:rPr>
          <w:rStyle w:val="FootnoteReference"/>
        </w:rPr>
        <w:footnoteRef/>
      </w:r>
      <w:r>
        <w:rPr>
          <w:lang w:val="pl-PL"/>
        </w:rPr>
        <w:tab/>
        <w:t>OJ L 94, 28.3.2014, p.1-64.</w:t>
      </w:r>
    </w:p>
  </w:footnote>
  <w:footnote w:id="20">
    <w:p>
      <w:pPr>
        <w:pStyle w:val="FootnoteText"/>
        <w:rPr>
          <w:lang w:val="pl-PL"/>
        </w:rPr>
      </w:pPr>
      <w:r>
        <w:rPr>
          <w:rStyle w:val="FootnoteReference"/>
        </w:rPr>
        <w:footnoteRef/>
      </w:r>
      <w:r>
        <w:rPr>
          <w:lang w:val="pl-PL"/>
        </w:rPr>
        <w:tab/>
        <w:t>OJ L 94, 28.3.2014, p.65-242.</w:t>
      </w:r>
    </w:p>
  </w:footnote>
  <w:footnote w:id="21">
    <w:p>
      <w:pPr>
        <w:pStyle w:val="FootnoteText"/>
        <w:rPr>
          <w:lang w:val="pl-PL"/>
        </w:rPr>
      </w:pPr>
      <w:r>
        <w:rPr>
          <w:rStyle w:val="FootnoteReference"/>
        </w:rPr>
        <w:footnoteRef/>
      </w:r>
      <w:r>
        <w:rPr>
          <w:lang w:val="pl-PL"/>
        </w:rPr>
        <w:tab/>
        <w:t>OJ L 94, 28.3.2014, p.243-374.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9E74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844D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F854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80F6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55845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5E15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9A009A"/>
    <w:lvl w:ilvl="0">
      <w:start w:val="1"/>
      <w:numFmt w:val="decimal"/>
      <w:pStyle w:val="ListNumber"/>
      <w:lvlText w:val="%1."/>
      <w:lvlJc w:val="left"/>
      <w:pPr>
        <w:tabs>
          <w:tab w:val="num" w:pos="360"/>
        </w:tabs>
        <w:ind w:left="360" w:hanging="360"/>
      </w:pPr>
    </w:lvl>
  </w:abstractNum>
  <w:abstractNum w:abstractNumId="7">
    <w:nsid w:val="FFFFFF89"/>
    <w:multiLevelType w:val="singleLevel"/>
    <w:tmpl w:val="026888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04 15:21: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467BA9EEEFFE4F6087CB709F43FE2EE0"/>
    <w:docVar w:name="LW_CROSSREFERENCE" w:val="&lt;UNUSED&gt;"/>
    <w:docVar w:name="LW_DocType" w:val="ANNEX"/>
    <w:docVar w:name="LW_EMISSION" w:val="11.7.2016"/>
    <w:docVar w:name="LW_EMISSION_ISODATE" w:val="2016-07-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in the Association Committee in Trade configuration established by the Association Agreement between the European Union and the European Atomic Energy Community and their Member States, of the one part, and the Republic of Moldova, of the other "/>
    <w:docVar w:name="LW_PART_NBR" w:val="1"/>
    <w:docVar w:name="LW_PART_NBR_TOTAL" w:val="1"/>
    <w:docVar w:name="LW_REF.INST.NEW" w:val="COM"/>
    <w:docVar w:name="LW_REF.INST.NEW_ADOPTED" w:val="final"/>
    <w:docVar w:name="LW_REF.INST.NEW_TEXT" w:val="(2016) 453"/>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Pr>
      <w:rFonts w:eastAsia="Calibri"/>
      <w:b/>
      <w:bCs/>
      <w:sz w:val="20"/>
      <w:szCs w:val="20"/>
      <w:lang w:eastAsia="en-GB"/>
    </w:rPr>
  </w:style>
  <w:style w:type="paragraph" w:styleId="TableofFigures">
    <w:name w:val="table of figures"/>
    <w:basedOn w:val="Normal"/>
    <w:next w:val="Normal"/>
    <w:uiPriority w:val="99"/>
    <w:semiHidden/>
    <w:unhideWhenUsed/>
    <w:rPr>
      <w:rFonts w:eastAsia="Calibri"/>
      <w:lang w:eastAsia="en-GB"/>
    </w:rPr>
  </w:style>
  <w:style w:type="paragraph" w:styleId="ListBullet">
    <w:name w:val="List Bullet"/>
    <w:basedOn w:val="Normal"/>
    <w:uiPriority w:val="99"/>
    <w:semiHidden/>
    <w:unhideWhenUsed/>
    <w:pPr>
      <w:numPr>
        <w:numId w:val="1"/>
      </w:numPr>
      <w:contextualSpacing/>
    </w:pPr>
    <w:rPr>
      <w:rFonts w:eastAsia="Calibri"/>
      <w:lang w:eastAsia="en-GB"/>
    </w:rPr>
  </w:style>
  <w:style w:type="paragraph" w:styleId="ListBullet2">
    <w:name w:val="List Bullet 2"/>
    <w:basedOn w:val="Normal"/>
    <w:uiPriority w:val="99"/>
    <w:semiHidden/>
    <w:unhideWhenUsed/>
    <w:pPr>
      <w:numPr>
        <w:numId w:val="2"/>
      </w:numPr>
      <w:contextualSpacing/>
    </w:pPr>
    <w:rPr>
      <w:rFonts w:eastAsia="Calibri"/>
      <w:lang w:eastAsia="en-GB"/>
    </w:rPr>
  </w:style>
  <w:style w:type="paragraph" w:styleId="ListBullet3">
    <w:name w:val="List Bullet 3"/>
    <w:basedOn w:val="Normal"/>
    <w:uiPriority w:val="99"/>
    <w:semiHidden/>
    <w:unhideWhenUsed/>
    <w:pPr>
      <w:numPr>
        <w:numId w:val="3"/>
      </w:numPr>
      <w:contextualSpacing/>
    </w:pPr>
    <w:rPr>
      <w:rFonts w:eastAsia="Calibri"/>
      <w:lang w:eastAsia="en-GB"/>
    </w:rPr>
  </w:style>
  <w:style w:type="paragraph" w:styleId="ListBullet4">
    <w:name w:val="List Bullet 4"/>
    <w:basedOn w:val="Normal"/>
    <w:uiPriority w:val="99"/>
    <w:semiHidden/>
    <w:unhideWhenUsed/>
    <w:pPr>
      <w:numPr>
        <w:numId w:val="4"/>
      </w:numPr>
      <w:contextualSpacing/>
    </w:pPr>
    <w:rPr>
      <w:rFonts w:eastAsia="Calibri"/>
      <w:lang w:eastAsia="en-GB"/>
    </w:rPr>
  </w:style>
  <w:style w:type="paragraph" w:styleId="ListNumber">
    <w:name w:val="List Number"/>
    <w:basedOn w:val="Normal"/>
    <w:uiPriority w:val="99"/>
    <w:semiHidden/>
    <w:unhideWhenUsed/>
    <w:pPr>
      <w:numPr>
        <w:numId w:val="5"/>
      </w:numPr>
      <w:contextualSpacing/>
    </w:pPr>
    <w:rPr>
      <w:rFonts w:eastAsia="Calibri"/>
      <w:lang w:eastAsia="en-GB"/>
    </w:rPr>
  </w:style>
  <w:style w:type="paragraph" w:styleId="ListNumber2">
    <w:name w:val="List Number 2"/>
    <w:basedOn w:val="Normal"/>
    <w:uiPriority w:val="99"/>
    <w:semiHidden/>
    <w:unhideWhenUsed/>
    <w:pPr>
      <w:numPr>
        <w:numId w:val="6"/>
      </w:numPr>
      <w:contextualSpacing/>
    </w:pPr>
    <w:rPr>
      <w:rFonts w:eastAsia="Calibri"/>
      <w:lang w:eastAsia="en-GB"/>
    </w:rPr>
  </w:style>
  <w:style w:type="paragraph" w:styleId="ListNumber3">
    <w:name w:val="List Number 3"/>
    <w:basedOn w:val="Normal"/>
    <w:uiPriority w:val="99"/>
    <w:semiHidden/>
    <w:unhideWhenUsed/>
    <w:pPr>
      <w:numPr>
        <w:numId w:val="7"/>
      </w:numPr>
      <w:contextualSpacing/>
    </w:pPr>
    <w:rPr>
      <w:rFonts w:eastAsia="Calibri"/>
      <w:lang w:eastAsia="en-GB"/>
    </w:rPr>
  </w:style>
  <w:style w:type="paragraph" w:styleId="ListNumber4">
    <w:name w:val="List Number 4"/>
    <w:basedOn w:val="Normal"/>
    <w:uiPriority w:val="99"/>
    <w:semiHidden/>
    <w:unhideWhenUsed/>
    <w:pPr>
      <w:numPr>
        <w:numId w:val="8"/>
      </w:numPr>
      <w:contextualSpacing/>
    </w:pPr>
    <w:rPr>
      <w:rFonts w:eastAsia="Calibri"/>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eastAsia="en-GB"/>
    </w:rPr>
  </w:style>
  <w:style w:type="character" w:styleId="Strong">
    <w:name w:val="Strong"/>
    <w:uiPriority w:val="22"/>
    <w:qFormat/>
    <w:rPr>
      <w:b/>
      <w:bCs/>
    </w:rPr>
  </w:style>
  <w:style w:type="paragraph" w:styleId="Revision">
    <w:name w:val="Revision"/>
    <w:hidden/>
    <w:uiPriority w:val="99"/>
    <w:semiHidden/>
    <w:rPr>
      <w:rFonts w:ascii="Times New Roman" w:eastAsia="Calibri" w:hAnsi="Times New Roman" w:cs="Times New Roman"/>
      <w:sz w:val="24"/>
      <w:lang w:val="en-GB" w:eastAsia="en-GB"/>
    </w:rPr>
  </w:style>
  <w:style w:type="paragraph" w:styleId="ListParagraph">
    <w:name w:val="List Paragraph"/>
    <w:basedOn w:val="Normal"/>
    <w:uiPriority w:val="34"/>
    <w:qFormat/>
    <w:pPr>
      <w:spacing w:before="0" w:after="0"/>
      <w:ind w:left="720"/>
      <w:jc w:val="left"/>
    </w:pPr>
    <w:rPr>
      <w:rFonts w:ascii="Calibri" w:eastAsia="Calibri" w:hAnsi="Calibri" w:cs="Calibri"/>
      <w:sz w:val="22"/>
      <w:lang w:eastAsia="en-GB"/>
    </w:rPr>
  </w:style>
  <w:style w:type="numbering" w:customStyle="1" w:styleId="NoList1">
    <w:name w:val="No List1"/>
    <w:next w:val="NoList"/>
    <w:uiPriority w:val="99"/>
    <w:semiHidden/>
    <w:unhideWhenUsed/>
  </w:style>
  <w:style w:type="paragraph" w:customStyle="1" w:styleId="CM1">
    <w:name w:val="CM1"/>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Pr>
      <w:rFonts w:eastAsia="Calibri"/>
      <w:b/>
      <w:bCs/>
      <w:sz w:val="20"/>
      <w:szCs w:val="20"/>
      <w:lang w:eastAsia="en-GB"/>
    </w:rPr>
  </w:style>
  <w:style w:type="paragraph" w:styleId="TableofFigures">
    <w:name w:val="table of figures"/>
    <w:basedOn w:val="Normal"/>
    <w:next w:val="Normal"/>
    <w:uiPriority w:val="99"/>
    <w:semiHidden/>
    <w:unhideWhenUsed/>
    <w:rPr>
      <w:rFonts w:eastAsia="Calibri"/>
      <w:lang w:eastAsia="en-GB"/>
    </w:rPr>
  </w:style>
  <w:style w:type="paragraph" w:styleId="ListBullet">
    <w:name w:val="List Bullet"/>
    <w:basedOn w:val="Normal"/>
    <w:uiPriority w:val="99"/>
    <w:semiHidden/>
    <w:unhideWhenUsed/>
    <w:pPr>
      <w:numPr>
        <w:numId w:val="1"/>
      </w:numPr>
      <w:contextualSpacing/>
    </w:pPr>
    <w:rPr>
      <w:rFonts w:eastAsia="Calibri"/>
      <w:lang w:eastAsia="en-GB"/>
    </w:rPr>
  </w:style>
  <w:style w:type="paragraph" w:styleId="ListBullet2">
    <w:name w:val="List Bullet 2"/>
    <w:basedOn w:val="Normal"/>
    <w:uiPriority w:val="99"/>
    <w:semiHidden/>
    <w:unhideWhenUsed/>
    <w:pPr>
      <w:numPr>
        <w:numId w:val="2"/>
      </w:numPr>
      <w:contextualSpacing/>
    </w:pPr>
    <w:rPr>
      <w:rFonts w:eastAsia="Calibri"/>
      <w:lang w:eastAsia="en-GB"/>
    </w:rPr>
  </w:style>
  <w:style w:type="paragraph" w:styleId="ListBullet3">
    <w:name w:val="List Bullet 3"/>
    <w:basedOn w:val="Normal"/>
    <w:uiPriority w:val="99"/>
    <w:semiHidden/>
    <w:unhideWhenUsed/>
    <w:pPr>
      <w:numPr>
        <w:numId w:val="3"/>
      </w:numPr>
      <w:contextualSpacing/>
    </w:pPr>
    <w:rPr>
      <w:rFonts w:eastAsia="Calibri"/>
      <w:lang w:eastAsia="en-GB"/>
    </w:rPr>
  </w:style>
  <w:style w:type="paragraph" w:styleId="ListBullet4">
    <w:name w:val="List Bullet 4"/>
    <w:basedOn w:val="Normal"/>
    <w:uiPriority w:val="99"/>
    <w:semiHidden/>
    <w:unhideWhenUsed/>
    <w:pPr>
      <w:numPr>
        <w:numId w:val="4"/>
      </w:numPr>
      <w:contextualSpacing/>
    </w:pPr>
    <w:rPr>
      <w:rFonts w:eastAsia="Calibri"/>
      <w:lang w:eastAsia="en-GB"/>
    </w:rPr>
  </w:style>
  <w:style w:type="paragraph" w:styleId="ListNumber">
    <w:name w:val="List Number"/>
    <w:basedOn w:val="Normal"/>
    <w:uiPriority w:val="99"/>
    <w:semiHidden/>
    <w:unhideWhenUsed/>
    <w:pPr>
      <w:numPr>
        <w:numId w:val="5"/>
      </w:numPr>
      <w:contextualSpacing/>
    </w:pPr>
    <w:rPr>
      <w:rFonts w:eastAsia="Calibri"/>
      <w:lang w:eastAsia="en-GB"/>
    </w:rPr>
  </w:style>
  <w:style w:type="paragraph" w:styleId="ListNumber2">
    <w:name w:val="List Number 2"/>
    <w:basedOn w:val="Normal"/>
    <w:uiPriority w:val="99"/>
    <w:semiHidden/>
    <w:unhideWhenUsed/>
    <w:pPr>
      <w:numPr>
        <w:numId w:val="6"/>
      </w:numPr>
      <w:contextualSpacing/>
    </w:pPr>
    <w:rPr>
      <w:rFonts w:eastAsia="Calibri"/>
      <w:lang w:eastAsia="en-GB"/>
    </w:rPr>
  </w:style>
  <w:style w:type="paragraph" w:styleId="ListNumber3">
    <w:name w:val="List Number 3"/>
    <w:basedOn w:val="Normal"/>
    <w:uiPriority w:val="99"/>
    <w:semiHidden/>
    <w:unhideWhenUsed/>
    <w:pPr>
      <w:numPr>
        <w:numId w:val="7"/>
      </w:numPr>
      <w:contextualSpacing/>
    </w:pPr>
    <w:rPr>
      <w:rFonts w:eastAsia="Calibri"/>
      <w:lang w:eastAsia="en-GB"/>
    </w:rPr>
  </w:style>
  <w:style w:type="paragraph" w:styleId="ListNumber4">
    <w:name w:val="List Number 4"/>
    <w:basedOn w:val="Normal"/>
    <w:uiPriority w:val="99"/>
    <w:semiHidden/>
    <w:unhideWhenUsed/>
    <w:pPr>
      <w:numPr>
        <w:numId w:val="8"/>
      </w:numPr>
      <w:contextualSpacing/>
    </w:pPr>
    <w:rPr>
      <w:rFonts w:eastAsia="Calibri"/>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eastAsia="en-GB"/>
    </w:rPr>
  </w:style>
  <w:style w:type="character" w:styleId="Strong">
    <w:name w:val="Strong"/>
    <w:uiPriority w:val="22"/>
    <w:qFormat/>
    <w:rPr>
      <w:b/>
      <w:bCs/>
    </w:rPr>
  </w:style>
  <w:style w:type="paragraph" w:styleId="Revision">
    <w:name w:val="Revision"/>
    <w:hidden/>
    <w:uiPriority w:val="99"/>
    <w:semiHidden/>
    <w:rPr>
      <w:rFonts w:ascii="Times New Roman" w:eastAsia="Calibri" w:hAnsi="Times New Roman" w:cs="Times New Roman"/>
      <w:sz w:val="24"/>
      <w:lang w:val="en-GB" w:eastAsia="en-GB"/>
    </w:rPr>
  </w:style>
  <w:style w:type="paragraph" w:styleId="ListParagraph">
    <w:name w:val="List Paragraph"/>
    <w:basedOn w:val="Normal"/>
    <w:uiPriority w:val="34"/>
    <w:qFormat/>
    <w:pPr>
      <w:spacing w:before="0" w:after="0"/>
      <w:ind w:left="720"/>
      <w:jc w:val="left"/>
    </w:pPr>
    <w:rPr>
      <w:rFonts w:ascii="Calibri" w:eastAsia="Calibri" w:hAnsi="Calibri" w:cs="Calibri"/>
      <w:sz w:val="22"/>
      <w:lang w:eastAsia="en-GB"/>
    </w:rPr>
  </w:style>
  <w:style w:type="numbering" w:customStyle="1" w:styleId="NoList1">
    <w:name w:val="No List1"/>
    <w:next w:val="NoList"/>
    <w:uiPriority w:val="99"/>
    <w:semiHidden/>
    <w:unhideWhenUsed/>
  </w:style>
  <w:style w:type="paragraph" w:customStyle="1" w:styleId="CM1">
    <w:name w:val="CM1"/>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eur-lex.europa.eu/legal-content/EN/TXT/PDF/?uri=OJ:L:2014:189:FULL&amp;from=EN%20" TargetMode="External"/><Relationship Id="rId20" Type="http://schemas.openxmlformats.org/officeDocument/2006/relationships/hyperlink" Target="http://eur-lex.europa.eu/legal-content/EN/TXT/PDF/?uri=OJ:L:2014:189:FULL&amp;from=EN%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legal-content/EN/AUTO/?uri=uriserv:OJ.L_.2014.096.01.0001.01.ENG" TargetMode="External"/><Relationship Id="rId10" Type="http://schemas.openxmlformats.org/officeDocument/2006/relationships/header" Target="header2.xml"/><Relationship Id="rId19" Type="http://schemas.openxmlformats.org/officeDocument/2006/relationships/hyperlink" Target="http://eur-lex.europa.eu/legal-content/EN/AUTO/?uri=uriserv:OJ.L_.2014.096.01.0001.01.E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44</Pages>
  <Words>8998</Words>
  <Characters>50304</Characters>
  <Application>Microsoft Office Word</Application>
  <DocSecurity>0</DocSecurity>
  <Lines>1863</Lines>
  <Paragraphs>1560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2016-05-31T09:24:00Z</dcterms:created>
  <dcterms:modified xsi:type="dcterms:W3CDTF">2016-07-04T13:21:00Z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