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8C3CC6367D648B4A34F1002D08F02C2"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globale"/>
        <w:spacing w:after="60"/>
        <w:rPr>
          <w:noProof/>
        </w:rPr>
      </w:pPr>
      <w:bookmarkStart w:id="0" w:name="_GoBack"/>
      <w:bookmarkEnd w:id="0"/>
      <w:r>
        <w:rPr>
          <w:noProof/>
        </w:rPr>
        <w:lastRenderedPageBreak/>
        <w:t>PROTOKOLAS</w:t>
      </w:r>
    </w:p>
    <w:p>
      <w:pPr>
        <w:spacing w:before="60" w:after="60"/>
        <w:ind w:right="-193"/>
        <w:jc w:val="center"/>
        <w:rPr>
          <w:b/>
          <w:noProof/>
        </w:rPr>
      </w:pPr>
    </w:p>
    <w:p>
      <w:pPr>
        <w:spacing w:before="60" w:after="60"/>
        <w:ind w:right="-193"/>
        <w:jc w:val="center"/>
        <w:rPr>
          <w:b/>
          <w:noProof/>
        </w:rPr>
      </w:pPr>
      <w:r>
        <w:rPr>
          <w:b/>
          <w:noProof/>
        </w:rPr>
        <w:t>Europos Bendrijų bei jų valstybių narių ir Bosnijos ir Hercegovinos stabilizacijos ir asociacijos susitarimo protokolas, kuriuo atsižvelgiama į Kroatijos Respublikos įstojimą į Europos Sąjungą</w:t>
      </w:r>
    </w:p>
    <w:p>
      <w:pPr>
        <w:pStyle w:val="Point2"/>
        <w:spacing w:after="40"/>
        <w:ind w:left="0" w:firstLine="0"/>
        <w:rPr>
          <w:noProof/>
        </w:rPr>
      </w:pPr>
    </w:p>
    <w:p>
      <w:pPr>
        <w:pStyle w:val="Point2"/>
        <w:spacing w:after="40"/>
        <w:ind w:left="0" w:firstLine="0"/>
        <w:rPr>
          <w:noProof/>
        </w:rPr>
      </w:pPr>
      <w:r>
        <w:rPr>
          <w:noProof/>
        </w:rPr>
        <w:t>BELGIJOS KARALYSTĖ,</w:t>
      </w:r>
    </w:p>
    <w:p>
      <w:pPr>
        <w:pStyle w:val="Point2"/>
        <w:spacing w:after="40"/>
        <w:ind w:left="0" w:firstLine="0"/>
        <w:rPr>
          <w:noProof/>
        </w:rPr>
      </w:pPr>
      <w:r>
        <w:rPr>
          <w:noProof/>
        </w:rPr>
        <w:t>BULGARIJOS RESPUBLIKA,</w:t>
      </w:r>
    </w:p>
    <w:p>
      <w:pPr>
        <w:pStyle w:val="Point2"/>
        <w:spacing w:after="40"/>
        <w:ind w:left="0" w:firstLine="0"/>
        <w:rPr>
          <w:noProof/>
        </w:rPr>
      </w:pPr>
      <w:r>
        <w:rPr>
          <w:noProof/>
        </w:rPr>
        <w:t>ČEKIJOS RESPUBLIKA,</w:t>
      </w:r>
    </w:p>
    <w:p>
      <w:pPr>
        <w:pStyle w:val="Point2"/>
        <w:spacing w:after="40"/>
        <w:ind w:left="0" w:firstLine="0"/>
        <w:rPr>
          <w:noProof/>
        </w:rPr>
      </w:pPr>
      <w:r>
        <w:rPr>
          <w:noProof/>
        </w:rPr>
        <w:t>DANIJOS KARALYSTĖ,</w:t>
      </w:r>
    </w:p>
    <w:p>
      <w:pPr>
        <w:pStyle w:val="Point2"/>
        <w:spacing w:after="40"/>
        <w:ind w:left="0" w:firstLine="0"/>
        <w:rPr>
          <w:noProof/>
        </w:rPr>
      </w:pPr>
      <w:r>
        <w:rPr>
          <w:noProof/>
        </w:rPr>
        <w:t>VOKIETIJOS FEDERACINĖ RESPUBLIKA,</w:t>
      </w:r>
    </w:p>
    <w:p>
      <w:pPr>
        <w:pStyle w:val="Point2"/>
        <w:spacing w:after="40"/>
        <w:ind w:left="0" w:firstLine="0"/>
        <w:rPr>
          <w:noProof/>
        </w:rPr>
      </w:pPr>
      <w:r>
        <w:rPr>
          <w:noProof/>
        </w:rPr>
        <w:t>ESTIJOS RESPUBLIKA,</w:t>
      </w:r>
    </w:p>
    <w:p>
      <w:pPr>
        <w:pStyle w:val="Point2"/>
        <w:spacing w:after="40"/>
        <w:ind w:left="0" w:firstLine="0"/>
        <w:rPr>
          <w:noProof/>
        </w:rPr>
      </w:pPr>
      <w:r>
        <w:rPr>
          <w:noProof/>
        </w:rPr>
        <w:t>AIRIJA,</w:t>
      </w:r>
    </w:p>
    <w:p>
      <w:pPr>
        <w:pStyle w:val="Point2"/>
        <w:spacing w:after="40"/>
        <w:ind w:left="0" w:firstLine="0"/>
        <w:rPr>
          <w:noProof/>
        </w:rPr>
      </w:pPr>
      <w:r>
        <w:rPr>
          <w:noProof/>
        </w:rPr>
        <w:t>GRAIKIJOS RESPUBLIKA,</w:t>
      </w:r>
    </w:p>
    <w:p>
      <w:pPr>
        <w:pStyle w:val="Point2"/>
        <w:spacing w:after="40"/>
        <w:ind w:left="0" w:firstLine="0"/>
        <w:rPr>
          <w:noProof/>
        </w:rPr>
      </w:pPr>
      <w:r>
        <w:rPr>
          <w:noProof/>
        </w:rPr>
        <w:t>ISPANIJOS KARALYSTĖ,</w:t>
      </w:r>
    </w:p>
    <w:p>
      <w:pPr>
        <w:pStyle w:val="Point2"/>
        <w:spacing w:after="40"/>
        <w:ind w:left="0" w:firstLine="0"/>
        <w:rPr>
          <w:noProof/>
        </w:rPr>
      </w:pPr>
      <w:r>
        <w:rPr>
          <w:noProof/>
        </w:rPr>
        <w:t>PRANCŪZIJOS RESPUBLIKA,</w:t>
      </w:r>
    </w:p>
    <w:p>
      <w:pPr>
        <w:pStyle w:val="Point2"/>
        <w:spacing w:after="40"/>
        <w:ind w:left="0" w:firstLine="0"/>
        <w:rPr>
          <w:noProof/>
        </w:rPr>
      </w:pPr>
      <w:r>
        <w:rPr>
          <w:noProof/>
        </w:rPr>
        <w:t>KROATIJOS RESPUBLIKA,</w:t>
      </w:r>
    </w:p>
    <w:p>
      <w:pPr>
        <w:pStyle w:val="Point2"/>
        <w:spacing w:after="40"/>
        <w:ind w:left="0" w:firstLine="0"/>
        <w:rPr>
          <w:noProof/>
        </w:rPr>
      </w:pPr>
      <w:r>
        <w:rPr>
          <w:noProof/>
        </w:rPr>
        <w:t>ITALIJOS RESPUBLIKA,</w:t>
      </w:r>
    </w:p>
    <w:p>
      <w:pPr>
        <w:pStyle w:val="Point2"/>
        <w:spacing w:after="40"/>
        <w:ind w:left="0" w:firstLine="0"/>
        <w:rPr>
          <w:noProof/>
        </w:rPr>
      </w:pPr>
      <w:r>
        <w:rPr>
          <w:noProof/>
        </w:rPr>
        <w:t>KIPRO RESPUBLIKA,</w:t>
      </w:r>
    </w:p>
    <w:p>
      <w:pPr>
        <w:pStyle w:val="Point2"/>
        <w:spacing w:after="40"/>
        <w:ind w:left="0" w:firstLine="0"/>
        <w:rPr>
          <w:noProof/>
        </w:rPr>
      </w:pPr>
      <w:r>
        <w:rPr>
          <w:noProof/>
        </w:rPr>
        <w:t>LATVIJOS RESPUBLIKA,</w:t>
      </w:r>
    </w:p>
    <w:p>
      <w:pPr>
        <w:pStyle w:val="Point2"/>
        <w:spacing w:after="40"/>
        <w:ind w:left="0" w:firstLine="0"/>
        <w:rPr>
          <w:noProof/>
        </w:rPr>
      </w:pPr>
      <w:r>
        <w:rPr>
          <w:noProof/>
        </w:rPr>
        <w:t>LIETUVOS RESPUBLIKA,</w:t>
      </w:r>
    </w:p>
    <w:p>
      <w:pPr>
        <w:pStyle w:val="Point2"/>
        <w:spacing w:after="40"/>
        <w:ind w:left="0" w:firstLine="0"/>
        <w:rPr>
          <w:noProof/>
        </w:rPr>
      </w:pPr>
      <w:r>
        <w:rPr>
          <w:noProof/>
        </w:rPr>
        <w:t>LIUKSEMBURGO DIDŽIOJI HERCOGYSTĖ,</w:t>
      </w:r>
    </w:p>
    <w:p>
      <w:pPr>
        <w:pStyle w:val="Point2"/>
        <w:spacing w:after="40"/>
        <w:ind w:left="0" w:firstLine="0"/>
        <w:rPr>
          <w:noProof/>
        </w:rPr>
      </w:pPr>
      <w:r>
        <w:rPr>
          <w:noProof/>
        </w:rPr>
        <w:t>VENGRIJA,</w:t>
      </w:r>
    </w:p>
    <w:p>
      <w:pPr>
        <w:pStyle w:val="Point2"/>
        <w:spacing w:after="40"/>
        <w:ind w:left="0" w:firstLine="0"/>
        <w:rPr>
          <w:noProof/>
        </w:rPr>
      </w:pPr>
      <w:r>
        <w:rPr>
          <w:noProof/>
        </w:rPr>
        <w:t>MALTOS RESPUBLIKA,</w:t>
      </w:r>
    </w:p>
    <w:p>
      <w:pPr>
        <w:pStyle w:val="Point2"/>
        <w:spacing w:after="40"/>
        <w:ind w:left="0" w:firstLine="0"/>
        <w:rPr>
          <w:noProof/>
        </w:rPr>
      </w:pPr>
      <w:r>
        <w:rPr>
          <w:noProof/>
        </w:rPr>
        <w:t>NYDERLANDŲ KARALYSTĖ,</w:t>
      </w:r>
    </w:p>
    <w:p>
      <w:pPr>
        <w:pStyle w:val="Point2"/>
        <w:spacing w:after="40"/>
        <w:ind w:left="0" w:firstLine="0"/>
        <w:rPr>
          <w:noProof/>
        </w:rPr>
      </w:pPr>
      <w:r>
        <w:rPr>
          <w:noProof/>
        </w:rPr>
        <w:t>AUSTRIJOS RESPUBLIKA,</w:t>
      </w:r>
    </w:p>
    <w:p>
      <w:pPr>
        <w:pStyle w:val="Point2"/>
        <w:spacing w:after="40"/>
        <w:ind w:left="0" w:firstLine="0"/>
        <w:rPr>
          <w:noProof/>
        </w:rPr>
      </w:pPr>
      <w:r>
        <w:rPr>
          <w:noProof/>
        </w:rPr>
        <w:t>LENKIJOS RESPUBLIKA,</w:t>
      </w:r>
    </w:p>
    <w:p>
      <w:pPr>
        <w:pStyle w:val="Point2"/>
        <w:spacing w:after="40"/>
        <w:ind w:left="0" w:firstLine="0"/>
        <w:rPr>
          <w:noProof/>
        </w:rPr>
      </w:pPr>
      <w:r>
        <w:rPr>
          <w:noProof/>
        </w:rPr>
        <w:t>PORTUGALIJOS RESPUBLIKA,</w:t>
      </w:r>
    </w:p>
    <w:p>
      <w:pPr>
        <w:pStyle w:val="Point2"/>
        <w:spacing w:after="40"/>
        <w:ind w:left="0" w:firstLine="0"/>
        <w:rPr>
          <w:noProof/>
        </w:rPr>
      </w:pPr>
      <w:r>
        <w:rPr>
          <w:noProof/>
        </w:rPr>
        <w:t>RUMUNIJA,</w:t>
      </w:r>
    </w:p>
    <w:p>
      <w:pPr>
        <w:pStyle w:val="Point2"/>
        <w:spacing w:after="40"/>
        <w:ind w:left="0" w:firstLine="0"/>
        <w:rPr>
          <w:noProof/>
        </w:rPr>
      </w:pPr>
      <w:r>
        <w:rPr>
          <w:noProof/>
        </w:rPr>
        <w:t>SLOVĖNIJOS RESPUBLIKA,</w:t>
      </w:r>
    </w:p>
    <w:p>
      <w:pPr>
        <w:pStyle w:val="Point2"/>
        <w:spacing w:after="40"/>
        <w:ind w:left="0" w:firstLine="0"/>
        <w:rPr>
          <w:noProof/>
        </w:rPr>
      </w:pPr>
      <w:r>
        <w:rPr>
          <w:noProof/>
        </w:rPr>
        <w:t>SLOVAKIJOS RESPUBLIKA,</w:t>
      </w:r>
    </w:p>
    <w:p>
      <w:pPr>
        <w:pStyle w:val="Point2"/>
        <w:spacing w:after="40"/>
        <w:ind w:left="0" w:firstLine="0"/>
        <w:rPr>
          <w:noProof/>
        </w:rPr>
      </w:pPr>
      <w:r>
        <w:rPr>
          <w:noProof/>
        </w:rPr>
        <w:t>SUOMIJOS RESPUBLIKA,</w:t>
      </w:r>
    </w:p>
    <w:p>
      <w:pPr>
        <w:pStyle w:val="Point2"/>
        <w:spacing w:after="40"/>
        <w:ind w:left="0" w:firstLine="0"/>
        <w:rPr>
          <w:noProof/>
        </w:rPr>
      </w:pPr>
      <w:r>
        <w:rPr>
          <w:noProof/>
        </w:rPr>
        <w:t>ŠVEDIJOS KARALYSTĖ,</w:t>
      </w:r>
    </w:p>
    <w:p>
      <w:pPr>
        <w:pStyle w:val="Point2"/>
        <w:ind w:left="0" w:hanging="1"/>
        <w:rPr>
          <w:noProof/>
        </w:rPr>
      </w:pPr>
      <w:r>
        <w:rPr>
          <w:noProof/>
        </w:rPr>
        <w:t>JUNGTINĖ DIDŽIOSIOS BRITANIJOS IR ŠIAURĖS AIRIJOS KARALYSTĖ,</w:t>
      </w:r>
    </w:p>
    <w:p>
      <w:pPr>
        <w:rPr>
          <w:noProof/>
        </w:rPr>
      </w:pPr>
      <w:r>
        <w:rPr>
          <w:noProof/>
        </w:rPr>
        <w:t>Europos Sąjungos sutarties, Sutarties dėl Europos Sąjungos veikimo ir Europos atominės energijos bendrijos steigimo sutarties Susitariančiosios Šalys, toliau – valstybės narės, ir</w:t>
      </w:r>
    </w:p>
    <w:p>
      <w:pPr>
        <w:rPr>
          <w:noProof/>
        </w:rPr>
      </w:pPr>
      <w:r>
        <w:rPr>
          <w:noProof/>
        </w:rPr>
        <w:t>EUROPOS SĄJUNGA bei EUROPOS ATOMINĖS ENERGIJOS BENDRIJA,</w:t>
      </w:r>
    </w:p>
    <w:p>
      <w:pPr>
        <w:rPr>
          <w:noProof/>
        </w:rPr>
      </w:pPr>
      <w:r>
        <w:rPr>
          <w:noProof/>
        </w:rPr>
        <w:t>toliau – Europos Sąjunga,</w:t>
      </w:r>
    </w:p>
    <w:p>
      <w:pPr>
        <w:rPr>
          <w:noProof/>
        </w:rPr>
      </w:pPr>
      <w:r>
        <w:rPr>
          <w:noProof/>
        </w:rPr>
        <w:t>ir</w:t>
      </w:r>
    </w:p>
    <w:p>
      <w:pPr>
        <w:rPr>
          <w:noProof/>
        </w:rPr>
      </w:pPr>
      <w:r>
        <w:rPr>
          <w:noProof/>
        </w:rPr>
        <w:t>BOSNIJA IR HERCEGOVINA,</w:t>
      </w:r>
    </w:p>
    <w:p>
      <w:pPr>
        <w:rPr>
          <w:noProof/>
        </w:rPr>
      </w:pPr>
    </w:p>
    <w:p>
      <w:pPr>
        <w:rPr>
          <w:noProof/>
        </w:rPr>
      </w:pPr>
      <w:r>
        <w:rPr>
          <w:noProof/>
        </w:rPr>
        <w:t>atsižvelgdamos į Kroatijos Respublikos (toliau – Kroatija) įstojimą į Europos Sąjungą 2013 m. liepos 1 d.,</w:t>
      </w:r>
    </w:p>
    <w:p>
      <w:pPr>
        <w:rPr>
          <w:noProof/>
        </w:rPr>
      </w:pPr>
      <w:r>
        <w:rPr>
          <w:noProof/>
        </w:rPr>
        <w:t>kadangi:</w:t>
      </w:r>
    </w:p>
    <w:p>
      <w:pPr>
        <w:pStyle w:val="ListNumber"/>
        <w:numPr>
          <w:ilvl w:val="0"/>
          <w:numId w:val="1"/>
        </w:numPr>
        <w:rPr>
          <w:noProof/>
        </w:rPr>
      </w:pPr>
      <w:r>
        <w:rPr>
          <w:noProof/>
        </w:rPr>
        <w:t>2008 m. birželio 16 d. Liuksemburge pasirašytas ir 2008 m. liepos 1 d.–2015 m. gegužės 31 d. galiojo Europos Bendrijų bei jų valstybių narių ir Bosnijos ir Hercegovinos laikinasis susitarimas;</w:t>
      </w:r>
    </w:p>
    <w:p>
      <w:pPr>
        <w:pStyle w:val="ListNumber"/>
        <w:numPr>
          <w:ilvl w:val="0"/>
          <w:numId w:val="1"/>
        </w:numPr>
        <w:rPr>
          <w:noProof/>
        </w:rPr>
      </w:pPr>
      <w:r>
        <w:rPr>
          <w:noProof/>
        </w:rPr>
        <w:t>2011 m. gruodžio 9 d. Briuselyje pasirašyta Sutartis dėl Kroatijos stojimo į Europos Sąjungą (toliau – Stojimo sutartis);</w:t>
      </w:r>
    </w:p>
    <w:p>
      <w:pPr>
        <w:pStyle w:val="ListNumber"/>
        <w:numPr>
          <w:ilvl w:val="0"/>
          <w:numId w:val="1"/>
        </w:numPr>
        <w:rPr>
          <w:noProof/>
        </w:rPr>
      </w:pPr>
      <w:r>
        <w:rPr>
          <w:noProof/>
        </w:rPr>
        <w:t>2013 m. liepos 1 d. Kroatija įstojo į Europos Sąjungą;</w:t>
      </w:r>
    </w:p>
    <w:p>
      <w:pPr>
        <w:pStyle w:val="ListNumber"/>
        <w:numPr>
          <w:ilvl w:val="0"/>
          <w:numId w:val="1"/>
        </w:numPr>
        <w:rPr>
          <w:noProof/>
        </w:rPr>
      </w:pPr>
      <w:r>
        <w:rPr>
          <w:noProof/>
        </w:rPr>
        <w:t>2008 m. birželio 16 d. Liuksemburge pasirašytas ir 2015 m. birželio 1 d. įsigaliojo Europos Bendrijų bei jų valstybių narių ir Bosnijos ir Hercegovinos stabilizacijos ir asociacijos susitarimas (toliau – SAS);</w:t>
      </w:r>
    </w:p>
    <w:p>
      <w:pPr>
        <w:pStyle w:val="ListNumber"/>
        <w:numPr>
          <w:ilvl w:val="0"/>
          <w:numId w:val="1"/>
        </w:numPr>
        <w:rPr>
          <w:noProof/>
        </w:rPr>
      </w:pPr>
      <w:r>
        <w:rPr>
          <w:noProof/>
        </w:rPr>
        <w:t>pagal Kroatijos stojimo akto 6 straipsnio 2 dalį dėl Kroatijos prisijungimo prie SAS susitariama sudarant SAS protokolą;</w:t>
      </w:r>
    </w:p>
    <w:p>
      <w:pPr>
        <w:pStyle w:val="ListNumber"/>
        <w:numPr>
          <w:ilvl w:val="0"/>
          <w:numId w:val="1"/>
        </w:numPr>
        <w:rPr>
          <w:noProof/>
        </w:rPr>
      </w:pPr>
      <w:r>
        <w:rPr>
          <w:noProof/>
        </w:rPr>
        <w:t>siekiant užtikrinti, kad būtų atsižvelgta į tame susitarime nurodytus abipusius Europos Sąjungos ir Bosnijos ir Hercegovinos interesus, buvo surengtos SAS 37 straipsnio 3 dalyje numatytos konsultacijos,</w:t>
      </w:r>
    </w:p>
    <w:p>
      <w:pPr>
        <w:rPr>
          <w:noProof/>
        </w:rPr>
      </w:pPr>
    </w:p>
    <w:p>
      <w:pPr>
        <w:rPr>
          <w:noProof/>
        </w:rPr>
      </w:pPr>
      <w:r>
        <w:rPr>
          <w:noProof/>
        </w:rPr>
        <w:t>SUSITARĖ:</w:t>
      </w:r>
    </w:p>
    <w:p>
      <w:pPr>
        <w:rPr>
          <w:noProof/>
        </w:rPr>
      </w:pPr>
    </w:p>
    <w:p>
      <w:pPr>
        <w:pStyle w:val="SectionTitle"/>
        <w:spacing w:after="120"/>
        <w:rPr>
          <w:noProof/>
        </w:rPr>
      </w:pPr>
      <w:r>
        <w:rPr>
          <w:noProof/>
        </w:rPr>
        <w:t>I skirsnis</w:t>
      </w:r>
    </w:p>
    <w:p>
      <w:pPr>
        <w:spacing w:after="60"/>
        <w:jc w:val="center"/>
        <w:rPr>
          <w:b/>
          <w:caps/>
          <w:noProof/>
        </w:rPr>
      </w:pPr>
      <w:r>
        <w:rPr>
          <w:b/>
          <w:caps/>
          <w:noProof/>
        </w:rPr>
        <w:t>Susitariančiosios Šalys</w:t>
      </w:r>
    </w:p>
    <w:p>
      <w:pPr>
        <w:jc w:val="center"/>
        <w:rPr>
          <w:i/>
          <w:noProof/>
        </w:rPr>
      </w:pPr>
      <w:r>
        <w:rPr>
          <w:i/>
          <w:noProof/>
        </w:rPr>
        <w:t>1 straipsnis</w:t>
      </w:r>
    </w:p>
    <w:p>
      <w:pPr>
        <w:rPr>
          <w:noProof/>
        </w:rPr>
      </w:pPr>
      <w:r>
        <w:rPr>
          <w:noProof/>
        </w:rPr>
        <w:t>Kroatija yra 2008 m. birželio 16 d. Liuksemburge pasirašyto Europos Bendrijų bei jų valstybių narių ir Bosnijos ir Hercegovinos stabilizacijos ir asociacijos susitarimo (toliau – SAS) šalis ir kaip ir kitos Europos Sąjungos valstybės narės atitinkamai priima SAS bei prie tą pačią dieną pasirašyto Baigiamojo akto pridedamų bendrųjų deklaracijų ir vienašalių deklaracijų tekstus ir į juos atsižvelgia.</w:t>
      </w:r>
    </w:p>
    <w:p>
      <w:pPr>
        <w:pStyle w:val="SectionTitle"/>
        <w:spacing w:after="240"/>
        <w:rPr>
          <w:noProof/>
        </w:rPr>
      </w:pPr>
      <w:r>
        <w:rPr>
          <w:noProof/>
        </w:rPr>
        <w:t>II skirsnis</w:t>
      </w:r>
    </w:p>
    <w:p>
      <w:pPr>
        <w:jc w:val="center"/>
        <w:rPr>
          <w:b/>
          <w:noProof/>
        </w:rPr>
      </w:pPr>
      <w:r>
        <w:rPr>
          <w:b/>
          <w:noProof/>
        </w:rPr>
        <w:t>SAS IR JO PRIEDŲ BEI PROTOKOLŲ TEKSTŲ PAKEITIMAI</w:t>
      </w:r>
    </w:p>
    <w:p>
      <w:pPr>
        <w:pStyle w:val="SectionTitle"/>
        <w:spacing w:after="240"/>
        <w:rPr>
          <w:noProof/>
        </w:rPr>
      </w:pPr>
    </w:p>
    <w:p>
      <w:pPr>
        <w:jc w:val="center"/>
        <w:rPr>
          <w:b/>
          <w:i/>
          <w:noProof/>
        </w:rPr>
      </w:pPr>
      <w:r>
        <w:rPr>
          <w:b/>
          <w:i/>
          <w:caps/>
          <w:noProof/>
        </w:rPr>
        <w:t>Žemės ūkio produktai</w:t>
      </w:r>
    </w:p>
    <w:p>
      <w:pPr>
        <w:jc w:val="center"/>
        <w:rPr>
          <w:i/>
          <w:noProof/>
        </w:rPr>
      </w:pPr>
      <w:r>
        <w:rPr>
          <w:i/>
          <w:noProof/>
        </w:rPr>
        <w:t>2 straipsnis</w:t>
      </w:r>
    </w:p>
    <w:p>
      <w:pPr>
        <w:jc w:val="center"/>
        <w:rPr>
          <w:i/>
          <w:noProof/>
        </w:rPr>
      </w:pPr>
      <w:r>
        <w:rPr>
          <w:i/>
          <w:noProof/>
        </w:rPr>
        <w:t>Žemės ūkio produktai sensu stricto</w:t>
      </w:r>
    </w:p>
    <w:p>
      <w:pPr>
        <w:rPr>
          <w:noProof/>
        </w:rPr>
      </w:pPr>
      <w:r>
        <w:rPr>
          <w:noProof/>
        </w:rPr>
        <w:t>1. SAS 27 straipsnio 3 dalyje pridedama nauja antra pastraipa:</w:t>
      </w:r>
    </w:p>
    <w:p>
      <w:pPr>
        <w:ind w:left="284"/>
        <w:rPr>
          <w:noProof/>
        </w:rPr>
      </w:pPr>
      <w:r>
        <w:rPr>
          <w:noProof/>
        </w:rPr>
        <w:t xml:space="preserve">Įsigaliojus Protokolui, kuriuo atsižvelgiama į Kroatijos įstojimą į Europos Sąjungą, arba, jei šis Protokolas taikomas laikinai, nuo jo laikino taikymo datos pirmoje pastraipoje nurodyta metinė tarifinė kvota yra 13 210 tonų (grynasis svoris). </w:t>
      </w:r>
    </w:p>
    <w:p>
      <w:pPr>
        <w:rPr>
          <w:noProof/>
        </w:rPr>
      </w:pPr>
      <w:r>
        <w:rPr>
          <w:noProof/>
        </w:rPr>
        <w:t>2. SAS 27 straipsnyje pridedama nauja 4a dalis:</w:t>
      </w:r>
    </w:p>
    <w:p>
      <w:pPr>
        <w:ind w:left="284"/>
        <w:rPr>
          <w:noProof/>
        </w:rPr>
      </w:pPr>
      <w:r>
        <w:rPr>
          <w:noProof/>
        </w:rPr>
        <w:t>4a. Be 4 dalies nuostatų, įsigaliojus Protokolui, kuriuo atsižvelgiama į Kroatijos įstojimą į Europos Sąjungą, arba, jei šis Protokolas taikomas laikinai, nuo jo laikino taikymo datos Bosnija ir Hercegovina panaikina muitus, taikomus tam tikriems Sąjungos kilmės importuojamiems žemės ūkio produktams, išvardytiems III f priede, atsižvelgdama į nurodytą kiekvieno produkto tarifinę kvotą.</w:t>
      </w:r>
    </w:p>
    <w:p>
      <w:pPr>
        <w:ind w:left="284" w:hanging="284"/>
        <w:rPr>
          <w:noProof/>
        </w:rPr>
      </w:pPr>
      <w:r>
        <w:rPr>
          <w:noProof/>
        </w:rPr>
        <w:t xml:space="preserve">3. Šio protokolo I priedas pridedamas kaip SAS III f priedas ir yra neatskiriama SAS dalis. </w:t>
      </w:r>
    </w:p>
    <w:p>
      <w:pPr>
        <w:spacing w:before="0"/>
        <w:jc w:val="center"/>
        <w:rPr>
          <w:i/>
          <w:noProof/>
        </w:rPr>
      </w:pPr>
      <w:r>
        <w:rPr>
          <w:i/>
          <w:noProof/>
        </w:rPr>
        <w:t>3 straipsnis</w:t>
      </w:r>
    </w:p>
    <w:p>
      <w:pPr>
        <w:jc w:val="center"/>
        <w:rPr>
          <w:i/>
          <w:noProof/>
        </w:rPr>
      </w:pPr>
      <w:r>
        <w:rPr>
          <w:i/>
          <w:noProof/>
        </w:rPr>
        <w:t>Žuvų ir žuvininkystės produktai</w:t>
      </w:r>
    </w:p>
    <w:p>
      <w:pPr>
        <w:rPr>
          <w:noProof/>
        </w:rPr>
      </w:pPr>
      <w:r>
        <w:rPr>
          <w:noProof/>
        </w:rPr>
        <w:t>1. SAS 28 straipsnyje pridedama ši 1a dalis:</w:t>
      </w:r>
    </w:p>
    <w:p>
      <w:pPr>
        <w:ind w:left="284"/>
        <w:rPr>
          <w:noProof/>
        </w:rPr>
      </w:pPr>
      <w:r>
        <w:rPr>
          <w:noProof/>
        </w:rPr>
        <w:t>1a. Įsigaliojus Protokolui, kuriuo atsižvelgiama į Kroatijos įstojimą į Europos Sąjungą, arba, jei šis Protokolas taikomas laikinai, nuo jo laikino taikymo datos Sąjunga panaikina visus muitus ir lygiaverčio poveikio priemones, taikomus Bosnijos ir Hercegovinos kilmės žuvų ir žuvininkystės produktams, išskyrus IVa priede išvardytus produktus. IVa priede išvardytiems produktams taikomos jame išdėstytos nuostatos.</w:t>
      </w:r>
    </w:p>
    <w:p>
      <w:pPr>
        <w:spacing w:after="240"/>
        <w:rPr>
          <w:noProof/>
        </w:rPr>
      </w:pPr>
      <w:r>
        <w:rPr>
          <w:noProof/>
        </w:rPr>
        <w:t>2. SAS 28 straipsnyje pridedama ši 3 dalis:</w:t>
      </w:r>
    </w:p>
    <w:p>
      <w:pPr>
        <w:spacing w:after="240"/>
        <w:ind w:left="284"/>
        <w:rPr>
          <w:noProof/>
        </w:rPr>
      </w:pPr>
      <w:r>
        <w:rPr>
          <w:noProof/>
        </w:rPr>
        <w:t>3. Įsigaliojus Protokolui, kuriuo atsižvelgiama į Kroatijos įstojimą į Europos Sąjungą, arba, jei šis Protokolas taikomas laikinai, nuo jo laikino taikymo datos Bosnija ir Hercegovina leidžia pradėti naudoti tarifines kvotas importuojamiems gyviems karpiams, kurių KN kodas 0301 93 00, ir nustato neapmuitinamą 75 tonų metinę ribą. Kvotos ribas viršijantiems importuojamiems produktams taikomi SAS V priede nustatyti muitai.</w:t>
      </w:r>
    </w:p>
    <w:p>
      <w:pPr>
        <w:spacing w:after="240"/>
        <w:rPr>
          <w:noProof/>
        </w:rPr>
      </w:pPr>
      <w:r>
        <w:rPr>
          <w:noProof/>
        </w:rPr>
        <w:t>3. Šio protokolo II priedas pridedamas kaip SAS IVa priedas ir yra neatskiriama SAS dalis.</w:t>
      </w:r>
    </w:p>
    <w:p>
      <w:pPr>
        <w:jc w:val="center"/>
        <w:rPr>
          <w:i/>
          <w:noProof/>
        </w:rPr>
      </w:pPr>
      <w:r>
        <w:rPr>
          <w:i/>
          <w:noProof/>
        </w:rPr>
        <w:t>4 straipsnis</w:t>
      </w:r>
    </w:p>
    <w:p>
      <w:pPr>
        <w:jc w:val="center"/>
        <w:rPr>
          <w:i/>
          <w:noProof/>
        </w:rPr>
      </w:pPr>
      <w:r>
        <w:rPr>
          <w:i/>
          <w:noProof/>
        </w:rPr>
        <w:t>Perdirbti žemės ūkio produktai</w:t>
      </w:r>
    </w:p>
    <w:p>
      <w:pPr>
        <w:rPr>
          <w:noProof/>
        </w:rPr>
      </w:pPr>
      <w:r>
        <w:rPr>
          <w:noProof/>
        </w:rPr>
        <w:t xml:space="preserve">Šio protokolo III priedas pridedamas kaip SAS 1 protokolo III priedas ir yra neatskiriama SAS dalis. </w:t>
      </w:r>
    </w:p>
    <w:p>
      <w:pPr>
        <w:spacing w:after="0"/>
        <w:jc w:val="center"/>
        <w:rPr>
          <w:i/>
          <w:noProof/>
        </w:rPr>
      </w:pPr>
      <w:r>
        <w:rPr>
          <w:i/>
          <w:noProof/>
        </w:rPr>
        <w:t>5 straipsnis</w:t>
      </w:r>
    </w:p>
    <w:p>
      <w:pPr>
        <w:jc w:val="center"/>
        <w:rPr>
          <w:i/>
          <w:noProof/>
        </w:rPr>
      </w:pPr>
      <w:r>
        <w:rPr>
          <w:i/>
          <w:noProof/>
        </w:rPr>
        <w:t>Susitarimas dėl vyno</w:t>
      </w:r>
    </w:p>
    <w:p>
      <w:pPr>
        <w:rPr>
          <w:noProof/>
        </w:rPr>
      </w:pPr>
      <w:r>
        <w:rPr>
          <w:noProof/>
        </w:rPr>
        <w:t>Įsigaliojus Protokolui, kuriuo atsižvelgiama į Kroatijos įstojimą į Europos Sąjungą, arba, jei šis Protokolas taikomas laikinai, nuo jo laikino taikymo datos SAS 27 straipsnio 5 dalyje nurodytas 7 protokolo I priedas  iš dalies keičiamas taip, kaip išdėstyta šio Protokolo IV priede.</w:t>
      </w:r>
    </w:p>
    <w:p>
      <w:pPr>
        <w:rPr>
          <w:noProof/>
        </w:rPr>
      </w:pPr>
    </w:p>
    <w:p>
      <w:pPr>
        <w:pStyle w:val="SectionTitle"/>
        <w:spacing w:after="240"/>
        <w:rPr>
          <w:noProof/>
        </w:rPr>
      </w:pPr>
      <w:r>
        <w:rPr>
          <w:noProof/>
        </w:rPr>
        <w:t>III skirsnis</w:t>
      </w:r>
      <w:r>
        <w:rPr>
          <w:noProof/>
        </w:rPr>
        <w:br/>
      </w:r>
      <w:r>
        <w:rPr>
          <w:noProof/>
        </w:rPr>
        <w:br/>
      </w:r>
      <w:r>
        <w:rPr>
          <w:noProof/>
          <w:sz w:val="24"/>
        </w:rPr>
        <w:t>BENDROSIOS IR BAIGIAMOSIOS NUOSTATOS</w:t>
      </w:r>
      <w:r>
        <w:rPr>
          <w:noProof/>
          <w:sz w:val="24"/>
          <w:szCs w:val="24"/>
        </w:rPr>
        <w:br/>
      </w:r>
    </w:p>
    <w:p>
      <w:pPr>
        <w:pStyle w:val="Default"/>
        <w:jc w:val="center"/>
        <w:rPr>
          <w:b/>
          <w:noProof/>
          <w:color w:val="auto"/>
        </w:rPr>
      </w:pPr>
      <w:r>
        <w:rPr>
          <w:i/>
          <w:noProof/>
          <w:color w:val="auto"/>
        </w:rPr>
        <w:t>6 straipsnis</w:t>
      </w:r>
    </w:p>
    <w:p>
      <w:pPr>
        <w:rPr>
          <w:noProof/>
        </w:rPr>
      </w:pPr>
      <w:r>
        <w:rPr>
          <w:noProof/>
        </w:rPr>
        <w:t>Šis protokolas ir jo priedai yra neatskiriama SAS dalis.</w:t>
      </w:r>
      <w:r>
        <w:rPr>
          <w:noProof/>
        </w:rPr>
        <w:br/>
      </w:r>
    </w:p>
    <w:p>
      <w:pPr>
        <w:jc w:val="center"/>
        <w:rPr>
          <w:i/>
          <w:noProof/>
        </w:rPr>
      </w:pPr>
      <w:r>
        <w:rPr>
          <w:i/>
          <w:noProof/>
        </w:rPr>
        <w:t>7 straipsnis</w:t>
      </w:r>
    </w:p>
    <w:p>
      <w:pPr>
        <w:rPr>
          <w:noProof/>
        </w:rPr>
      </w:pPr>
      <w:r>
        <w:rPr>
          <w:noProof/>
        </w:rPr>
        <w:t xml:space="preserve">1. Laikydamosi savo procedūrų, šį protokolą patvirtina Europos Sąjunga bei jos valstybės narės ir Bosnija ir Hercegovina. </w:t>
      </w:r>
    </w:p>
    <w:p>
      <w:pPr>
        <w:rPr>
          <w:noProof/>
        </w:rPr>
      </w:pPr>
      <w:r>
        <w:rPr>
          <w:noProof/>
        </w:rPr>
        <w:t>2. Šalys viena kitai praneša apie 1 dalyje nurodytų atitinkamų procedūrų užbaigimą. Patvirtinimo dokumentai deponuojami Europos Sąjungos Tarybos generaliniame sekretoriate.</w:t>
      </w:r>
    </w:p>
    <w:p>
      <w:pPr>
        <w:rPr>
          <w:noProof/>
        </w:rPr>
      </w:pPr>
    </w:p>
    <w:p>
      <w:pPr>
        <w:jc w:val="center"/>
        <w:rPr>
          <w:i/>
          <w:noProof/>
        </w:rPr>
      </w:pPr>
      <w:r>
        <w:rPr>
          <w:i/>
          <w:noProof/>
        </w:rPr>
        <w:t>8 straipsnis</w:t>
      </w:r>
    </w:p>
    <w:p>
      <w:pPr>
        <w:rPr>
          <w:noProof/>
        </w:rPr>
      </w:pPr>
      <w:r>
        <w:rPr>
          <w:noProof/>
        </w:rPr>
        <w:t>1. Šis protokolas įsigalioja pirmą kito mėnesio po paskutinio patvirtinimo dokumento deponavimo dieną.</w:t>
      </w:r>
    </w:p>
    <w:p>
      <w:pPr>
        <w:rPr>
          <w:noProof/>
        </w:rPr>
      </w:pPr>
      <w:r>
        <w:rPr>
          <w:noProof/>
        </w:rPr>
        <w:t xml:space="preserve">2. Jei iki pirmos mėnesio dienos praėjus vienam mėnesiui po protokolo pasirašymo dienos deponuoti ne visi šio protokolo patvirtinimo dokumentai, jis taikomas laikinai. Laikino taikymo data yra pirma mėnesio diena praėjus vienam mėnesiui po pasirašymo dienos. </w:t>
      </w:r>
    </w:p>
    <w:p>
      <w:pPr>
        <w:rPr>
          <w:noProof/>
        </w:rPr>
      </w:pPr>
    </w:p>
    <w:p>
      <w:pPr>
        <w:jc w:val="center"/>
        <w:rPr>
          <w:i/>
          <w:noProof/>
        </w:rPr>
      </w:pPr>
      <w:r>
        <w:rPr>
          <w:i/>
          <w:noProof/>
        </w:rPr>
        <w:t>9 straipsnis</w:t>
      </w:r>
    </w:p>
    <w:p>
      <w:pPr>
        <w:rPr>
          <w:noProof/>
        </w:rPr>
      </w:pPr>
      <w:r>
        <w:rPr>
          <w:noProof/>
        </w:rPr>
        <w:t>Šis protokolas sudarytas dviem egzemplioriais, kurių tekstas airių, anglų, bulgarų, čekų, danų, estų, graikų, ispanų, italų, kroatų, latvių, lenkų, lietuvių, maltiečių, nyderlandų, portugalų, prancūzų, rumunų, slovakų, slovėnų, suomių, švedų, vengrų ir vokiečių, bosnių ir serbų kalbomis yra autentiškas.</w:t>
      </w:r>
    </w:p>
    <w:p>
      <w:pPr>
        <w:rPr>
          <w:noProof/>
        </w:rPr>
      </w:pPr>
      <w:r>
        <w:rPr>
          <w:noProof/>
        </w:rPr>
        <w:br w:type="page"/>
      </w:r>
    </w:p>
    <w:p>
      <w:pPr>
        <w:rPr>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b/>
          <w:noProof/>
          <w:szCs w:val="24"/>
        </w:rPr>
      </w:pPr>
      <w:r>
        <w:rPr>
          <w:b/>
          <w:noProof/>
        </w:rPr>
        <w:t>PRIEDAI</w:t>
      </w:r>
    </w:p>
    <w:p>
      <w:pPr>
        <w:rPr>
          <w:noProof/>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t>I PRIEDAS</w:t>
      </w:r>
      <w:r>
        <w:rPr>
          <w:rStyle w:val="Corpsdutexte9"/>
          <w:rFonts w:eastAsiaTheme="minorHAnsi"/>
          <w:b/>
          <w:noProof/>
          <w:sz w:val="20"/>
        </w:rPr>
        <w:br/>
      </w:r>
      <w:r>
        <w:rPr>
          <w:rStyle w:val="Corpsdutexte9"/>
          <w:rFonts w:eastAsiaTheme="minorHAnsi"/>
          <w:b/>
          <w:noProof/>
          <w:sz w:val="20"/>
        </w:rPr>
        <w:br/>
      </w:r>
    </w:p>
    <w:p>
      <w:pPr>
        <w:spacing w:after="0"/>
        <w:ind w:left="180"/>
        <w:jc w:val="center"/>
        <w:rPr>
          <w:rStyle w:val="Corpsdutexte9"/>
          <w:rFonts w:eastAsiaTheme="minorHAnsi"/>
          <w:b/>
          <w:noProof/>
          <w:sz w:val="20"/>
        </w:rPr>
      </w:pPr>
    </w:p>
    <w:p>
      <w:pPr>
        <w:spacing w:after="0"/>
        <w:ind w:left="180"/>
        <w:jc w:val="center"/>
        <w:rPr>
          <w:rStyle w:val="Corpsdutexte9"/>
          <w:rFonts w:eastAsiaTheme="minorHAnsi"/>
          <w:i/>
          <w:noProof/>
          <w:sz w:val="20"/>
        </w:rPr>
      </w:pPr>
      <w:r>
        <w:rPr>
          <w:rStyle w:val="Corpsdutexte9"/>
          <w:rFonts w:eastAsiaTheme="minorHAnsi"/>
          <w:i/>
          <w:noProof/>
          <w:sz w:val="20"/>
        </w:rPr>
        <w:t>„III f PRIEDAS</w:t>
      </w:r>
    </w:p>
    <w:p>
      <w:pPr>
        <w:spacing w:after="0"/>
        <w:ind w:left="180"/>
        <w:jc w:val="center"/>
        <w:rPr>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BOSNIJOS IR HERCEGOVINOS TARIFŲ NUOLAIDOS EUROPOS SĄJUNGOS KILMĖS PIRMINIAMS ŽEMĖS ŪKIO PRODUKTAMS</w:t>
      </w:r>
    </w:p>
    <w:p>
      <w:pPr>
        <w:spacing w:after="0"/>
        <w:ind w:left="180"/>
        <w:jc w:val="center"/>
        <w:rPr>
          <w:b/>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(Nurodyta SAS 27 straipsnio 4a dalyje)</w:t>
      </w:r>
    </w:p>
    <w:p>
      <w:pPr>
        <w:spacing w:after="0"/>
        <w:ind w:left="180"/>
        <w:rPr>
          <w:rStyle w:val="Corpsdutexte4"/>
          <w:rFonts w:eastAsiaTheme="minorHAnsi"/>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Nuo Protokolo įsigaliojimo dienos arba nuo jo laikino taikymo pradžios atsižvelgiant į Kroatijos įstojimą į Europos Sąjungą toliau išvardytiems produktams pagal tarifines kvotas panaikinamas muitas. Kvotos ribas viršijantiems importuojamiems produktams taikoma DPS muito norma.  2017 m. taikoma visa kvota, nepriklausomai nuo atitinkamos Protokolo įsigaliojimo arba laikino taikymo pradžios datos.</w:t>
            </w:r>
          </w:p>
        </w:tc>
      </w:tr>
    </w:tbl>
    <w:p>
      <w:pPr>
        <w:spacing w:after="0"/>
        <w:ind w:left="40" w:right="200"/>
        <w:rPr>
          <w:noProof/>
          <w:sz w:val="20"/>
        </w:rPr>
      </w:pPr>
    </w:p>
    <w:tbl>
      <w:tblPr>
        <w:tblW w:w="9039" w:type="dxa"/>
        <w:tblCellSpacing w:w="0" w:type="dxa"/>
        <w:tblInd w:w="9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0"/>
        <w:gridCol w:w="6911"/>
        <w:gridCol w:w="1188"/>
      </w:tblGrid>
      <w:tr>
        <w:trPr>
          <w:trHeight w:val="227"/>
          <w:tblHeader/>
          <w:tblCellSpacing w:w="0" w:type="dxa"/>
        </w:trPr>
        <w:tc>
          <w:tcPr>
            <w:tcW w:w="0" w:type="auto"/>
            <w:tcBorders>
              <w:top w:val="single" w:sz="12" w:space="0" w:color="auto"/>
              <w:left w:val="nil"/>
              <w:bottom w:val="single" w:sz="12" w:space="0" w:color="auto"/>
              <w:right w:val="single" w:sz="12" w:space="0" w:color="auto"/>
            </w:tcBorders>
            <w:shd w:val="clear" w:color="auto" w:fill="C0C0C0"/>
            <w:vAlign w:val="center"/>
          </w:tcPr>
          <w:p>
            <w:pPr>
              <w:spacing w:before="40" w:after="40"/>
              <w:jc w:val="center"/>
              <w:rPr>
                <w:b/>
                <w:bCs/>
                <w:noProof/>
                <w:sz w:val="20"/>
              </w:rPr>
            </w:pPr>
            <w:r>
              <w:rPr>
                <w:b/>
                <w:noProof/>
                <w:sz w:val="20"/>
              </w:rPr>
              <w:t>KN kodas</w:t>
            </w:r>
          </w:p>
        </w:tc>
        <w:tc>
          <w:tcPr>
            <w:tcW w:w="0" w:type="auto"/>
            <w:tcBorders>
              <w:top w:val="single" w:sz="12" w:space="0" w:color="auto"/>
              <w:left w:val="single" w:sz="12" w:space="0" w:color="auto"/>
              <w:bottom w:val="single" w:sz="12" w:space="0" w:color="auto"/>
              <w:right w:val="single" w:sz="12" w:space="0" w:color="auto"/>
            </w:tcBorders>
            <w:shd w:val="clear" w:color="auto" w:fill="C0C0C0"/>
            <w:vAlign w:val="center"/>
          </w:tcPr>
          <w:p>
            <w:pPr>
              <w:spacing w:before="40" w:after="40"/>
              <w:jc w:val="center"/>
              <w:rPr>
                <w:b/>
                <w:bCs/>
                <w:noProof/>
                <w:sz w:val="20"/>
              </w:rPr>
            </w:pPr>
            <w:r>
              <w:rPr>
                <w:b/>
                <w:noProof/>
                <w:sz w:val="20"/>
              </w:rPr>
              <w:t>Aprašymas</w:t>
            </w:r>
          </w:p>
        </w:tc>
        <w:tc>
          <w:tcPr>
            <w:tcW w:w="0" w:type="auto"/>
            <w:tcBorders>
              <w:top w:val="single" w:sz="12" w:space="0" w:color="auto"/>
              <w:left w:val="single" w:sz="12" w:space="0" w:color="auto"/>
              <w:bottom w:val="single" w:sz="12" w:space="0" w:color="auto"/>
              <w:right w:val="nil"/>
            </w:tcBorders>
            <w:shd w:val="clear" w:color="auto" w:fill="C0C0C0"/>
          </w:tcPr>
          <w:p>
            <w:pPr>
              <w:spacing w:before="40" w:after="40"/>
              <w:jc w:val="center"/>
              <w:rPr>
                <w:b/>
                <w:bCs/>
                <w:noProof/>
                <w:sz w:val="20"/>
              </w:rPr>
            </w:pPr>
            <w:r>
              <w:rPr>
                <w:b/>
                <w:noProof/>
                <w:sz w:val="20"/>
              </w:rPr>
              <w:t>Tarifinė kvota (tonomis)</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0102</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Gyvi galvijai:</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Galvijai: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0102 29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Kiti: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Kiti: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Didesnio kaip 300 kg svorio:</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Karvės: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0102 29 61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 Skerstinos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1 935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Kitos: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0102 29 91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 Skerstini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190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0103</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Gyvos kiaulės:</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Kitos: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0103 92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Sveriančios ne mažiau kaip 50 kg:</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Naminių rūšių:</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0103 92 11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Paršavedės, ne mažiau kaip vieną kartą apsiparšiavusios, ne mažesnio kaip 160 kg svorio</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575</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0103 92 19</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Kitos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1 755</w:t>
            </w: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0103 92 90</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Kitos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195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0105</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xml:space="preserve">Gyvi naminiai paukščiai, t. y. </w:t>
            </w:r>
            <w:r>
              <w:rPr>
                <w:i/>
                <w:noProof/>
                <w:sz w:val="20"/>
              </w:rPr>
              <w:t>Gallus domesticus</w:t>
            </w:r>
            <w:r>
              <w:rPr>
                <w:noProof/>
                <w:sz w:val="20"/>
              </w:rPr>
              <w:t xml:space="preserve"> rūšies paukščiai (vištos ir gaidžiai), antys, žąsys, kalakutai ir perlinės vištos (patarškos):</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Kiti: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0105 94 00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w:t>
            </w:r>
            <w:r>
              <w:rPr>
                <w:i/>
                <w:noProof/>
                <w:sz w:val="20"/>
              </w:rPr>
              <w:t xml:space="preserve"> Gallus domesticus</w:t>
            </w:r>
            <w:r>
              <w:rPr>
                <w:noProof/>
                <w:sz w:val="20"/>
              </w:rPr>
              <w:t xml:space="preserve"> rūšies paukščiai (vištos ir gaidžiai)</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1 455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0207</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Naminių paukščių, nurodytų 0105 pozicijoje, mėsa ir valgomieji subproduktai, švieži, atšaldyti arba užšaldyti:</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w:t>
            </w:r>
            <w:r>
              <w:rPr>
                <w:i/>
                <w:noProof/>
                <w:sz w:val="20"/>
              </w:rPr>
              <w:t xml:space="preserve"> Gallus domesticus</w:t>
            </w:r>
            <w:r>
              <w:rPr>
                <w:noProof/>
                <w:sz w:val="20"/>
              </w:rPr>
              <w:t xml:space="preserve"> rūšies paukščių (vištų ir gaidžių):</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Skerdenėlės, nesukapotos į dalis, užšaldytos: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0207 12 90</w:t>
            </w:r>
          </w:p>
        </w:tc>
        <w:tc>
          <w:tcPr>
            <w:tcW w:w="0" w:type="auto"/>
            <w:tcBorders>
              <w:top w:val="nil"/>
              <w:left w:val="single" w:sz="4" w:space="0" w:color="auto"/>
              <w:bottom w:val="nil"/>
              <w:right w:val="single" w:sz="4" w:space="0" w:color="auto"/>
            </w:tcBorders>
            <w:shd w:val="clear" w:color="auto" w:fill="FFFFFF"/>
            <w:hideMark/>
          </w:tcPr>
          <w:p>
            <w:pPr>
              <w:spacing w:before="40" w:after="40"/>
              <w:ind w:left="375" w:hanging="375"/>
              <w:jc w:val="left"/>
              <w:rPr>
                <w:noProof/>
                <w:sz w:val="20"/>
              </w:rPr>
            </w:pPr>
            <w:r>
              <w:rPr>
                <w:noProof/>
                <w:sz w:val="20"/>
              </w:rPr>
              <w:t>- - - Nupeštos ir išskrostos, be galvų ir pėdų, taip pat be kaklelių, širdelių, kepenėlių ir skilvelių, vadinamos „65 % viščiukas“, arba pateiktos kitu pavidalu</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80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Skerdenėlių dalys ir subproduktai, švieži arba atšaldyti: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Skerdenėlių dalys: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Be kaulų</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90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Su kaulais: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0207 13 30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Sveiki sparneliai su plongaliais arba be jų</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0207 13 60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Kulšelės ir jų dalys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320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Subproduktai: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Kiti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25</w:t>
            </w:r>
          </w:p>
        </w:tc>
      </w:tr>
      <w:tr>
        <w:trPr>
          <w:tblCellSpacing w:w="0" w:type="dxa"/>
        </w:trPr>
        <w:tc>
          <w:tcPr>
            <w:tcW w:w="0" w:type="auto"/>
            <w:tcBorders>
              <w:top w:val="nil"/>
              <w:left w:val="nil"/>
              <w:bottom w:val="nil"/>
              <w:right w:val="single" w:sz="4" w:space="0" w:color="auto"/>
            </w:tcBorders>
            <w:shd w:val="clear" w:color="auto" w:fill="FFFFFF"/>
            <w:hideMark/>
          </w:tcPr>
          <w:p>
            <w:pPr>
              <w:keepLines/>
              <w:spacing w:before="40" w:after="40"/>
              <w:rPr>
                <w:noProof/>
                <w:sz w:val="20"/>
              </w:rPr>
            </w:pPr>
            <w:r>
              <w:rPr>
                <w:noProof/>
                <w:sz w:val="20"/>
              </w:rPr>
              <w:t>0207 14</w:t>
            </w:r>
          </w:p>
        </w:tc>
        <w:tc>
          <w:tcPr>
            <w:tcW w:w="0" w:type="auto"/>
            <w:tcBorders>
              <w:top w:val="nil"/>
              <w:left w:val="single" w:sz="4" w:space="0" w:color="auto"/>
              <w:bottom w:val="nil"/>
              <w:right w:val="single" w:sz="4" w:space="0" w:color="auto"/>
            </w:tcBorders>
            <w:shd w:val="clear" w:color="auto" w:fill="FFFFFF"/>
            <w:hideMark/>
          </w:tcPr>
          <w:p>
            <w:pPr>
              <w:keepLines/>
              <w:spacing w:before="40" w:after="40"/>
              <w:jc w:val="left"/>
              <w:rPr>
                <w:noProof/>
                <w:sz w:val="20"/>
              </w:rPr>
            </w:pPr>
            <w:r>
              <w:rPr>
                <w:noProof/>
                <w:sz w:val="20"/>
              </w:rPr>
              <w:t>- - Skerdenėlių dalys ir subproduktai, užšaldyti:</w:t>
            </w:r>
          </w:p>
        </w:tc>
        <w:tc>
          <w:tcPr>
            <w:tcW w:w="0" w:type="auto"/>
            <w:tcBorders>
              <w:top w:val="nil"/>
              <w:left w:val="single" w:sz="4" w:space="0" w:color="auto"/>
              <w:bottom w:val="nil"/>
              <w:right w:val="nil"/>
            </w:tcBorders>
            <w:shd w:val="clear" w:color="auto" w:fill="FFFFFF"/>
          </w:tcPr>
          <w:p>
            <w:pPr>
              <w:keepLines/>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keepLines/>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keepLines/>
              <w:spacing w:before="40" w:after="40"/>
              <w:jc w:val="left"/>
              <w:rPr>
                <w:noProof/>
                <w:sz w:val="20"/>
              </w:rPr>
            </w:pPr>
            <w:r>
              <w:rPr>
                <w:noProof/>
                <w:sz w:val="20"/>
              </w:rPr>
              <w:t>- - - Skerdenėlių dalys:</w:t>
            </w:r>
          </w:p>
        </w:tc>
        <w:tc>
          <w:tcPr>
            <w:tcW w:w="0" w:type="auto"/>
            <w:tcBorders>
              <w:top w:val="nil"/>
              <w:left w:val="single" w:sz="4" w:space="0" w:color="auto"/>
              <w:bottom w:val="nil"/>
              <w:right w:val="nil"/>
            </w:tcBorders>
            <w:shd w:val="clear" w:color="auto" w:fill="FFFFFF"/>
          </w:tcPr>
          <w:p>
            <w:pPr>
              <w:keepLines/>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Su kaulais: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0207 14 20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Pusės arba ketvirčiai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0207 14 60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Kulšelės ir jų dalys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Subproduktai: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0207 14 99</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Kiti</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50</w:t>
            </w: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Nekoncentruotas pienas ir grietinėlė, į kuriuos nepridėta cukraus ar kitų saldiklių:</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0401 40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Kurių riebumas didesnis kaip 6 %, bet ne didesnis kaip 10 % masės:</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0401 40 10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Tiesiogiai išfasuoti į pakuotes, kurių neto tūris ne didesnis kaip 2 litrai</w:t>
            </w:r>
          </w:p>
        </w:tc>
        <w:tc>
          <w:tcPr>
            <w:tcW w:w="0" w:type="auto"/>
            <w:tcBorders>
              <w:top w:val="nil"/>
              <w:left w:val="single" w:sz="4" w:space="0" w:color="auto"/>
              <w:right w:val="nil"/>
            </w:tcBorders>
            <w:shd w:val="clear" w:color="auto" w:fill="FFFFFF"/>
          </w:tcPr>
          <w:p>
            <w:pPr>
              <w:spacing w:before="40" w:after="40"/>
              <w:jc w:val="right"/>
              <w:rPr>
                <w:noProof/>
                <w:sz w:val="20"/>
              </w:rPr>
            </w:pPr>
            <w:r>
              <w:rPr>
                <w:noProof/>
                <w:sz w:val="20"/>
              </w:rPr>
              <w:t>80</w:t>
            </w: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0401 50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Kurių riebumas didesnis kaip 10 % masės:</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Ne didesnis kaip 21 %: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bottom w:val="single" w:sz="6" w:space="0" w:color="auto"/>
              <w:right w:val="single" w:sz="4" w:space="0" w:color="auto"/>
            </w:tcBorders>
            <w:shd w:val="clear" w:color="auto" w:fill="FFFFFF"/>
          </w:tcPr>
          <w:p>
            <w:pPr>
              <w:spacing w:before="40" w:after="40"/>
              <w:rPr>
                <w:noProof/>
                <w:sz w:val="20"/>
              </w:rPr>
            </w:pPr>
            <w:r>
              <w:rPr>
                <w:noProof/>
                <w:sz w:val="20"/>
              </w:rPr>
              <w:t>0401 50 11</w:t>
            </w:r>
          </w:p>
        </w:tc>
        <w:tc>
          <w:tcPr>
            <w:tcW w:w="0" w:type="auto"/>
            <w:tcBorders>
              <w:top w:val="nil"/>
              <w:left w:val="single" w:sz="4" w:space="0" w:color="auto"/>
              <w:bottom w:val="single" w:sz="6" w:space="0" w:color="auto"/>
              <w:right w:val="single" w:sz="4" w:space="0" w:color="auto"/>
            </w:tcBorders>
            <w:shd w:val="clear" w:color="auto" w:fill="FFFFFF"/>
          </w:tcPr>
          <w:p>
            <w:pPr>
              <w:spacing w:before="40" w:after="40"/>
              <w:jc w:val="left"/>
              <w:rPr>
                <w:noProof/>
                <w:sz w:val="20"/>
              </w:rPr>
            </w:pPr>
            <w:r>
              <w:rPr>
                <w:noProof/>
                <w:sz w:val="20"/>
              </w:rPr>
              <w:t>- - - Tiesiogiai išfasuoti į pakuotes, kurių neto tūris ne didesnis kaip 2 litrai</w:t>
            </w:r>
          </w:p>
        </w:tc>
        <w:tc>
          <w:tcPr>
            <w:tcW w:w="0" w:type="auto"/>
            <w:tcBorders>
              <w:top w:val="nil"/>
              <w:left w:val="single" w:sz="4" w:space="0" w:color="auto"/>
              <w:bottom w:val="single" w:sz="6" w:space="0" w:color="auto"/>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Pienas ir grietinėlė, koncentruoti arba į kuriuos pridėta cukraus ar kitų saldiklių:</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ind w:left="91" w:hanging="91"/>
              <w:jc w:val="left"/>
              <w:rPr>
                <w:noProof/>
                <w:sz w:val="20"/>
              </w:rPr>
            </w:pPr>
            <w:r>
              <w:rPr>
                <w:noProof/>
                <w:sz w:val="20"/>
              </w:rPr>
              <w:t>- Miltelių, granulių arba kitokio pavidalo sausieji produktai, kurių riebumas didesnis kaip 1,5 % masės;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0402 21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Į kuriuos nepridėta cukraus ar kitų saldiklių:</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Kurių riebumas ne didesnis kaip 27 % masės: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0402 21 18</w:t>
            </w:r>
          </w:p>
        </w:tc>
        <w:tc>
          <w:tcPr>
            <w:tcW w:w="0" w:type="auto"/>
            <w:tcBorders>
              <w:top w:val="nil"/>
              <w:left w:val="single" w:sz="4" w:space="0" w:color="auto"/>
              <w:bottom w:val="single" w:sz="12" w:space="0" w:color="auto"/>
              <w:right w:val="single" w:sz="4" w:space="0" w:color="auto"/>
            </w:tcBorders>
            <w:shd w:val="clear" w:color="auto" w:fill="FFFFFF"/>
            <w:hideMark/>
          </w:tcPr>
          <w:p>
            <w:pPr>
              <w:spacing w:before="40" w:after="40"/>
              <w:jc w:val="left"/>
              <w:rPr>
                <w:noProof/>
                <w:sz w:val="20"/>
              </w:rPr>
            </w:pPr>
            <w:r>
              <w:rPr>
                <w:noProof/>
                <w:sz w:val="20"/>
              </w:rPr>
              <w:t>- - - - Kiti</w:t>
            </w:r>
          </w:p>
        </w:tc>
        <w:tc>
          <w:tcPr>
            <w:tcW w:w="0" w:type="auto"/>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25</w:t>
            </w: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Pasukos, rūgpienis ir grietinė, jogurtas, kefyras ir kitoks fermentuotas arba raugintas pienas ir grietinėlė, koncentruoti arba nekoncentruoti, į kuriuos pridėta arba nepridėta cukraus ar kitų saldiklių arba aromatinių medžiagų, taip pat į kuriuos pridėta arba nepridėta vaisių, riešutų arba kakavos:</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0403 90</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Kiti:</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Nearomatizuoti, į kuriuos nepridėta vaisių, riešutų arba kakavos:</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 Kiti:</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ind w:left="419" w:hanging="419"/>
              <w:jc w:val="left"/>
              <w:rPr>
                <w:noProof/>
                <w:sz w:val="20"/>
              </w:rPr>
            </w:pPr>
            <w:r>
              <w:rPr>
                <w:noProof/>
                <w:sz w:val="20"/>
              </w:rPr>
              <w:t>- - - - Į kuriuos nepridėta cukraus arba kitų saldiklių, kurių riebumas:</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0403 90 51</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 - - Ne didesnis kaip 3 % masės</w:t>
            </w:r>
          </w:p>
        </w:tc>
        <w:tc>
          <w:tcPr>
            <w:tcW w:w="0" w:type="auto"/>
            <w:tcBorders>
              <w:top w:val="nil"/>
              <w:left w:val="single" w:sz="4" w:space="0" w:color="auto"/>
              <w:right w:val="nil"/>
            </w:tcBorders>
            <w:shd w:val="clear" w:color="auto" w:fill="FFFFFF"/>
          </w:tcPr>
          <w:p>
            <w:pPr>
              <w:keepLines/>
              <w:spacing w:before="40" w:after="40"/>
              <w:jc w:val="right"/>
              <w:rPr>
                <w:noProof/>
                <w:sz w:val="20"/>
              </w:rPr>
            </w:pPr>
            <w:r>
              <w:rPr>
                <w:noProof/>
                <w:sz w:val="20"/>
              </w:rPr>
              <w:t>500</w:t>
            </w:r>
          </w:p>
        </w:tc>
      </w:tr>
      <w:tr>
        <w:trPr>
          <w:trHeight w:val="283"/>
          <w:tblCellSpacing w:w="0" w:type="dxa"/>
        </w:trPr>
        <w:tc>
          <w:tcPr>
            <w:tcW w:w="0" w:type="auto"/>
            <w:tcBorders>
              <w:left w:val="nil"/>
              <w:right w:val="single" w:sz="4" w:space="0" w:color="auto"/>
            </w:tcBorders>
            <w:shd w:val="clear" w:color="auto" w:fill="FFFFFF"/>
          </w:tcPr>
          <w:p>
            <w:pPr>
              <w:spacing w:before="40" w:after="40"/>
              <w:rPr>
                <w:noProof/>
                <w:sz w:val="20"/>
              </w:rPr>
            </w:pPr>
            <w:r>
              <w:rPr>
                <w:noProof/>
                <w:sz w:val="20"/>
              </w:rPr>
              <w:t>0403 90 53</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 - Didesnis kaip 3 %, bet ne didesnis kaip 6 % masės</w:t>
            </w:r>
          </w:p>
        </w:tc>
        <w:tc>
          <w:tcPr>
            <w:tcW w:w="0" w:type="auto"/>
            <w:tcBorders>
              <w:top w:val="nil"/>
              <w:left w:val="single" w:sz="4" w:space="0" w:color="auto"/>
              <w:right w:val="nil"/>
            </w:tcBorders>
            <w:shd w:val="clear" w:color="auto" w:fill="FFFFFF"/>
          </w:tcPr>
          <w:p>
            <w:pPr>
              <w:spacing w:before="40" w:after="40"/>
              <w:jc w:val="right"/>
              <w:rPr>
                <w:noProof/>
                <w:sz w:val="20"/>
              </w:rPr>
            </w:pPr>
            <w:r>
              <w:rPr>
                <w:noProof/>
                <w:sz w:val="20"/>
              </w:rPr>
              <w:t>290</w:t>
            </w:r>
          </w:p>
        </w:tc>
      </w:tr>
      <w:tr>
        <w:trPr>
          <w:tblCellSpacing w:w="0" w:type="dxa"/>
        </w:trPr>
        <w:tc>
          <w:tcPr>
            <w:tcW w:w="0" w:type="auto"/>
            <w:tcBorders>
              <w:top w:val="single" w:sz="12" w:space="0" w:color="auto"/>
              <w:left w:val="nil"/>
              <w:bottom w:val="nil"/>
              <w:right w:val="single" w:sz="4" w:space="0" w:color="auto"/>
            </w:tcBorders>
            <w:shd w:val="clear" w:color="auto" w:fill="FFFFFF"/>
            <w:hideMark/>
          </w:tcPr>
          <w:p>
            <w:pPr>
              <w:spacing w:before="40" w:after="40"/>
              <w:rPr>
                <w:noProof/>
                <w:sz w:val="20"/>
              </w:rPr>
            </w:pPr>
            <w:r>
              <w:rPr>
                <w:noProof/>
                <w:sz w:val="20"/>
              </w:rPr>
              <w:t>0405</w:t>
            </w:r>
          </w:p>
        </w:tc>
        <w:tc>
          <w:tcPr>
            <w:tcW w:w="0" w:type="auto"/>
            <w:tcBorders>
              <w:top w:val="single" w:sz="12"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Sviestas ir kiti pieno riebalai ir aliejai; pieno pastos:</w:t>
            </w:r>
          </w:p>
        </w:tc>
        <w:tc>
          <w:tcPr>
            <w:tcW w:w="0" w:type="auto"/>
            <w:tcBorders>
              <w:top w:val="single" w:sz="12"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0405 10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Sviestas: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Kurio riebumas ne didesnis kaip 85 % masės: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Natūralus sviestas: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0405 10 11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Tiesiogiai supakuoti į pakuotes, kurių neto masė ne didesnė kaip 1 kg</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160</w:t>
            </w: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0405 10 19</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Kitas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200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Sūriai ir varškė:</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0406 10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Švieži (nenokinami arba nekonservuojami) sūriai, įskaitant išrūgų sūrius, ir varškė</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Kurių riebumas ne didesnis kaip 40 % masės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single" w:sz="4" w:space="0" w:color="auto"/>
              <w:left w:val="nil"/>
              <w:bottom w:val="nil"/>
              <w:right w:val="single" w:sz="4" w:space="0" w:color="auto"/>
            </w:tcBorders>
            <w:shd w:val="clear" w:color="auto" w:fill="FFFFFF"/>
          </w:tcPr>
          <w:p>
            <w:pPr>
              <w:spacing w:before="40" w:after="40"/>
              <w:rPr>
                <w:noProof/>
                <w:sz w:val="20"/>
              </w:rPr>
            </w:pPr>
            <w:r>
              <w:rPr>
                <w:noProof/>
                <w:sz w:val="20"/>
              </w:rPr>
              <w:t>0406 10 30</w:t>
            </w:r>
          </w:p>
        </w:tc>
        <w:tc>
          <w:tcPr>
            <w:tcW w:w="0" w:type="auto"/>
            <w:tcBorders>
              <w:top w:val="single" w:sz="4" w:space="0" w:color="auto"/>
              <w:left w:val="single" w:sz="4" w:space="0" w:color="auto"/>
              <w:bottom w:val="nil"/>
              <w:right w:val="single" w:sz="4" w:space="0" w:color="auto"/>
            </w:tcBorders>
            <w:shd w:val="clear" w:color="auto" w:fill="FFFFFF"/>
          </w:tcPr>
          <w:p>
            <w:pPr>
              <w:spacing w:before="40" w:after="40"/>
              <w:jc w:val="left"/>
              <w:rPr>
                <w:noProof/>
                <w:sz w:val="20"/>
              </w:rPr>
            </w:pPr>
            <w:r>
              <w:rPr>
                <w:noProof/>
                <w:sz w:val="20"/>
              </w:rPr>
              <w:t xml:space="preserve">- - - </w:t>
            </w:r>
            <w:r>
              <w:rPr>
                <w:i/>
                <w:noProof/>
                <w:sz w:val="20"/>
              </w:rPr>
              <w:t>Mozzarella</w:t>
            </w:r>
            <w:r>
              <w:rPr>
                <w:noProof/>
                <w:sz w:val="20"/>
              </w:rPr>
              <w:t xml:space="preserve"> skystyje ar be jo</w:t>
            </w:r>
          </w:p>
        </w:tc>
        <w:tc>
          <w:tcPr>
            <w:tcW w:w="0" w:type="auto"/>
            <w:vMerge w:val="restart"/>
            <w:tcBorders>
              <w:top w:val="single" w:sz="4" w:space="0" w:color="auto"/>
              <w:left w:val="single" w:sz="4" w:space="0" w:color="auto"/>
              <w:bottom w:val="nil"/>
              <w:right w:val="nil"/>
            </w:tcBorders>
            <w:shd w:val="clear" w:color="auto" w:fill="FFFFFF"/>
            <w:vAlign w:val="center"/>
          </w:tcPr>
          <w:p>
            <w:pPr>
              <w:spacing w:before="40" w:after="40"/>
              <w:jc w:val="right"/>
              <w:rPr>
                <w:noProof/>
                <w:sz w:val="20"/>
              </w:rPr>
            </w:pPr>
            <w:r>
              <w:rPr>
                <w:noProof/>
                <w:sz w:val="20"/>
              </w:rPr>
              <w:t>355</w:t>
            </w: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0406 10 50</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Kiti</w:t>
            </w:r>
          </w:p>
        </w:tc>
        <w:tc>
          <w:tcPr>
            <w:tcW w:w="0" w:type="auto"/>
            <w:vMerge/>
            <w:tcBorders>
              <w:top w:val="single" w:sz="4" w:space="0" w:color="auto"/>
              <w:left w:val="single" w:sz="4" w:space="0" w:color="auto"/>
              <w:bottom w:val="single" w:sz="4" w:space="0" w:color="auto"/>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0406 10 80</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Kiti</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165</w:t>
            </w:r>
          </w:p>
        </w:tc>
      </w:tr>
      <w:tr>
        <w:trPr>
          <w:tblCellSpacing w:w="0" w:type="dxa"/>
        </w:trPr>
        <w:tc>
          <w:tcPr>
            <w:tcW w:w="0" w:type="auto"/>
            <w:tcBorders>
              <w:top w:val="single" w:sz="4" w:space="0" w:color="auto"/>
              <w:left w:val="nil"/>
              <w:bottom w:val="single" w:sz="4" w:space="0" w:color="auto"/>
              <w:right w:val="single" w:sz="4" w:space="0" w:color="auto"/>
            </w:tcBorders>
            <w:shd w:val="clear" w:color="auto" w:fill="FFFFFF"/>
            <w:hideMark/>
          </w:tcPr>
          <w:p>
            <w:pPr>
              <w:spacing w:before="40" w:after="40"/>
              <w:rPr>
                <w:noProof/>
                <w:sz w:val="20"/>
              </w:rPr>
            </w:pPr>
            <w:r>
              <w:rPr>
                <w:noProof/>
                <w:sz w:val="20"/>
              </w:rPr>
              <w:t>0409 00 00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Natūralus medus</w:t>
            </w:r>
          </w:p>
        </w:tc>
        <w:tc>
          <w:tcPr>
            <w:tcW w:w="0" w:type="auto"/>
            <w:tcBorders>
              <w:top w:val="single" w:sz="4" w:space="0" w:color="auto"/>
              <w:left w:val="single" w:sz="4" w:space="0" w:color="auto"/>
              <w:bottom w:val="single" w:sz="4" w:space="0" w:color="auto"/>
              <w:right w:val="nil"/>
            </w:tcBorders>
            <w:shd w:val="clear" w:color="auto" w:fill="FFFFFF"/>
          </w:tcPr>
          <w:p>
            <w:pPr>
              <w:spacing w:before="40" w:after="40"/>
              <w:jc w:val="right"/>
              <w:rPr>
                <w:noProof/>
                <w:sz w:val="20"/>
              </w:rPr>
            </w:pPr>
            <w:r>
              <w:rPr>
                <w:noProof/>
                <w:sz w:val="20"/>
              </w:rPr>
              <w:t>165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Bulvės, šviežios arba atšaldytos:</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Kitos: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Kitos: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0701 90 50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Šviežios, nuo sausio 1 d. iki birželio 30 d.</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50</w:t>
            </w: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0701 90 90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Kitos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1 265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0704</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Gūžiniai kopūstai, žiediniai kopūstai, ropiniai kopūstai, lapiniai kopūstai ir panašios valgomosios bastučio genties (</w:t>
            </w:r>
            <w:r>
              <w:rPr>
                <w:i/>
                <w:noProof/>
                <w:sz w:val="20"/>
              </w:rPr>
              <w:t>brassica</w:t>
            </w:r>
            <w:r>
              <w:rPr>
                <w:noProof/>
                <w:sz w:val="20"/>
              </w:rPr>
              <w:t>) daržovės, šviežios arba atšaldytos:</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0704 90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Kiti: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0704 90 10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Baltagūžiai ir raudongūžiai kopūstai</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280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Morkos, ropės, burokėliai, puteliai, gumbiniai salierai, ridikai ir panašūs valgomieji šakniavaisiai, švieži arba atšaldyti:</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0706 10 00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Morkos ir ropės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Vynuogės, šviežios arba džiovintos:</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0806 10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Šviežios: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0806 10 10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Valgomųjų vynuogių veislės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45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0809</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Abrikosai, vyšnios, persikai (įskaitant nektarinus), slyvos ir dygiųjų slyvų vaisiai, švieži:</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Vyšnios: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0809 21 00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Rūgščiosios vyšnios (</w:t>
            </w:r>
            <w:r>
              <w:rPr>
                <w:i/>
                <w:noProof/>
                <w:sz w:val="20"/>
              </w:rPr>
              <w:t>Prunus cerasus</w:t>
            </w:r>
            <w:r>
              <w:rPr>
                <w:noProof/>
                <w:sz w:val="20"/>
              </w:rPr>
              <w:t>)</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410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0811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Vaisiai ir riešutai, nevirti arba išvirti garuose ar vandenyje, sušaldyti, į kuriuos pridėta arba nepridėta cukraus ar kitų saldiklių:</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0811 90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Kiti: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Kiti: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Vyšnios: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0811 90 75</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Rūgščiosios vyšnios (</w:t>
            </w:r>
            <w:r>
              <w:rPr>
                <w:i/>
                <w:noProof/>
                <w:sz w:val="20"/>
              </w:rPr>
              <w:t>Prunus cerasus</w:t>
            </w:r>
            <w:r>
              <w:rPr>
                <w:noProof/>
                <w:sz w:val="20"/>
              </w:rPr>
              <w:t>)</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70</w:t>
            </w:r>
          </w:p>
        </w:tc>
      </w:tr>
      <w:tr>
        <w:trPr>
          <w:trHeight w:val="227"/>
          <w:tblCellSpacing w:w="0" w:type="dxa"/>
        </w:trPr>
        <w:tc>
          <w:tcPr>
            <w:tcW w:w="0" w:type="auto"/>
            <w:tcBorders>
              <w:top w:val="single" w:sz="4" w:space="0" w:color="auto"/>
              <w:left w:val="nil"/>
              <w:bottom w:val="nil"/>
              <w:right w:val="single" w:sz="4" w:space="0" w:color="auto"/>
            </w:tcBorders>
            <w:shd w:val="clear" w:color="auto" w:fill="FFFFFF"/>
          </w:tcPr>
          <w:p>
            <w:pPr>
              <w:spacing w:before="40" w:after="40"/>
              <w:rPr>
                <w:noProof/>
                <w:sz w:val="20"/>
              </w:rPr>
            </w:pPr>
            <w:r>
              <w:rPr>
                <w:noProof/>
                <w:sz w:val="20"/>
              </w:rPr>
              <w:t>1601</w:t>
            </w:r>
          </w:p>
        </w:tc>
        <w:tc>
          <w:tcPr>
            <w:tcW w:w="0" w:type="auto"/>
            <w:tcBorders>
              <w:top w:val="single" w:sz="4" w:space="0" w:color="auto"/>
              <w:left w:val="single" w:sz="4" w:space="0" w:color="auto"/>
              <w:bottom w:val="nil"/>
              <w:right w:val="single" w:sz="4" w:space="0" w:color="auto"/>
            </w:tcBorders>
            <w:shd w:val="clear" w:color="auto" w:fill="FFFFFF"/>
          </w:tcPr>
          <w:p>
            <w:pPr>
              <w:spacing w:before="40" w:after="40"/>
              <w:jc w:val="left"/>
              <w:rPr>
                <w:noProof/>
                <w:sz w:val="20"/>
              </w:rPr>
            </w:pPr>
            <w:r>
              <w:rPr>
                <w:noProof/>
                <w:sz w:val="20"/>
              </w:rPr>
              <w:t>Dešros ir panašūs produktai iš mėsos, mėsos subproduktų arba kraujo; maisto produktai, daugiausia pagaminti iš šių produktų:</w:t>
            </w:r>
          </w:p>
        </w:tc>
        <w:tc>
          <w:tcPr>
            <w:tcW w:w="0" w:type="auto"/>
            <w:tcBorders>
              <w:top w:val="single" w:sz="4" w:space="0" w:color="auto"/>
              <w:left w:val="single" w:sz="4" w:space="0" w:color="auto"/>
              <w:bottom w:val="nil"/>
              <w:right w:val="nil"/>
            </w:tcBorders>
            <w:shd w:val="clear" w:color="auto" w:fill="FFFFFF"/>
          </w:tcPr>
          <w:p>
            <w:pPr>
              <w:spacing w:before="40" w:after="40"/>
              <w:jc w:val="right"/>
              <w:rPr>
                <w:noProof/>
                <w:sz w:val="20"/>
              </w:rPr>
            </w:pPr>
          </w:p>
        </w:tc>
      </w:tr>
      <w:tr>
        <w:trPr>
          <w:trHeight w:val="227"/>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Kiti: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rHeight w:val="227"/>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1601 00 91</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Dešros, sausos arba tepamos, nevirtos ir nekeptos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285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1602</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Kiti paruošti arba konservuoti gaminiai iš mėsos, mėsos subproduktų arba kraujo:</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1602 10 00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Homogenizuoti produktai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75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1602 20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Iš bet kurių gyvūnų kepenų:</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1602 20 90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Kiti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140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Iš naminių paukščių, priskiriamų 0105 pozicijai: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Iš kalakutų:</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Kurių sudėtyje ne mažiau kaip 57 % svorio sudaro paukščių mėsa arba subproduktai: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1602 31 19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Kiti: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40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Iš</w:t>
            </w:r>
            <w:r>
              <w:rPr>
                <w:i/>
                <w:noProof/>
                <w:sz w:val="20"/>
              </w:rPr>
              <w:t xml:space="preserve"> Gallus domesticus</w:t>
            </w:r>
            <w:r>
              <w:rPr>
                <w:noProof/>
                <w:sz w:val="20"/>
              </w:rPr>
              <w:t xml:space="preserve"> rūšies paukščių (vištų ir gaidžių)</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Iš kiaulienos: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Kurių sudėtyje ne mažiau kaip 57 % svorio sudaro paukščių mėsa arba subproduktai: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1602 32 11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Nevirti ir nekepti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1602 32 19</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Kiti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1602 32 30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Kurių sudėtyje ne mažiau kaip 25 % svorio, bet mažiau kaip 57 % svorio sudaro paukščių mėsa arba subproduktai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170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1602 32 90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Kiti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Kumpiai ir jų dalys: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1602 41 10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Naminių kiaulių</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360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Kiti, įskaitant mišinius: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Naminių kiaulių:</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Kurių sudėtyje ne mažiau kaip 80 % svorio sudaro bet kurios rūšies mėsa arba mėsos subproduktai, įskaitant bet kurios rūšies arba kilmės riebalus;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1602 49 15</w:t>
            </w:r>
          </w:p>
        </w:tc>
        <w:tc>
          <w:tcPr>
            <w:tcW w:w="0" w:type="auto"/>
            <w:tcBorders>
              <w:top w:val="nil"/>
              <w:left w:val="single" w:sz="4" w:space="0" w:color="auto"/>
              <w:bottom w:val="nil"/>
              <w:right w:val="single" w:sz="4" w:space="0" w:color="auto"/>
            </w:tcBorders>
            <w:shd w:val="clear" w:color="auto" w:fill="FFFFFF"/>
            <w:hideMark/>
          </w:tcPr>
          <w:p>
            <w:pPr>
              <w:spacing w:before="40" w:after="40"/>
              <w:ind w:left="561" w:hanging="561"/>
              <w:jc w:val="left"/>
              <w:rPr>
                <w:noProof/>
                <w:sz w:val="20"/>
              </w:rPr>
            </w:pPr>
            <w:r>
              <w:rPr>
                <w:noProof/>
                <w:sz w:val="20"/>
              </w:rPr>
              <w:t>- - - - - Kiti mišiniai, kurių sudėtyje yra kumpio (šlaunų), menčių, nugarinių arba sprandinių ir jų dalių</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150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1602 49 30</w:t>
            </w: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Kurių sudėtyje ne mažiau kaip 40 % svorio, bet mažiau kaip 80 % svorio sudaro bet kurios rūšies mėsa arba mėsos subproduktai, įskaitant bet kurios rūšies arba kilmės riebalus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445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1602 49 50</w:t>
            </w: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Kurių sudėtyje mažiau kaip 40 % svorio sudaro bet kurios rūšies mėsa arba mėsos subproduktai, įskaitant bet kurios rūšies arba kilmės riebalus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60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Iš galvijų:</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Kiti: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1602 50 31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Sūdyta jautiena, sandariai įpakuota</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70</w:t>
            </w: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1602 50 95</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Kiti</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295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1701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Cukranendrių arba cukrinių runkelių cukrus ir chemiškai gryna sacharozė, kurių būvis kietas:</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Kitas: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1701 91 00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Į kurį pridėta aromatinių arba dažiųjų medžiagų</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1701 99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Kitas: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1701 99 10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Baltasis cukrus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3 470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2001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Daržovės, vaisiai, riešutai ir kitos valgomosios augalų dalys, paruoštos arba konservuotos su actu arba acto rūgštimi:</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2001 10 00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Agurkai ir dygliuotieji agurkai (kornišonai)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265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Kiti: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2001 90 70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Saldžiosios paprikos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70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2005</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Kitos daržovės, paruoštos arba konservuotos be acto arba acto rūgšties, neužšaldytos, išskyrus produktus, priskiriamus 2006 pozicijai:</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Kitos daržovės ir daržovių mišiniai: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2005 99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Kiti:</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2005 99 50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Daržovių mišiniai</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245</w:t>
            </w:r>
          </w:p>
        </w:tc>
      </w:tr>
      <w:tr>
        <w:trPr>
          <w:tblCellSpacing w:w="0" w:type="dxa"/>
        </w:trPr>
        <w:tc>
          <w:tcPr>
            <w:tcW w:w="0" w:type="auto"/>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2005 99 60</w:t>
            </w:r>
          </w:p>
        </w:tc>
        <w:tc>
          <w:tcPr>
            <w:tcW w:w="0" w:type="auto"/>
            <w:tcBorders>
              <w:top w:val="nil"/>
              <w:left w:val="single" w:sz="4" w:space="0" w:color="auto"/>
              <w:bottom w:val="single" w:sz="12" w:space="0" w:color="auto"/>
              <w:right w:val="single" w:sz="4" w:space="0" w:color="auto"/>
            </w:tcBorders>
            <w:shd w:val="clear" w:color="auto" w:fill="FFFFFF"/>
            <w:hideMark/>
          </w:tcPr>
          <w:p>
            <w:pPr>
              <w:spacing w:before="40" w:after="40"/>
              <w:jc w:val="left"/>
              <w:rPr>
                <w:noProof/>
                <w:sz w:val="20"/>
              </w:rPr>
            </w:pPr>
            <w:r>
              <w:rPr>
                <w:noProof/>
                <w:sz w:val="20"/>
              </w:rPr>
              <w:t>- - - Rauginti kopūstai</w:t>
            </w:r>
          </w:p>
        </w:tc>
        <w:tc>
          <w:tcPr>
            <w:tcW w:w="0" w:type="auto"/>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40</w:t>
            </w:r>
          </w:p>
        </w:tc>
      </w:tr>
    </w:tbl>
    <w:p>
      <w:pPr>
        <w:rPr>
          <w:noProof/>
          <w:sz w:val="20"/>
        </w:rPr>
      </w:pPr>
    </w:p>
    <w:p>
      <w:pPr>
        <w:rPr>
          <w:noProof/>
        </w:rPr>
      </w:pPr>
      <w:r>
        <w:rPr>
          <w:noProof/>
        </w:rPr>
        <w:br w:type="page"/>
      </w:r>
    </w:p>
    <w:p>
      <w:pPr>
        <w:rPr>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139"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4801"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Pateiktų produktų importui į Bosniją ir Hercegoviną taikomos toliau nurodytos nuolaidos. Kvotos ribas viršijantiems importuojamiems produktams taikoma DPS muito norma. 2017 m. taikoma visa kvota, nepriklausomai nuo atitinkamos Protokolo įsigaliojimo arba laikino taikymo pradžios datos.</w:t>
            </w:r>
          </w:p>
        </w:tc>
      </w:tr>
    </w:tbl>
    <w:p>
      <w:pPr>
        <w:rPr>
          <w:noProof/>
          <w:sz w:val="20"/>
        </w:rPr>
      </w:pPr>
    </w:p>
    <w:tbl>
      <w:tblPr>
        <w:tblW w:w="0" w:type="auto"/>
        <w:tblCellSpacing w:w="0" w:type="dxa"/>
        <w:tblInd w:w="9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8"/>
        <w:gridCol w:w="5107"/>
        <w:gridCol w:w="960"/>
        <w:gridCol w:w="960"/>
        <w:gridCol w:w="1014"/>
      </w:tblGrid>
      <w:tr>
        <w:trPr>
          <w:cantSplit/>
          <w:tblHeader/>
          <w:tblCellSpacing w:w="0" w:type="dxa"/>
        </w:trPr>
        <w:tc>
          <w:tcPr>
            <w:tcW w:w="998" w:type="dxa"/>
            <w:vMerge w:val="restart"/>
            <w:tcBorders>
              <w:top w:val="outset" w:sz="6" w:space="0" w:color="000000"/>
              <w:left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KN kodas</w:t>
            </w:r>
          </w:p>
        </w:tc>
        <w:tc>
          <w:tcPr>
            <w:tcW w:w="5107" w:type="dxa"/>
            <w:vMerge w:val="restart"/>
            <w:tcBorders>
              <w:top w:val="outset" w:sz="6" w:space="0" w:color="000000"/>
              <w:left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Aprašymas</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Tarifinė kvota (tonomis)</w:t>
            </w:r>
          </w:p>
        </w:tc>
      </w:tr>
      <w:tr>
        <w:trPr>
          <w:cantSplit/>
          <w:tblHeader/>
          <w:tblCellSpacing w:w="0" w:type="dxa"/>
        </w:trPr>
        <w:tc>
          <w:tcPr>
            <w:tcW w:w="998" w:type="dxa"/>
            <w:vMerge/>
            <w:tcBorders>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p>
        </w:tc>
        <w:tc>
          <w:tcPr>
            <w:tcW w:w="5107" w:type="dxa"/>
            <w:vMerge/>
            <w:tcBorders>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p>
        </w:tc>
        <w:tc>
          <w:tcPr>
            <w:tcW w:w="960"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Nuo 2017 01 01</w:t>
            </w:r>
          </w:p>
        </w:tc>
        <w:tc>
          <w:tcPr>
            <w:tcW w:w="960"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Nuo 2018 01 01</w:t>
            </w:r>
          </w:p>
        </w:tc>
        <w:tc>
          <w:tcPr>
            <w:tcW w:w="1014"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Nuo 2019 01 01</w:t>
            </w:r>
          </w:p>
        </w:tc>
      </w:tr>
      <w:tr>
        <w:trPr>
          <w:cantSplit/>
          <w:tblCellSpacing w:w="0" w:type="dxa"/>
        </w:trPr>
        <w:tc>
          <w:tcPr>
            <w:tcW w:w="998"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0401</w:t>
            </w:r>
          </w:p>
        </w:tc>
        <w:tc>
          <w:tcPr>
            <w:tcW w:w="510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Nekoncentruotas pienas ir grietinėlė, į kuriuos nepridėta cukraus ar kitų saldiklių:</w:t>
            </w: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0401 20</w:t>
            </w:r>
          </w:p>
        </w:tc>
        <w:tc>
          <w:tcPr>
            <w:tcW w:w="5107" w:type="dxa"/>
            <w:tcBorders>
              <w:top w:val="nil"/>
              <w:left w:val="single" w:sz="4" w:space="0" w:color="auto"/>
              <w:bottom w:val="nil"/>
              <w:right w:val="single" w:sz="4" w:space="0" w:color="auto"/>
            </w:tcBorders>
            <w:shd w:val="clear" w:color="auto" w:fill="FFFFFF"/>
            <w:hideMark/>
          </w:tcPr>
          <w:p>
            <w:pPr>
              <w:spacing w:before="40" w:after="40"/>
              <w:ind w:left="190" w:hanging="190"/>
              <w:jc w:val="left"/>
              <w:rPr>
                <w:noProof/>
                <w:sz w:val="20"/>
              </w:rPr>
            </w:pPr>
            <w:r>
              <w:rPr>
                <w:noProof/>
                <w:sz w:val="20"/>
              </w:rPr>
              <w:t>- Kurių riebumas didesnis kaip 1 %, bet ne didesnis kaip 6 % masės:</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Ne didesnis kaip 3 % masės:</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0401 20 11</w:t>
            </w:r>
          </w:p>
        </w:tc>
        <w:tc>
          <w:tcPr>
            <w:tcW w:w="5107" w:type="dxa"/>
            <w:tcBorders>
              <w:top w:val="nil"/>
              <w:left w:val="single" w:sz="4" w:space="0" w:color="auto"/>
              <w:bottom w:val="nil"/>
              <w:right w:val="single" w:sz="4" w:space="0" w:color="auto"/>
            </w:tcBorders>
            <w:shd w:val="clear" w:color="auto" w:fill="FFFFFF"/>
            <w:hideMark/>
          </w:tcPr>
          <w:p>
            <w:pPr>
              <w:spacing w:before="40" w:after="40"/>
              <w:ind w:left="332" w:hanging="332"/>
              <w:jc w:val="left"/>
              <w:rPr>
                <w:noProof/>
                <w:sz w:val="20"/>
              </w:rPr>
            </w:pPr>
            <w:r>
              <w:rPr>
                <w:noProof/>
                <w:sz w:val="20"/>
              </w:rPr>
              <w:t>- - - Tiesiogiai išfasuoti į pakuotes, kurių neto tūris ne didesnis kaip 2 litrai</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5 432</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9 506</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13 580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Didesnis kaip 3 %: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0401 20 91</w:t>
            </w:r>
          </w:p>
        </w:tc>
        <w:tc>
          <w:tcPr>
            <w:tcW w:w="5107" w:type="dxa"/>
            <w:tcBorders>
              <w:top w:val="nil"/>
              <w:left w:val="single" w:sz="4" w:space="0" w:color="auto"/>
              <w:bottom w:val="single" w:sz="12" w:space="0" w:color="auto"/>
              <w:right w:val="single" w:sz="4" w:space="0" w:color="auto"/>
            </w:tcBorders>
            <w:shd w:val="clear" w:color="auto" w:fill="FFFFFF"/>
            <w:hideMark/>
          </w:tcPr>
          <w:p>
            <w:pPr>
              <w:spacing w:before="40" w:after="40"/>
              <w:ind w:left="332" w:hanging="332"/>
              <w:jc w:val="left"/>
              <w:rPr>
                <w:noProof/>
                <w:sz w:val="20"/>
              </w:rPr>
            </w:pPr>
            <w:r>
              <w:rPr>
                <w:noProof/>
                <w:sz w:val="20"/>
              </w:rPr>
              <w:t>- - - Tiesiogiai išfasuoti į pakuotes, kurių neto tūris ne didesnis kaip 2 litrai</w:t>
            </w:r>
          </w:p>
        </w:tc>
        <w:tc>
          <w:tcPr>
            <w:tcW w:w="960" w:type="dxa"/>
            <w:tcBorders>
              <w:top w:val="nil"/>
              <w:left w:val="single" w:sz="4" w:space="0" w:color="auto"/>
              <w:bottom w:val="single" w:sz="12" w:space="0" w:color="auto"/>
              <w:right w:val="single" w:sz="4" w:space="0" w:color="auto"/>
            </w:tcBorders>
            <w:shd w:val="clear" w:color="auto" w:fill="FFFFFF"/>
          </w:tcPr>
          <w:p>
            <w:pPr>
              <w:spacing w:before="40" w:after="40"/>
              <w:jc w:val="right"/>
              <w:rPr>
                <w:noProof/>
                <w:sz w:val="20"/>
              </w:rPr>
            </w:pPr>
            <w:r>
              <w:rPr>
                <w:noProof/>
                <w:sz w:val="20"/>
              </w:rPr>
              <w:t>720</w:t>
            </w:r>
          </w:p>
        </w:tc>
        <w:tc>
          <w:tcPr>
            <w:tcW w:w="960" w:type="dxa"/>
            <w:tcBorders>
              <w:top w:val="nil"/>
              <w:left w:val="single" w:sz="4" w:space="0" w:color="auto"/>
              <w:bottom w:val="single" w:sz="12" w:space="0" w:color="auto"/>
              <w:right w:val="single" w:sz="4" w:space="0" w:color="auto"/>
            </w:tcBorders>
            <w:shd w:val="clear" w:color="auto" w:fill="FFFFFF"/>
          </w:tcPr>
          <w:p>
            <w:pPr>
              <w:spacing w:before="40" w:after="40"/>
              <w:jc w:val="right"/>
              <w:rPr>
                <w:noProof/>
                <w:sz w:val="20"/>
              </w:rPr>
            </w:pPr>
            <w:r>
              <w:rPr>
                <w:noProof/>
                <w:sz w:val="20"/>
              </w:rPr>
              <w:t>1 440</w:t>
            </w:r>
          </w:p>
        </w:tc>
        <w:tc>
          <w:tcPr>
            <w:tcW w:w="1014" w:type="dxa"/>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1 440</w:t>
            </w:r>
          </w:p>
        </w:tc>
      </w:tr>
      <w:tr>
        <w:trPr>
          <w:cantSplit/>
          <w:tblCellSpacing w:w="0" w:type="dxa"/>
        </w:trPr>
        <w:tc>
          <w:tcPr>
            <w:tcW w:w="998" w:type="dxa"/>
            <w:tcBorders>
              <w:top w:val="single" w:sz="12" w:space="0" w:color="auto"/>
              <w:left w:val="nil"/>
              <w:bottom w:val="nil"/>
              <w:right w:val="single" w:sz="4" w:space="0" w:color="auto"/>
            </w:tcBorders>
            <w:shd w:val="clear" w:color="auto" w:fill="FFFFFF"/>
            <w:hideMark/>
          </w:tcPr>
          <w:p>
            <w:pPr>
              <w:spacing w:before="40" w:after="40"/>
              <w:rPr>
                <w:noProof/>
                <w:sz w:val="20"/>
              </w:rPr>
            </w:pPr>
            <w:r>
              <w:rPr>
                <w:noProof/>
                <w:sz w:val="20"/>
              </w:rPr>
              <w:t>0403</w:t>
            </w:r>
          </w:p>
        </w:tc>
        <w:tc>
          <w:tcPr>
            <w:tcW w:w="5107" w:type="dxa"/>
            <w:tcBorders>
              <w:top w:val="single" w:sz="12"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Pasukos, rūgpienis ir grietinė, jogurtas, kefyras ir kitoks fermentuotas arba raugintas pienas ir grietinėlė, koncentruoti arba nekoncentruoti, į kuriuos pridėta arba nepridėta cukraus ar kitų saldiklių arba aromatinių medžiagų, taip pat į kuriuos pridėta arba nepridėta vaisių, riešutų arba kakavos:</w:t>
            </w:r>
          </w:p>
        </w:tc>
        <w:tc>
          <w:tcPr>
            <w:tcW w:w="960" w:type="dxa"/>
            <w:tcBorders>
              <w:top w:val="single" w:sz="12"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12"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12"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Jogurtas:</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Nearomatizuotas, į kurį nepridėta vaisių, riešutų arba kakavos:</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ind w:left="332" w:hanging="332"/>
              <w:jc w:val="left"/>
              <w:rPr>
                <w:noProof/>
                <w:sz w:val="20"/>
              </w:rPr>
            </w:pPr>
            <w:r>
              <w:rPr>
                <w:noProof/>
                <w:sz w:val="20"/>
              </w:rPr>
              <w:t>- - - Į kurį nepridėta cukraus arba kitų saldiklių, kurio riebumas:</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0403 10 11</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Ne didesnis kaip 3 % masės</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1 515</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3 030</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3 030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0403 10 13</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Didesnis kaip 3 %, bet ne didesnis kaip 6 % masės</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1 520</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3 040</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3 040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Kiti:</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Nearomatizuoti, į kuriuo nepridėta vaisių, riešutų arba kakavos:</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Kiti:</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ind w:left="474" w:hanging="474"/>
              <w:jc w:val="left"/>
              <w:rPr>
                <w:noProof/>
                <w:sz w:val="20"/>
              </w:rPr>
            </w:pPr>
            <w:r>
              <w:rPr>
                <w:noProof/>
                <w:sz w:val="20"/>
              </w:rPr>
              <w:t>- - - Į kuriuos nepridėta cukraus arba kitų saldiklių, kurių riebumas:</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0403 90 59</w:t>
            </w:r>
          </w:p>
        </w:tc>
        <w:tc>
          <w:tcPr>
            <w:tcW w:w="510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 Didesnis kaip 6 % masės</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1 762,5</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3 525</w:t>
            </w:r>
          </w:p>
        </w:tc>
        <w:tc>
          <w:tcPr>
            <w:tcW w:w="1014"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3 525</w:t>
            </w:r>
          </w:p>
        </w:tc>
      </w:tr>
      <w:tr>
        <w:trPr>
          <w:cantSplit/>
          <w:tblCellSpacing w:w="0" w:type="dxa"/>
        </w:trPr>
        <w:tc>
          <w:tcPr>
            <w:tcW w:w="998"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1601</w:t>
            </w:r>
          </w:p>
        </w:tc>
        <w:tc>
          <w:tcPr>
            <w:tcW w:w="510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Dešros ir panašūs produktai iš mėsos, mėsos subproduktų arba kraujo; maisto produktai, daugiausia pagaminti iš šių produktų:</w:t>
            </w: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Kiti:</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1601 00 99</w:t>
            </w:r>
          </w:p>
        </w:tc>
        <w:tc>
          <w:tcPr>
            <w:tcW w:w="510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Kiti</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1 692,5</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3 385</w:t>
            </w:r>
          </w:p>
        </w:tc>
        <w:tc>
          <w:tcPr>
            <w:tcW w:w="1014"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3 385</w:t>
            </w:r>
          </w:p>
        </w:tc>
      </w:tr>
    </w:tbl>
    <w:p>
      <w:pPr>
        <w:rPr>
          <w:noProof/>
          <w:sz w:val="20"/>
        </w:rPr>
      </w:pPr>
    </w:p>
    <w:p>
      <w:pPr>
        <w:spacing w:before="0" w:after="200" w:line="276" w:lineRule="auto"/>
        <w:jc w:val="left"/>
        <w:rPr>
          <w:rStyle w:val="Corpsdutexte9"/>
          <w:rFonts w:eastAsiaTheme="minorHAnsi"/>
          <w:b/>
          <w:noProof/>
          <w:sz w:val="20"/>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t>II PRIEDAS</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9"/>
          <w:rFonts w:eastAsiaTheme="minorHAnsi"/>
          <w:b/>
          <w:noProof/>
          <w:sz w:val="20"/>
        </w:rPr>
      </w:pPr>
      <w:r>
        <w:rPr>
          <w:rStyle w:val="Corpsdutexte9"/>
          <w:rFonts w:eastAsiaTheme="minorHAnsi"/>
          <w:i/>
          <w:noProof/>
          <w:sz w:val="20"/>
        </w:rPr>
        <w:t>„IVa PRIEDAS</w:t>
      </w:r>
      <w:r>
        <w:rPr>
          <w:rStyle w:val="Corpsdutexte9"/>
          <w:rFonts w:eastAsiaTheme="minorHAnsi"/>
          <w:i/>
          <w:noProof/>
          <w:sz w:val="20"/>
        </w:rPr>
        <w:br/>
      </w:r>
      <w:r>
        <w:rPr>
          <w:rStyle w:val="Corpsdutexte9"/>
          <w:rFonts w:eastAsiaTheme="minorHAnsi"/>
          <w:b/>
          <w:noProof/>
          <w:sz w:val="20"/>
        </w:rPr>
        <w:br/>
      </w:r>
      <w:r>
        <w:rPr>
          <w:rStyle w:val="Corpsdutexte9"/>
          <w:rFonts w:eastAsiaTheme="minorHAnsi"/>
          <w:i/>
          <w:noProof/>
          <w:sz w:val="20"/>
        </w:rPr>
        <w:br/>
      </w:r>
      <w:r>
        <w:rPr>
          <w:rStyle w:val="Corpsdutexte9"/>
          <w:rFonts w:eastAsiaTheme="minorHAnsi"/>
          <w:b/>
          <w:noProof/>
          <w:sz w:val="20"/>
        </w:rPr>
        <w:t>Į EUROPOS SĄJUNGĄ IMPORTUOJAMOMS BOSNIJOS IR HERCEGOVINOS KILMĖS PREKĖMS TAIKOMI MUITAI</w:t>
      </w:r>
    </w:p>
    <w:p>
      <w:pPr>
        <w:spacing w:after="0"/>
        <w:ind w:left="180"/>
        <w:jc w:val="center"/>
        <w:rPr>
          <w:rStyle w:val="Corpsdutexte9"/>
          <w:rFonts w:eastAsiaTheme="minorHAnsi"/>
          <w:b/>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(Nurodyta SAS 28 straipsnio 1a dalyje)</w:t>
      </w:r>
    </w:p>
    <w:p>
      <w:pPr>
        <w:spacing w:after="0"/>
        <w:ind w:left="180"/>
        <w:jc w:val="center"/>
        <w:rPr>
          <w:rStyle w:val="Corpsdutexte4"/>
          <w:rFonts w:eastAsiaTheme="minorHAnsi"/>
          <w:b/>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b/>
                <w:noProof/>
                <w:sz w:val="20"/>
              </w:rPr>
            </w:pPr>
            <w:r>
              <w:rPr>
                <w:noProof/>
                <w:sz w:val="20"/>
              </w:rPr>
              <w:t>Nuo Protokolo įsigaliojimo datos arba nuo jo laikino taikymo pradžios atsižvelgiant į Kroatijos įstojimą į Europos Sąjungą iš Bosnijos ir Hercegovinos į Europos Sąjungą importuojamiems produktams taikomos toliau nurodytos nuolaidos. 2017 m. taikoma visa kvota, nepriklausomai nuo atitinkamos Protokolo įsigaliojimo arba laikino taikymo pradžios datos.</w:t>
            </w:r>
          </w:p>
        </w:tc>
      </w:tr>
    </w:tbl>
    <w:p>
      <w:pPr>
        <w:spacing w:after="0"/>
        <w:rPr>
          <w:noProof/>
          <w:sz w:val="20"/>
        </w:rPr>
      </w:pPr>
    </w:p>
    <w:tbl>
      <w:tblPr>
        <w:tblW w:w="500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49"/>
        <w:gridCol w:w="3081"/>
        <w:gridCol w:w="1609"/>
        <w:gridCol w:w="1609"/>
        <w:gridCol w:w="1606"/>
      </w:tblGrid>
      <w:tr>
        <w:tc>
          <w:tcPr>
            <w:tcW w:w="682" w:type="pct"/>
            <w:tcBorders>
              <w:top w:val="single" w:sz="6" w:space="0" w:color="000000"/>
              <w:left w:val="nil"/>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noProof/>
                <w:sz w:val="20"/>
              </w:rPr>
              <w:t>KN kodai</w:t>
            </w:r>
          </w:p>
        </w:tc>
        <w:tc>
          <w:tcPr>
            <w:tcW w:w="1683"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noProof/>
                <w:sz w:val="20"/>
              </w:rPr>
              <w:t>Aprašymas</w:t>
            </w:r>
          </w:p>
        </w:tc>
        <w:tc>
          <w:tcPr>
            <w:tcW w:w="879"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noProof/>
                <w:sz w:val="20"/>
              </w:rPr>
              <w:t>Tarifinės kvotos apimtis (tonomis)</w:t>
            </w:r>
          </w:p>
        </w:tc>
        <w:tc>
          <w:tcPr>
            <w:tcW w:w="879" w:type="pct"/>
            <w:tcBorders>
              <w:top w:val="single" w:sz="6" w:space="0" w:color="000000"/>
              <w:left w:val="single" w:sz="6" w:space="0" w:color="000000"/>
              <w:bottom w:val="single" w:sz="6" w:space="0" w:color="000000"/>
              <w:right w:val="single" w:sz="6" w:space="0" w:color="000000"/>
            </w:tcBorders>
            <w:shd w:val="pct25" w:color="auto" w:fill="FFFFFF"/>
            <w:vAlign w:val="center"/>
          </w:tcPr>
          <w:p>
            <w:pPr>
              <w:spacing w:after="0"/>
              <w:jc w:val="center"/>
              <w:rPr>
                <w:b/>
                <w:bCs/>
                <w:noProof/>
                <w:sz w:val="20"/>
              </w:rPr>
            </w:pPr>
            <w:r>
              <w:rPr>
                <w:b/>
                <w:noProof/>
                <w:sz w:val="20"/>
              </w:rPr>
              <w:t xml:space="preserve">Muito dydis </w:t>
            </w:r>
            <w:r>
              <w:rPr>
                <w:b/>
                <w:bCs/>
                <w:noProof/>
                <w:sz w:val="20"/>
              </w:rPr>
              <w:br/>
            </w:r>
            <w:r>
              <w:rPr>
                <w:b/>
                <w:noProof/>
                <w:sz w:val="20"/>
              </w:rPr>
              <w:t>(pagal kvotą)</w:t>
            </w:r>
          </w:p>
        </w:tc>
        <w:tc>
          <w:tcPr>
            <w:tcW w:w="877" w:type="pct"/>
            <w:tcBorders>
              <w:top w:val="single" w:sz="6" w:space="0" w:color="000000"/>
              <w:left w:val="single" w:sz="6" w:space="0" w:color="000000"/>
              <w:bottom w:val="single" w:sz="6" w:space="0" w:color="000000"/>
              <w:right w:val="nil"/>
            </w:tcBorders>
            <w:shd w:val="pct25" w:color="auto" w:fill="FFFFFF"/>
            <w:vAlign w:val="center"/>
          </w:tcPr>
          <w:p>
            <w:pPr>
              <w:spacing w:after="0"/>
              <w:jc w:val="center"/>
              <w:rPr>
                <w:b/>
                <w:bCs/>
                <w:noProof/>
                <w:sz w:val="20"/>
              </w:rPr>
            </w:pPr>
            <w:r>
              <w:rPr>
                <w:b/>
                <w:noProof/>
                <w:sz w:val="20"/>
              </w:rPr>
              <w:t xml:space="preserve">Muito dydis </w:t>
            </w:r>
            <w:r>
              <w:rPr>
                <w:b/>
                <w:bCs/>
                <w:noProof/>
                <w:sz w:val="20"/>
              </w:rPr>
              <w:br/>
            </w:r>
            <w:r>
              <w:rPr>
                <w:b/>
                <w:noProof/>
                <w:sz w:val="20"/>
              </w:rPr>
              <w:t>(viršijus kvotą)</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0301 91 00</w:t>
            </w:r>
          </w:p>
          <w:p>
            <w:pPr>
              <w:spacing w:after="0"/>
              <w:jc w:val="right"/>
              <w:rPr>
                <w:noProof/>
                <w:sz w:val="20"/>
              </w:rPr>
            </w:pPr>
            <w:r>
              <w:rPr>
                <w:noProof/>
                <w:sz w:val="20"/>
              </w:rPr>
              <w:t>0302 11 00</w:t>
            </w:r>
          </w:p>
          <w:p>
            <w:pPr>
              <w:spacing w:after="0"/>
              <w:jc w:val="right"/>
              <w:rPr>
                <w:noProof/>
                <w:sz w:val="20"/>
              </w:rPr>
            </w:pPr>
            <w:r>
              <w:rPr>
                <w:noProof/>
                <w:sz w:val="20"/>
              </w:rPr>
              <w:t>0303 14 00</w:t>
            </w:r>
          </w:p>
          <w:p>
            <w:pPr>
              <w:spacing w:after="0"/>
              <w:jc w:val="right"/>
              <w:rPr>
                <w:noProof/>
                <w:sz w:val="20"/>
              </w:rPr>
            </w:pPr>
            <w:r>
              <w:rPr>
                <w:noProof/>
                <w:sz w:val="20"/>
              </w:rPr>
              <w:t>0304 42 00</w:t>
            </w:r>
          </w:p>
          <w:p>
            <w:pPr>
              <w:spacing w:after="0"/>
              <w:jc w:val="right"/>
              <w:rPr>
                <w:noProof/>
                <w:sz w:val="20"/>
              </w:rPr>
            </w:pPr>
            <w:r>
              <w:rPr>
                <w:noProof/>
                <w:sz w:val="20"/>
              </w:rPr>
              <w:t>ex 0304 52 00</w:t>
            </w:r>
          </w:p>
          <w:p>
            <w:pPr>
              <w:spacing w:after="0"/>
              <w:jc w:val="right"/>
              <w:rPr>
                <w:noProof/>
                <w:sz w:val="20"/>
              </w:rPr>
            </w:pPr>
            <w:r>
              <w:rPr>
                <w:noProof/>
                <w:sz w:val="20"/>
              </w:rPr>
              <w:t>0304 82 00</w:t>
            </w:r>
          </w:p>
          <w:p>
            <w:pPr>
              <w:spacing w:after="0"/>
              <w:jc w:val="right"/>
              <w:rPr>
                <w:noProof/>
                <w:sz w:val="20"/>
              </w:rPr>
            </w:pPr>
            <w:r>
              <w:rPr>
                <w:noProof/>
                <w:sz w:val="20"/>
              </w:rPr>
              <w:t>ex 0304 99 21</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0305 43 00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Upėtakiai (</w:t>
            </w:r>
            <w:r>
              <w:rPr>
                <w:i/>
                <w:noProof/>
                <w:sz w:val="20"/>
              </w:rPr>
              <w:t>Salmo trutta, Oncorhynchus mykiss, Oncorhynchus clarki, Oncorhynchus aguabonita, Oncorhynchus gilae, Oncorhynchus apache</w:t>
            </w:r>
            <w:r>
              <w:rPr>
                <w:noProof/>
                <w:sz w:val="20"/>
              </w:rPr>
              <w:t xml:space="preserve"> ir </w:t>
            </w:r>
            <w:r>
              <w:rPr>
                <w:i/>
                <w:noProof/>
                <w:sz w:val="20"/>
              </w:rPr>
              <w:t>Oncorhynchus chrysogaster</w:t>
            </w:r>
            <w:r>
              <w:rPr>
                <w:noProof/>
                <w:sz w:val="20"/>
              </w:rPr>
              <w:t>): gyvi; švieži arba atšaldyti; užšaldyti; vytinti, sūdyti ar užpilti sūrymu, rūkyti; filė ir kita žuvų mėsa; miltai, rupiniai ir granulės, tinkami vartoti maistui</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500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70 %</w:t>
            </w:r>
            <w:r>
              <w:rPr>
                <w:noProof/>
                <w:sz w:val="20"/>
              </w:rPr>
              <w:br/>
              <w:t>DPS muito</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0301 93 00</w:t>
            </w:r>
          </w:p>
          <w:p>
            <w:pPr>
              <w:spacing w:after="0"/>
              <w:jc w:val="right"/>
              <w:rPr>
                <w:noProof/>
                <w:sz w:val="20"/>
              </w:rPr>
            </w:pPr>
            <w:r>
              <w:rPr>
                <w:noProof/>
                <w:sz w:val="20"/>
              </w:rPr>
              <w:t>0302 73 00</w:t>
            </w:r>
          </w:p>
          <w:p>
            <w:pPr>
              <w:spacing w:after="0"/>
              <w:jc w:val="right"/>
              <w:rPr>
                <w:noProof/>
                <w:sz w:val="20"/>
              </w:rPr>
            </w:pPr>
            <w:r>
              <w:rPr>
                <w:noProof/>
                <w:sz w:val="20"/>
              </w:rPr>
              <w:t>0303 25 00</w:t>
            </w:r>
          </w:p>
          <w:p>
            <w:pPr>
              <w:spacing w:after="0"/>
              <w:jc w:val="right"/>
              <w:rPr>
                <w:noProof/>
                <w:sz w:val="20"/>
              </w:rPr>
            </w:pPr>
            <w:r>
              <w:rPr>
                <w:noProof/>
                <w:sz w:val="20"/>
              </w:rPr>
              <w:t>ex 0304 39 00</w:t>
            </w:r>
          </w:p>
          <w:p>
            <w:pPr>
              <w:spacing w:after="0"/>
              <w:jc w:val="right"/>
              <w:rPr>
                <w:noProof/>
                <w:sz w:val="20"/>
              </w:rPr>
            </w:pPr>
            <w:r>
              <w:rPr>
                <w:noProof/>
                <w:sz w:val="20"/>
              </w:rPr>
              <w:t>ex 0304 51 00</w:t>
            </w:r>
          </w:p>
          <w:p>
            <w:pPr>
              <w:spacing w:after="0"/>
              <w:jc w:val="right"/>
              <w:rPr>
                <w:noProof/>
                <w:sz w:val="20"/>
              </w:rPr>
            </w:pPr>
            <w:r>
              <w:rPr>
                <w:noProof/>
                <w:sz w:val="20"/>
              </w:rPr>
              <w:t>ex 0304 69 00</w:t>
            </w:r>
          </w:p>
          <w:p>
            <w:pPr>
              <w:spacing w:after="0"/>
              <w:jc w:val="right"/>
              <w:rPr>
                <w:noProof/>
                <w:sz w:val="20"/>
              </w:rPr>
            </w:pPr>
            <w:r>
              <w:rPr>
                <w:noProof/>
                <w:sz w:val="20"/>
              </w:rPr>
              <w:t>ex 0304 93 90</w:t>
            </w:r>
          </w:p>
          <w:p>
            <w:pPr>
              <w:spacing w:after="0"/>
              <w:jc w:val="right"/>
              <w:rPr>
                <w:noProof/>
                <w:sz w:val="20"/>
              </w:rPr>
            </w:pPr>
            <w:r>
              <w:rPr>
                <w:noProof/>
                <w:sz w:val="20"/>
              </w:rPr>
              <w:t>ex 0305 10 00</w:t>
            </w:r>
          </w:p>
          <w:p>
            <w:pPr>
              <w:spacing w:after="0"/>
              <w:jc w:val="right"/>
              <w:rPr>
                <w:noProof/>
                <w:sz w:val="20"/>
              </w:rPr>
            </w:pPr>
            <w:r>
              <w:rPr>
                <w:noProof/>
                <w:sz w:val="20"/>
              </w:rPr>
              <w:t>ex 0305 31 00</w:t>
            </w:r>
          </w:p>
          <w:p>
            <w:pPr>
              <w:spacing w:after="0"/>
              <w:jc w:val="right"/>
              <w:rPr>
                <w:noProof/>
                <w:sz w:val="20"/>
              </w:rPr>
            </w:pPr>
            <w:r>
              <w:rPr>
                <w:noProof/>
                <w:sz w:val="20"/>
              </w:rPr>
              <w:t>ex 0305 44 90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Karpiai (</w:t>
            </w:r>
            <w:r>
              <w:rPr>
                <w:i/>
                <w:noProof/>
                <w:sz w:val="20"/>
              </w:rPr>
              <w:t>Cyprinus carpio, Carassius carassius, Ctenopharyngodon idellus, Hypophthalmichthys spp., Cirrhinus spp., Mylopharyngodon piceus</w:t>
            </w:r>
            <w:r>
              <w:rPr>
                <w:noProof/>
                <w:sz w:val="20"/>
              </w:rPr>
              <w:t>) gyvi; švieži arba atšaldyti; užšaldyti; vytinti, sūdyti ar užpilti sūrymu, rūkyti; filė ir kita žuvų mėsa; miltai, rupiniai ir granulės, tinkami vartoti maistui</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140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70 %</w:t>
            </w:r>
            <w:r>
              <w:rPr>
                <w:noProof/>
                <w:sz w:val="20"/>
              </w:rPr>
              <w:br/>
              <w:t>DPS muito</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hideMark/>
          </w:tcPr>
          <w:p>
            <w:pPr>
              <w:spacing w:after="0"/>
              <w:jc w:val="right"/>
              <w:rPr>
                <w:noProof/>
                <w:sz w:val="20"/>
              </w:rPr>
            </w:pPr>
            <w:r>
              <w:rPr>
                <w:noProof/>
                <w:sz w:val="20"/>
              </w:rPr>
              <w:t>ex 0301 99 85</w:t>
            </w:r>
          </w:p>
          <w:p>
            <w:pPr>
              <w:spacing w:after="0"/>
              <w:jc w:val="right"/>
              <w:rPr>
                <w:noProof/>
                <w:sz w:val="20"/>
              </w:rPr>
            </w:pPr>
            <w:r>
              <w:rPr>
                <w:noProof/>
                <w:sz w:val="20"/>
              </w:rPr>
              <w:t>0302 85 10</w:t>
            </w:r>
          </w:p>
          <w:p>
            <w:pPr>
              <w:spacing w:after="0"/>
              <w:jc w:val="right"/>
              <w:rPr>
                <w:noProof/>
                <w:sz w:val="20"/>
              </w:rPr>
            </w:pPr>
            <w:r>
              <w:rPr>
                <w:noProof/>
                <w:sz w:val="20"/>
              </w:rPr>
              <w:t>0303 89 50</w:t>
            </w:r>
          </w:p>
          <w:p>
            <w:pPr>
              <w:spacing w:after="0"/>
              <w:jc w:val="right"/>
              <w:rPr>
                <w:noProof/>
                <w:sz w:val="20"/>
              </w:rPr>
            </w:pPr>
            <w:r>
              <w:rPr>
                <w:noProof/>
                <w:sz w:val="20"/>
              </w:rPr>
              <w:t>ex 0304 49 90</w:t>
            </w:r>
          </w:p>
          <w:p>
            <w:pPr>
              <w:spacing w:after="0"/>
              <w:jc w:val="right"/>
              <w:rPr>
                <w:noProof/>
                <w:sz w:val="20"/>
              </w:rPr>
            </w:pPr>
            <w:r>
              <w:rPr>
                <w:noProof/>
                <w:sz w:val="20"/>
              </w:rPr>
              <w:t>ex 0304 59 90</w:t>
            </w:r>
          </w:p>
          <w:p>
            <w:pPr>
              <w:spacing w:after="0"/>
              <w:jc w:val="right"/>
              <w:rPr>
                <w:noProof/>
                <w:sz w:val="20"/>
              </w:rPr>
            </w:pPr>
            <w:r>
              <w:rPr>
                <w:noProof/>
                <w:sz w:val="20"/>
              </w:rPr>
              <w:t>ex 0304 89 90</w:t>
            </w:r>
          </w:p>
          <w:p>
            <w:pPr>
              <w:spacing w:after="0"/>
              <w:jc w:val="right"/>
              <w:rPr>
                <w:noProof/>
                <w:sz w:val="20"/>
              </w:rPr>
            </w:pPr>
            <w:r>
              <w:rPr>
                <w:noProof/>
                <w:sz w:val="20"/>
              </w:rPr>
              <w:t>ex 0304 99 99</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ex 0305 49 80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Jūriniai karosai (</w:t>
            </w:r>
            <w:r>
              <w:rPr>
                <w:i/>
                <w:noProof/>
                <w:sz w:val="20"/>
              </w:rPr>
              <w:t>Dentex dentex</w:t>
            </w:r>
            <w:r>
              <w:rPr>
                <w:noProof/>
                <w:sz w:val="20"/>
              </w:rPr>
              <w:t xml:space="preserve"> ir </w:t>
            </w:r>
            <w:r>
              <w:rPr>
                <w:i/>
                <w:noProof/>
                <w:sz w:val="20"/>
              </w:rPr>
              <w:t>Pagellus spp</w:t>
            </w:r>
            <w:r>
              <w:rPr>
                <w:noProof/>
                <w:sz w:val="20"/>
              </w:rPr>
              <w:t>.): gyvi; švieži arba atšaldyti; užšaldyti; vytinti, sūdyti ar užpilti sūrymu, rūkyti; filė ir kita žuvų mėsa; miltai, rupiniai ir granulės, tinkami vartoti maistui</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30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30 %</w:t>
            </w:r>
            <w:r>
              <w:rPr>
                <w:noProof/>
                <w:sz w:val="20"/>
              </w:rPr>
              <w:br/>
              <w:t>DPS muito</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ex 0301 99 85</w:t>
            </w:r>
          </w:p>
          <w:p>
            <w:pPr>
              <w:spacing w:after="0"/>
              <w:jc w:val="right"/>
              <w:rPr>
                <w:noProof/>
                <w:sz w:val="20"/>
              </w:rPr>
            </w:pPr>
            <w:r>
              <w:rPr>
                <w:noProof/>
                <w:sz w:val="20"/>
              </w:rPr>
              <w:t>0302 84 10</w:t>
            </w:r>
          </w:p>
          <w:p>
            <w:pPr>
              <w:spacing w:after="0"/>
              <w:jc w:val="right"/>
              <w:rPr>
                <w:noProof/>
                <w:sz w:val="20"/>
              </w:rPr>
            </w:pPr>
            <w:r>
              <w:rPr>
                <w:noProof/>
                <w:sz w:val="20"/>
              </w:rPr>
              <w:t>0303 84 10</w:t>
            </w:r>
          </w:p>
          <w:p>
            <w:pPr>
              <w:spacing w:after="0"/>
              <w:jc w:val="right"/>
              <w:rPr>
                <w:noProof/>
                <w:sz w:val="20"/>
              </w:rPr>
            </w:pPr>
            <w:r>
              <w:rPr>
                <w:noProof/>
                <w:sz w:val="20"/>
              </w:rPr>
              <w:t>ex 0304 49 90</w:t>
            </w:r>
          </w:p>
          <w:p>
            <w:pPr>
              <w:spacing w:after="0"/>
              <w:jc w:val="right"/>
              <w:rPr>
                <w:noProof/>
                <w:sz w:val="20"/>
              </w:rPr>
            </w:pPr>
            <w:r>
              <w:rPr>
                <w:noProof/>
                <w:sz w:val="20"/>
              </w:rPr>
              <w:t>ex 0304 59 90</w:t>
            </w:r>
          </w:p>
          <w:p>
            <w:pPr>
              <w:spacing w:after="0"/>
              <w:jc w:val="right"/>
              <w:rPr>
                <w:noProof/>
                <w:sz w:val="20"/>
              </w:rPr>
            </w:pPr>
            <w:r>
              <w:rPr>
                <w:noProof/>
                <w:sz w:val="20"/>
              </w:rPr>
              <w:t>ex 0304 89 90</w:t>
            </w:r>
          </w:p>
          <w:p>
            <w:pPr>
              <w:spacing w:after="0"/>
              <w:jc w:val="right"/>
              <w:rPr>
                <w:noProof/>
                <w:sz w:val="20"/>
              </w:rPr>
            </w:pPr>
            <w:r>
              <w:rPr>
                <w:noProof/>
                <w:sz w:val="20"/>
              </w:rPr>
              <w:t>ex 0304 99 99</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ex 0305 49 80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Paprastieji ešeriai (</w:t>
            </w:r>
            <w:r>
              <w:rPr>
                <w:i/>
                <w:noProof/>
                <w:sz w:val="20"/>
              </w:rPr>
              <w:t>Dicentrarchus labrax</w:t>
            </w:r>
            <w:r>
              <w:rPr>
                <w:noProof/>
                <w:sz w:val="20"/>
              </w:rPr>
              <w:t>): gyvi; švieži arba atšaldyti; užšaldyti; vytinti, sūdyti ar užpilti sūrymu, rūkyti; filė ir kita žuvų mėsa; miltai, rupiniai ir granulės, tinkami vartoti maistui</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30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30 %</w:t>
            </w:r>
            <w:r>
              <w:rPr>
                <w:noProof/>
                <w:sz w:val="20"/>
              </w:rPr>
              <w:br/>
              <w:t>DPS muito</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right"/>
              <w:rPr>
                <w:noProof/>
                <w:sz w:val="20"/>
              </w:rPr>
            </w:pPr>
            <w:r>
              <w:rPr>
                <w:noProof/>
                <w:sz w:val="20"/>
              </w:rPr>
              <w:t>1604 13 11</w:t>
            </w:r>
          </w:p>
          <w:p>
            <w:pPr>
              <w:spacing w:after="0"/>
              <w:jc w:val="right"/>
              <w:rPr>
                <w:noProof/>
                <w:sz w:val="20"/>
              </w:rPr>
            </w:pPr>
            <w:r>
              <w:rPr>
                <w:noProof/>
                <w:sz w:val="20"/>
              </w:rPr>
              <w:t>1604 13 19</w:t>
            </w:r>
          </w:p>
          <w:p>
            <w:pPr>
              <w:spacing w:after="0"/>
              <w:jc w:val="right"/>
              <w:rPr>
                <w:noProof/>
                <w:sz w:val="20"/>
              </w:rPr>
            </w:pPr>
            <w:r>
              <w:rPr>
                <w:noProof/>
                <w:sz w:val="20"/>
              </w:rPr>
              <w:t>ex 1604 20 50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rPr>
                <w:noProof/>
                <w:sz w:val="20"/>
              </w:rPr>
            </w:pPr>
            <w:r>
              <w:rPr>
                <w:noProof/>
                <w:sz w:val="20"/>
              </w:rPr>
              <w:t>Paruoštos arba konservuotos sardinės</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center"/>
              <w:rPr>
                <w:noProof/>
                <w:sz w:val="20"/>
              </w:rPr>
            </w:pPr>
            <w:r>
              <w:rPr>
                <w:noProof/>
                <w:sz w:val="20"/>
              </w:rPr>
              <w:t>50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6 %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100 %</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right"/>
              <w:rPr>
                <w:noProof/>
                <w:sz w:val="20"/>
              </w:rPr>
            </w:pPr>
            <w:r>
              <w:rPr>
                <w:noProof/>
                <w:sz w:val="20"/>
              </w:rPr>
              <w:t>1604 16 00</w:t>
            </w:r>
          </w:p>
          <w:p>
            <w:pPr>
              <w:spacing w:after="0"/>
              <w:jc w:val="right"/>
              <w:rPr>
                <w:noProof/>
                <w:sz w:val="20"/>
              </w:rPr>
            </w:pPr>
            <w:r>
              <w:rPr>
                <w:noProof/>
                <w:sz w:val="20"/>
              </w:rPr>
              <w:t>1604 20 40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rPr>
                <w:noProof/>
                <w:sz w:val="20"/>
              </w:rPr>
            </w:pPr>
            <w:r>
              <w:rPr>
                <w:noProof/>
                <w:sz w:val="20"/>
              </w:rPr>
              <w:t>Paruošti arba konservuoti ančiuviai</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center"/>
              <w:rPr>
                <w:noProof/>
                <w:sz w:val="20"/>
              </w:rPr>
            </w:pPr>
            <w:r>
              <w:rPr>
                <w:noProof/>
                <w:sz w:val="20"/>
              </w:rPr>
              <w:t>70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12,5 %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100 %</w:t>
            </w:r>
          </w:p>
        </w:tc>
      </w:tr>
    </w:tbl>
    <w:p>
      <w:pPr>
        <w:spacing w:after="0"/>
        <w:rPr>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spacing w:after="0"/>
              <w:rPr>
                <w:noProof/>
                <w:sz w:val="20"/>
              </w:rPr>
            </w:pPr>
            <w:r>
              <w:rPr>
                <w:noProof/>
                <w:sz w:val="20"/>
              </w:rPr>
              <w:t xml:space="preserve">Muito norma, taikoma visiems SS 1604 pozicijai priskiriamiems produktams, išskyrus paruoštas arba konservuotas sardines ir paruoštus arba konservuotus ančiuvius, sumažinama iki 70 % DPS muito normos. </w:t>
            </w:r>
          </w:p>
          <w:p>
            <w:pPr>
              <w:rPr>
                <w:noProof/>
                <w:sz w:val="20"/>
              </w:rPr>
            </w:pPr>
          </w:p>
        </w:tc>
      </w:tr>
    </w:tbl>
    <w:p>
      <w:pPr>
        <w:spacing w:before="0" w:after="200" w:line="276" w:lineRule="auto"/>
        <w:jc w:val="left"/>
        <w:rPr>
          <w:noProof/>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t>III PRIEDAS</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4"/>
          <w:rFonts w:eastAsiaTheme="minorHAnsi"/>
          <w:b/>
          <w:noProof/>
          <w:sz w:val="20"/>
        </w:rPr>
      </w:pPr>
      <w:r>
        <w:rPr>
          <w:rStyle w:val="Corpsdutexte4"/>
          <w:rFonts w:eastAsiaTheme="minorHAnsi"/>
          <w:i/>
          <w:noProof/>
          <w:sz w:val="20"/>
        </w:rPr>
        <w:t>„1 PROTOKOLO III PRIEDAS</w:t>
      </w:r>
      <w:r>
        <w:rPr>
          <w:rStyle w:val="Corpsdutexte4"/>
          <w:rFonts w:eastAsiaTheme="minorHAnsi"/>
          <w:i/>
          <w:noProof/>
          <w:sz w:val="20"/>
        </w:rPr>
        <w:br/>
      </w:r>
      <w:r>
        <w:rPr>
          <w:rStyle w:val="Corpsdutexte4"/>
          <w:rFonts w:eastAsiaTheme="minorHAnsi"/>
          <w:b/>
          <w:noProof/>
          <w:sz w:val="20"/>
        </w:rPr>
        <w:br/>
      </w:r>
      <w:r>
        <w:rPr>
          <w:rStyle w:val="Corpsdutexte4"/>
          <w:rFonts w:eastAsiaTheme="minorHAnsi"/>
          <w:b/>
          <w:noProof/>
          <w:sz w:val="20"/>
        </w:rPr>
        <w:br/>
        <w:t>BOSNIJOS IR HERCEGOVINOS TARIFŲ NUOLAIDOS EUROPOS SĄJUNGOS KILMĖS PERDIRBTIEMS ŽEMĖS ŪKIO PRODUKTAMS</w:t>
      </w:r>
    </w:p>
    <w:p>
      <w:pPr>
        <w:spacing w:after="0"/>
        <w:ind w:left="180"/>
        <w:jc w:val="center"/>
        <w:rPr>
          <w:b/>
          <w:noProof/>
          <w:sz w:val="20"/>
        </w:rPr>
      </w:pPr>
      <w:r>
        <w:rPr>
          <w:noProof/>
          <w:sz w:val="20"/>
        </w:rPr>
        <w:br/>
      </w:r>
      <w:r>
        <w:rPr>
          <w:b/>
          <w:noProof/>
          <w:sz w:val="20"/>
        </w:rPr>
        <w:t>(Nurodyta SAS 25 straipsnyje)</w:t>
      </w:r>
    </w:p>
    <w:p>
      <w:pPr>
        <w:spacing w:after="0"/>
        <w:ind w:left="180"/>
        <w:rPr>
          <w:noProof/>
          <w:sz w:val="20"/>
        </w:rPr>
      </w:pPr>
    </w:p>
    <w:p>
      <w:pPr>
        <w:spacing w:after="0"/>
        <w:ind w:left="40" w:right="200"/>
        <w:rPr>
          <w:noProof/>
          <w:sz w:val="20"/>
        </w:rPr>
      </w:pPr>
      <w:r>
        <w:rPr>
          <w:rStyle w:val="Corpsdutexte"/>
          <w:rFonts w:eastAsiaTheme="minorHAnsi"/>
          <w:noProof/>
          <w:sz w:val="20"/>
        </w:rPr>
        <w:t>Nuo Protokolo įsigaliojimo dienos arba nuo jo laikino taikymo pradžios atsižvelgiant į Kroatijos įstojimą į Europos Sąjungą pagal toliau nurodytas tarifines kvotas panaikinamas importo muitas. Kvotos ribas viršijantiems importuojamiems produktams taikoma DPS muito norma.</w:t>
      </w:r>
      <w:r>
        <w:rPr>
          <w:noProof/>
          <w:sz w:val="20"/>
        </w:rPr>
        <w:t xml:space="preserve"> 2017 m. taikoma visa kvota, nepriklausomai nuo atitinkamos Protokolo įsigaliojimo arba laikino taikymo pradžios datos.</w:t>
      </w:r>
    </w:p>
    <w:p>
      <w:pPr>
        <w:rPr>
          <w:i/>
          <w:noProof/>
          <w:sz w:val="20"/>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9"/>
        <w:gridCol w:w="1276"/>
        <w:gridCol w:w="6237"/>
        <w:gridCol w:w="1305"/>
      </w:tblGrid>
      <w:tr>
        <w:trPr>
          <w:tblHeader/>
          <w:tblCellSpacing w:w="0" w:type="dxa"/>
        </w:trPr>
        <w:tc>
          <w:tcPr>
            <w:tcW w:w="1575"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KN kodas</w:t>
            </w:r>
          </w:p>
        </w:tc>
        <w:tc>
          <w:tcPr>
            <w:tcW w:w="623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r>
              <w:rPr>
                <w:b/>
                <w:noProof/>
                <w:sz w:val="20"/>
              </w:rPr>
              <w:t>Aprašymas</w:t>
            </w:r>
          </w:p>
        </w:tc>
        <w:tc>
          <w:tcPr>
            <w:tcW w:w="1305" w:type="dxa"/>
            <w:tcBorders>
              <w:top w:val="outset" w:sz="6" w:space="0" w:color="000000"/>
              <w:left w:val="outset" w:sz="6" w:space="0" w:color="000000"/>
              <w:bottom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Tarifinė kvota (tonomis)</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0403</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Pasukos, rūgpienis ir grietinė, jogurtas, kefyras ir kitoks fermentuotas arba raugintas pienas ir grietinėlė, koncentruoti arba nekoncentruoti, į kuriuos pridėta arba nepridėta cukraus ar kitų saldiklių arba aromatinių medžiagų, taip pat į kuriuos pridėta arba nepridėta vaisių, riešutų arba kakavos:</w:t>
            </w:r>
          </w:p>
        </w:tc>
        <w:tc>
          <w:tcPr>
            <w:tcW w:w="1305" w:type="dxa"/>
            <w:tcBorders>
              <w:top w:val="single" w:sz="4" w:space="0" w:color="auto"/>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Jogurtas: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Aromatizuotas arba į kurį pridėta vaisių, riešutų arba kakavos: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Kitas, kurio riebumas: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Ne didesnis kaip 3 % masės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480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0403 10 93</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Didesnis kaip 3 %, bet ne didesnis kaip 6 % masės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Didesnis kaip 6 % masės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25</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Kiti:</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Aromatizuoti arba į kuriuos pridėta vaisių, riešutų arba kakavos: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Kiti, kurių riebumas: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0403 90 91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Ne didesnis kaip 3 % masės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530</w:t>
            </w: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outset" w:sz="6" w:space="0" w:color="EEECE1"/>
              <w:right w:val="single" w:sz="4" w:space="0" w:color="auto"/>
            </w:tcBorders>
            <w:shd w:val="clear" w:color="auto" w:fill="FFFFFF"/>
            <w:hideMark/>
          </w:tcPr>
          <w:p>
            <w:pPr>
              <w:spacing w:before="40" w:after="40"/>
              <w:rPr>
                <w:noProof/>
                <w:sz w:val="20"/>
              </w:rPr>
            </w:pPr>
            <w:r>
              <w:rPr>
                <w:noProof/>
                <w:sz w:val="20"/>
              </w:rPr>
              <w:t>0403 90 93</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Didesnis kaip 3 %, bet ne didesnis kaip 6 % masės</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55</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1905</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Duona, pyragai, bandelės, pyragaičiai, sausainiai ir kiti kepiniai, su kakava arba be kakavos; ostijos ir kalėdaičiai, tuščios kapsulės, naudojamos farmacijoje, plokštieji vafliai, ryžinis popierius ir panašūs produktai:</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Saldūs sausainiai; vafliai ir sausblyniai:</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Saldūs sausainiai:</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ind w:left="542" w:hanging="542"/>
              <w:jc w:val="left"/>
              <w:rPr>
                <w:noProof/>
                <w:sz w:val="20"/>
              </w:rPr>
            </w:pPr>
            <w:r>
              <w:rPr>
                <w:noProof/>
                <w:sz w:val="20"/>
              </w:rPr>
              <w:t>- - - Visiškai arba iš dalies padengti ar glaistyti šokoladu arba kitais produktais, kurių sudėtyje yra kakavos:</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1905 31 19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Kiti</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365</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Kiti:</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Kiti:</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1905 31 99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Kiti</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600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1905 32</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Vafliai ir sausblyniai:</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Kiti:</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tcPr>
          <w:p>
            <w:pPr>
              <w:spacing w:before="40" w:after="40"/>
              <w:ind w:left="683" w:hanging="683"/>
              <w:jc w:val="left"/>
              <w:rPr>
                <w:noProof/>
                <w:sz w:val="20"/>
              </w:rPr>
            </w:pPr>
            <w:r>
              <w:rPr>
                <w:noProof/>
                <w:sz w:val="20"/>
              </w:rPr>
              <w:t>- - - - Visiškai arba iš dalies padengti ar glaistyti šokoladu arba kitais produktais, kurių sudėtyje yra kakavos: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r>
              <w:rPr>
                <w:noProof/>
                <w:sz w:val="20"/>
              </w:rPr>
              <w:t>1905 32 19</w:t>
            </w: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Kiti</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300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1905 90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Kiti:</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Kiti:</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1905 90 45</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Sausainiai</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35</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2208</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Nedenatūruotas etilo alkoholis, kurio alkoholio koncentracija, išreikšta tūrio procentais, mažesnė kaip 80 % tūrio; spiritai, likeriai ir kiti spiritiniai gėrimai:</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2208 20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Spiritai, pagaminti distiliuojant vynuogių vyną arba vynuogių išspaudas:</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Induose, kurių talpa ne didesnė kaip 2 litrai:</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2208 20 29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Kiti:</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r>
              <w:rPr>
                <w:noProof/>
                <w:sz w:val="20"/>
              </w:rPr>
              <w:t>ex</w:t>
            </w:r>
          </w:p>
        </w:tc>
        <w:tc>
          <w:tcPr>
            <w:tcW w:w="1276" w:type="dxa"/>
            <w:tcBorders>
              <w:top w:val="nil"/>
              <w:left w:val="nil"/>
              <w:bottom w:val="nil"/>
              <w:right w:val="single" w:sz="4" w:space="0" w:color="auto"/>
            </w:tcBorders>
            <w:shd w:val="clear" w:color="auto" w:fill="FFFFFF"/>
          </w:tcPr>
          <w:p>
            <w:pPr>
              <w:spacing w:before="40" w:after="40"/>
              <w:rPr>
                <w:noProof/>
                <w:sz w:val="20"/>
              </w:rPr>
            </w:pPr>
            <w:r>
              <w:rPr>
                <w:noProof/>
                <w:sz w:val="20"/>
              </w:rPr>
              <w:t>2208 20 29</w:t>
            </w: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Vynuogių brendis ir vynuogių išspaudų brendis</w:t>
            </w:r>
          </w:p>
        </w:tc>
        <w:tc>
          <w:tcPr>
            <w:tcW w:w="1305" w:type="dxa"/>
            <w:vMerge w:val="restart"/>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85</w:t>
            </w: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r>
              <w:rPr>
                <w:noProof/>
                <w:sz w:val="20"/>
              </w:rPr>
              <w:t>ex</w:t>
            </w:r>
          </w:p>
        </w:tc>
        <w:tc>
          <w:tcPr>
            <w:tcW w:w="1276" w:type="dxa"/>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2208 20 29</w:t>
            </w:r>
          </w:p>
        </w:tc>
        <w:tc>
          <w:tcPr>
            <w:tcW w:w="6237" w:type="dxa"/>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 Kiti</w:t>
            </w:r>
          </w:p>
        </w:tc>
        <w:tc>
          <w:tcPr>
            <w:tcW w:w="1305" w:type="dxa"/>
            <w:vMerge/>
            <w:tcBorders>
              <w:top w:val="single" w:sz="4" w:space="0" w:color="auto"/>
              <w:left w:val="single" w:sz="4" w:space="0" w:color="auto"/>
              <w:bottom w:val="single" w:sz="4" w:space="0" w:color="auto"/>
              <w:right w:val="nil"/>
            </w:tcBorders>
            <w:shd w:val="clear" w:color="auto" w:fill="FFFFFF"/>
          </w:tcPr>
          <w:p>
            <w:pPr>
              <w:spacing w:before="40" w:after="40"/>
              <w:rPr>
                <w:noProof/>
                <w:sz w:val="20"/>
              </w:rPr>
            </w:pP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2402</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Cigarai, įskaitant cigarus su apipjaustytais galais, cigarilės ir cigaretės su tabaku arba tabako pakaitalais:</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2402 20</w:t>
            </w:r>
          </w:p>
        </w:tc>
        <w:tc>
          <w:tcPr>
            <w:tcW w:w="6237" w:type="dxa"/>
            <w:tcBorders>
              <w:top w:val="nil"/>
              <w:left w:val="single" w:sz="4" w:space="0" w:color="auto"/>
              <w:bottom w:val="nil"/>
              <w:right w:val="single" w:sz="4" w:space="0" w:color="auto"/>
            </w:tcBorders>
            <w:shd w:val="clear" w:color="auto" w:fill="FFFFFF"/>
            <w:hideMark/>
          </w:tcPr>
          <w:p>
            <w:pPr>
              <w:spacing w:before="40" w:after="40"/>
              <w:rPr>
                <w:noProof/>
                <w:sz w:val="20"/>
              </w:rPr>
            </w:pPr>
            <w:r>
              <w:rPr>
                <w:noProof/>
                <w:sz w:val="20"/>
              </w:rPr>
              <w:t>- Cigaretės, kurių sudėtyje yra tabako:</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2402 20 90</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rPr>
                <w:noProof/>
                <w:sz w:val="20"/>
              </w:rPr>
            </w:pPr>
            <w:r>
              <w:rPr>
                <w:noProof/>
                <w:sz w:val="20"/>
              </w:rPr>
              <w:t>- - Kitos</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3 200</w:t>
            </w:r>
          </w:p>
        </w:tc>
      </w:tr>
    </w:tbl>
    <w:p>
      <w:pPr>
        <w:rPr>
          <w:noProof/>
          <w:sz w:val="20"/>
        </w:rPr>
      </w:pPr>
    </w:p>
    <w:p>
      <w:pPr>
        <w:spacing w:before="0" w:after="200" w:line="276" w:lineRule="auto"/>
        <w:jc w:val="left"/>
        <w:rPr>
          <w:noProof/>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t>IV PRIEDAS</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4"/>
          <w:rFonts w:eastAsiaTheme="minorHAnsi"/>
          <w:i/>
          <w:noProof/>
          <w:sz w:val="20"/>
        </w:rPr>
      </w:pPr>
      <w:r>
        <w:rPr>
          <w:rStyle w:val="Corpsdutexte4"/>
          <w:rFonts w:eastAsiaTheme="minorHAnsi"/>
          <w:i/>
          <w:noProof/>
          <w:sz w:val="20"/>
        </w:rPr>
        <w:t>„7 PROTOKOLO I PRIEDO PAKEITIMAI</w:t>
      </w:r>
    </w:p>
    <w:p>
      <w:pPr>
        <w:spacing w:after="0"/>
        <w:ind w:left="180"/>
        <w:jc w:val="center"/>
        <w:rPr>
          <w:rStyle w:val="Corpsdutexte4"/>
          <w:rFonts w:eastAsiaTheme="minorHAnsi"/>
          <w:b/>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7 protokolo I priedo 1 punkte pateikta vyno importo į Europos Sąjungą lentelė pakeičiama šia lentele:</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93"/>
              <w:gridCol w:w="2961"/>
              <w:gridCol w:w="1594"/>
              <w:gridCol w:w="1015"/>
              <w:gridCol w:w="1827"/>
            </w:tblGrid>
            <w:tr>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KN kodas</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Aprašymas</w:t>
                  </w:r>
                  <w:r>
                    <w:rPr>
                      <w:b/>
                      <w:bCs/>
                      <w:noProof/>
                      <w:sz w:val="20"/>
                    </w:rPr>
                    <w:br/>
                  </w:r>
                  <w:r>
                    <w:rPr>
                      <w:b/>
                      <w:noProof/>
                      <w:sz w:val="20"/>
                    </w:rPr>
                    <w:t>(pagal 7 protokolo 2 straipsnio 1 dalies b punktą)</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Taikomas muitas</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Kiekis (hl)</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Konkrečios nuostatos</w:t>
                  </w: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Rūšinis putojantis vynas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netaikomas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25 500</w:t>
                  </w:r>
                </w:p>
              </w:tc>
              <w:tc>
                <w:tcPr>
                  <w:tcW w:w="0" w:type="auto"/>
                  <w:vMerge w:val="restart"/>
                  <w:tcBorders>
                    <w:top w:val="single" w:sz="6" w:space="0" w:color="000000"/>
                    <w:left w:val="single" w:sz="6" w:space="0" w:color="000000"/>
                    <w:right w:val="single" w:sz="6" w:space="0" w:color="000000"/>
                  </w:tcBorders>
                  <w:shd w:val="clear" w:color="auto" w:fill="FFFFFF"/>
                  <w:tcMar>
                    <w:top w:w="30" w:type="dxa"/>
                    <w:left w:w="75" w:type="dxa"/>
                    <w:bottom w:w="30" w:type="dxa"/>
                    <w:right w:w="30" w:type="dxa"/>
                  </w:tcMar>
                  <w:vAlign w:val="center"/>
                </w:tcPr>
                <w:p>
                  <w:pPr>
                    <w:jc w:val="center"/>
                    <w:rPr>
                      <w:noProof/>
                      <w:sz w:val="20"/>
                    </w:rPr>
                  </w:pPr>
                  <w:r>
                    <w:rPr>
                      <w:noProof/>
                      <w:sz w:val="20"/>
                    </w:rPr>
                    <w:t>(</w:t>
                  </w:r>
                  <w:r>
                    <w:rPr>
                      <w:noProof/>
                      <w:sz w:val="20"/>
                      <w:vertAlign w:val="superscript"/>
                    </w:rPr>
                    <w:t>1</w:t>
                  </w:r>
                  <w:r>
                    <w:rPr>
                      <w:noProof/>
                      <w:sz w:val="20"/>
                    </w:rPr>
                    <w:t>)  </w:t>
                  </w: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Vynas iš šviežių vynuogių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jc w:val="center"/>
                    <w:rPr>
                      <w:noProof/>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jc w:val="center"/>
                    <w:rPr>
                      <w:noProof/>
                      <w:sz w:val="20"/>
                    </w:rPr>
                  </w:pPr>
                </w:p>
              </w:tc>
              <w:tc>
                <w:tcPr>
                  <w:tcW w:w="0" w:type="auto"/>
                  <w:vMerge/>
                  <w:tcBorders>
                    <w:left w:val="single" w:sz="6" w:space="0" w:color="000000"/>
                    <w:bottom w:val="single" w:sz="4" w:space="0" w:color="auto"/>
                    <w:right w:val="single" w:sz="6" w:space="0" w:color="000000"/>
                  </w:tcBorders>
                  <w:shd w:val="clear" w:color="auto" w:fill="FFFFFF"/>
                  <w:vAlign w:val="center"/>
                  <w:hideMark/>
                </w:tcPr>
                <w:p>
                  <w:pPr>
                    <w:jc w:val="center"/>
                    <w:rPr>
                      <w:noProof/>
                      <w:sz w:val="20"/>
                    </w:rPr>
                  </w:pP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Vynas iš šviežių vynuogių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netaikomas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15 100</w:t>
                  </w:r>
                </w:p>
              </w:tc>
              <w:tc>
                <w:tcPr>
                  <w:tcW w:w="0" w:type="auto"/>
                  <w:tcBorders>
                    <w:top w:val="nil"/>
                    <w:left w:val="single" w:sz="6" w:space="0" w:color="000000"/>
                    <w:bottom w:val="single" w:sz="4" w:space="0" w:color="auto"/>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w:t>
                  </w:r>
                  <w:r>
                    <w:rPr>
                      <w:noProof/>
                      <w:sz w:val="20"/>
                      <w:vertAlign w:val="superscript"/>
                    </w:rPr>
                    <w:t>1</w:t>
                  </w:r>
                  <w:r>
                    <w:rPr>
                      <w:noProof/>
                      <w:sz w:val="20"/>
                    </w:rPr>
                    <w:t>)  </w:t>
                  </w:r>
                </w:p>
              </w:tc>
            </w:tr>
            <w:t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pPr>
                    <w:rPr>
                      <w:b/>
                      <w:noProof/>
                      <w:sz w:val="20"/>
                    </w:rPr>
                  </w:pPr>
                  <w:r>
                    <w:rPr>
                      <w:noProof/>
                      <w:sz w:val="20"/>
                    </w:rPr>
                    <w:t>(</w:t>
                  </w:r>
                  <w:r>
                    <w:rPr>
                      <w:noProof/>
                      <w:sz w:val="20"/>
                      <w:vertAlign w:val="superscript"/>
                    </w:rPr>
                    <w:t>1</w:t>
                  </w:r>
                  <w:r>
                    <w:rPr>
                      <w:noProof/>
                      <w:sz w:val="20"/>
                    </w:rPr>
                    <w:t>)  Vienos iš Šalių prašymu gali būti konsultuojamasi dėl kvotų derinimo, perkeliant kiekius iš ex 2204 29 subpozicijai taikomos kvotos į ex 2204 10 ir ex 2204 21 subpozicijoms taikomą kvotą. 2017 m. taikomos visos kvotos, nepriklausomai nuo atitinkamos Protokolo įsigaliojimo arba laikino taikymo pradžios datos.</w:t>
                  </w:r>
                  <w:r>
                    <w:rPr>
                      <w:b/>
                      <w:noProof/>
                      <w:sz w:val="20"/>
                    </w:rPr>
                    <w:t xml:space="preserve"> </w:t>
                  </w:r>
                </w:p>
              </w:tc>
            </w:tr>
          </w:tbl>
          <w:p>
            <w:pPr>
              <w:rPr>
                <w:noProof/>
                <w:sz w:val="20"/>
              </w:rPr>
            </w:pPr>
          </w:p>
        </w:tc>
      </w:tr>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7 protokolo I priedo 3 punkte pateikta vyno importo į Bosniją ir Hercegoviną lentelė pakeičiama šia lentele: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63"/>
              <w:gridCol w:w="1948"/>
              <w:gridCol w:w="1031"/>
              <w:gridCol w:w="1310"/>
              <w:gridCol w:w="1319"/>
              <w:gridCol w:w="1319"/>
            </w:tblGrid>
            <w:tr>
              <w:tc>
                <w:tcPr>
                  <w:tcW w:w="1014"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Bosnijos ir Hercegovinos muitų tarifų kodas</w:t>
                  </w:r>
                </w:p>
              </w:tc>
              <w:tc>
                <w:tcPr>
                  <w:tcW w:w="1121"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Aprašymas (pagal 7 protokolo 2 straipsnio 1 dalies a punktą)</w:t>
                  </w:r>
                </w:p>
              </w:tc>
              <w:tc>
                <w:tcPr>
                  <w:tcW w:w="593"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Taikomas muitas</w:t>
                  </w:r>
                </w:p>
              </w:tc>
              <w:tc>
                <w:tcPr>
                  <w:tcW w:w="754"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Kiekis (hl) 2017 01 01</w:t>
                  </w:r>
                </w:p>
              </w:tc>
              <w:tc>
                <w:tcPr>
                  <w:tcW w:w="759"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 xml:space="preserve">Kiekis (hl) 2018 01 01 </w:t>
                  </w:r>
                  <w:r>
                    <w:rPr>
                      <w:b/>
                      <w:bCs/>
                      <w:noProof/>
                      <w:sz w:val="20"/>
                    </w:rPr>
                    <w:br/>
                  </w:r>
                  <w:r>
                    <w:rPr>
                      <w:b/>
                      <w:noProof/>
                      <w:sz w:val="20"/>
                    </w:rPr>
                    <w:t>(hl)</w:t>
                  </w:r>
                </w:p>
              </w:tc>
              <w:tc>
                <w:tcPr>
                  <w:tcW w:w="759" w:type="pct"/>
                  <w:tcBorders>
                    <w:top w:val="single" w:sz="6" w:space="0" w:color="000000"/>
                    <w:left w:val="single" w:sz="6" w:space="0" w:color="000000"/>
                    <w:bottom w:val="single" w:sz="6" w:space="0" w:color="000000"/>
                    <w:right w:val="single" w:sz="6" w:space="0" w:color="000000"/>
                  </w:tcBorders>
                  <w:shd w:val="pct25" w:color="auto" w:fill="FFFFFF"/>
                </w:tcPr>
                <w:p>
                  <w:pPr>
                    <w:jc w:val="center"/>
                    <w:rPr>
                      <w:b/>
                      <w:bCs/>
                      <w:noProof/>
                      <w:sz w:val="20"/>
                    </w:rPr>
                  </w:pPr>
                  <w:r>
                    <w:rPr>
                      <w:b/>
                      <w:noProof/>
                      <w:sz w:val="20"/>
                    </w:rPr>
                    <w:t>Konkrečios nuostatos</w:t>
                  </w:r>
                </w:p>
              </w:tc>
            </w:tr>
            <w:tr>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ex 2204 10</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Rūšinis putojantis vynas</w:t>
                  </w:r>
                </w:p>
              </w:tc>
              <w:tc>
                <w:tcPr>
                  <w:tcW w:w="5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netaikomas</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jc w:val="center"/>
                    <w:rPr>
                      <w:noProof/>
                      <w:sz w:val="20"/>
                    </w:rPr>
                  </w:pPr>
                  <w:r>
                    <w:rPr>
                      <w:noProof/>
                      <w:sz w:val="20"/>
                    </w:rPr>
                    <w:t>13 765</w:t>
                  </w:r>
                </w:p>
              </w:tc>
              <w:tc>
                <w:tcPr>
                  <w:tcW w:w="759"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jc w:val="center"/>
                    <w:rPr>
                      <w:noProof/>
                      <w:sz w:val="20"/>
                    </w:rPr>
                  </w:pPr>
                  <w:r>
                    <w:rPr>
                      <w:noProof/>
                      <w:sz w:val="20"/>
                    </w:rPr>
                    <w:t>19 530</w:t>
                  </w:r>
                </w:p>
              </w:tc>
              <w:tc>
                <w:tcPr>
                  <w:tcW w:w="759" w:type="pct"/>
                  <w:vMerge w:val="restart"/>
                  <w:tcBorders>
                    <w:top w:val="single" w:sz="6" w:space="0" w:color="000000"/>
                    <w:left w:val="single" w:sz="6" w:space="0" w:color="000000"/>
                    <w:right w:val="single" w:sz="6" w:space="0" w:color="000000"/>
                  </w:tcBorders>
                  <w:shd w:val="clear" w:color="auto" w:fill="FFFFFF"/>
                  <w:vAlign w:val="center"/>
                </w:tcPr>
                <w:p>
                  <w:pPr>
                    <w:jc w:val="center"/>
                    <w:rPr>
                      <w:noProof/>
                      <w:sz w:val="20"/>
                    </w:rPr>
                  </w:pPr>
                  <w:r>
                    <w:rPr>
                      <w:noProof/>
                      <w:sz w:val="20"/>
                    </w:rPr>
                    <w:t>(</w:t>
                  </w:r>
                  <w:r>
                    <w:rPr>
                      <w:noProof/>
                      <w:sz w:val="20"/>
                      <w:vertAlign w:val="superscript"/>
                    </w:rPr>
                    <w:t>2</w:t>
                  </w:r>
                  <w:r>
                    <w:rPr>
                      <w:noProof/>
                      <w:sz w:val="20"/>
                    </w:rPr>
                    <w:t>)</w:t>
                  </w:r>
                </w:p>
              </w:tc>
            </w:tr>
            <w:tr>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ex 2204 21</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Vynas iš šviežių vynuogių</w:t>
                  </w:r>
                </w:p>
              </w:tc>
              <w:tc>
                <w:tcPr>
                  <w:tcW w:w="593"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4"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9"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9" w:type="pct"/>
                  <w:vMerge/>
                  <w:tcBorders>
                    <w:left w:val="single" w:sz="6" w:space="0" w:color="000000"/>
                    <w:bottom w:val="single" w:sz="6" w:space="0" w:color="000000"/>
                    <w:right w:val="single" w:sz="6" w:space="0" w:color="000000"/>
                  </w:tcBorders>
                </w:tcPr>
                <w:p>
                  <w:pPr>
                    <w:rPr>
                      <w:noProof/>
                      <w:sz w:val="20"/>
                    </w:rPr>
                  </w:pPr>
                </w:p>
              </w:tc>
            </w:tr>
            <w:t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pPr>
                    <w:rPr>
                      <w:noProof/>
                      <w:sz w:val="20"/>
                    </w:rPr>
                  </w:pPr>
                  <w:r>
                    <w:rPr>
                      <w:noProof/>
                      <w:sz w:val="20"/>
                    </w:rPr>
                    <w:t>(</w:t>
                  </w:r>
                  <w:r>
                    <w:rPr>
                      <w:noProof/>
                      <w:sz w:val="20"/>
                      <w:vertAlign w:val="superscript"/>
                    </w:rPr>
                    <w:t>2</w:t>
                  </w:r>
                  <w:r>
                    <w:rPr>
                      <w:noProof/>
                      <w:sz w:val="20"/>
                    </w:rPr>
                    <w:t xml:space="preserve">)  2017 m. taikomos visos kvotos, nepriklausomai nuo atitinkamos Protokolo įsigaliojimo arba laikino taikymo pradžios datos. </w:t>
                  </w:r>
                </w:p>
              </w:tc>
            </w:tr>
          </w:tbl>
          <w:p>
            <w:pPr>
              <w:rPr>
                <w:noProof/>
                <w:sz w:val="20"/>
              </w:rPr>
            </w:pPr>
          </w:p>
        </w:tc>
      </w:tr>
    </w:tbl>
    <w:p>
      <w:pPr>
        <w:rPr>
          <w:i/>
          <w:noProof/>
        </w:rPr>
      </w:pPr>
    </w:p>
    <w:p>
      <w:pPr>
        <w:spacing w:before="0" w:after="240"/>
        <w:jc w:val="center"/>
        <w:rPr>
          <w:noProof/>
        </w:rPr>
      </w:pPr>
    </w:p>
    <w:p>
      <w:pPr>
        <w:pStyle w:val="Typedudocument"/>
        <w:rPr>
          <w:noProof/>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325C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EA22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66BE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5CDA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067E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826D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C62C0E"/>
    <w:lvl w:ilvl="0">
      <w:start w:val="1"/>
      <w:numFmt w:val="decimal"/>
      <w:pStyle w:val="ListNumber"/>
      <w:lvlText w:val="%1."/>
      <w:lvlJc w:val="left"/>
      <w:pPr>
        <w:tabs>
          <w:tab w:val="num" w:pos="360"/>
        </w:tabs>
        <w:ind w:left="360" w:hanging="360"/>
      </w:pPr>
    </w:lvl>
  </w:abstractNum>
  <w:abstractNum w:abstractNumId="7">
    <w:nsid w:val="FFFFFF89"/>
    <w:multiLevelType w:val="singleLevel"/>
    <w:tmpl w:val="9F1689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0E0429"/>
    <w:multiLevelType w:val="multilevel"/>
    <w:tmpl w:val="28B89D12"/>
    <w:name w:val="List Dash"/>
    <w:lvl w:ilvl="0">
      <w:start w:val="1"/>
      <w:numFmt w:val="decimal"/>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 w:numId="6">
    <w:abstractNumId w:val="3"/>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396"/>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5 10:17: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0"/>
    <w:docVar w:name="DQCResult_StructureCheck" w:val="0;0"/>
    <w:docVar w:name="DQCResult_SuperfluousWhitespace" w:val="0;50"/>
    <w:docVar w:name="DQCResult_UnknownFonts" w:val="0;0"/>
    <w:docVar w:name="DQCResult_UnknownStyles" w:val="0;1"/>
    <w:docVar w:name="DQCStatus" w:val="Green"/>
    <w:docVar w:name="DQCVersion" w:val="3"/>
    <w:docVar w:name="DQCWithWarnings" w:val="0"/>
    <w:docVar w:name="LW_ACCOMPAGNANT.CP" w:val="prie"/>
    <w:docVar w:name="LW_ANNEX_NBR_FIRST" w:val="1"/>
    <w:docVar w:name="LW_ANNEX_NBR_LAST" w:val="1"/>
    <w:docVar w:name="LW_CONFIDENCE" w:val=" "/>
    <w:docVar w:name="LW_CONST_RESTREINT_UE" w:val="RESTREINT UE"/>
    <w:docVar w:name="LW_CORRIGENDUM" w:val="&lt;UNUSED&gt;"/>
    <w:docVar w:name="LW_COVERPAGE_GUID" w:val="D8C3CC6367D648B4A34F1002D08F02C2"/>
    <w:docVar w:name="LW_CROSSREFERENCE" w:val="&lt;UNUSED&gt;"/>
    <w:docVar w:name="LW_DocType" w:val="ANNEX"/>
    <w:docVar w:name="LW_EMISSION" w:val="2016 10 06"/>
    <w:docVar w:name="LW_EMISSION_ISODATE" w:val="2016-10-06"/>
    <w:docVar w:name="LW_EMISSION_LOCATION" w:val="BRX"/>
    <w:docVar w:name="LW_EMISSION_PREFIX" w:val="Briuselis, "/>
    <w:docVar w:name="LW_EMISSION_SUFFIX" w:val=" "/>
    <w:docVar w:name="LW_ID_DOCSTRUCTURE" w:val="COM/ANNEX"/>
    <w:docVar w:name="LW_ID_DOCTYPE" w:val="SG-017"/>
    <w:docVar w:name="LW_LANGUE" w:val="LT"/>
    <w:docVar w:name="LW_MARKING" w:val="&lt;UNUSED&gt;"/>
    <w:docVar w:name="LW_NOM.INST" w:val="EUROPOS KOMISIJA"/>
    <w:docVar w:name="LW_NOM.INST_JOINTDOC" w:val="&lt;EMPTY&gt;"/>
    <w:docVar w:name="LW_OBJETACTEPRINCIPAL.CP" w:val="d\u279?l Europos Bendrij\u371? bei j\u371? valstybi\u371? nari\u371? ir Bosnijos ir Hercegovinos stabilizacijos ir asociacijos susitarimo protokolo, kuriuo atsi\u382?velgiama \u303? Kroatijos Respublikos \u303?stojim\u261? \u303? Europos S\u261?jung\u261?, sudarymo Europos S\u261?jungos bei jos valstybi\u371? nari\u371? vardu_x000b_"/>
    <w:docVar w:name="LW_PART_NBR" w:val="1"/>
    <w:docVar w:name="LW_PART_NBR_TOTAL" w:val="1"/>
    <w:docVar w:name="LW_REF.INST.NEW" w:val="COM"/>
    <w:docVar w:name="LW_REF.INST.NEW_ADOPTED" w:val="final"/>
    <w:docVar w:name="LW_REF.INST.NEW_TEXT" w:val="(2016) 640"/>
    <w:docVar w:name="LW_REF.INTERNE" w:val="&lt;UNUSED&gt;"/>
    <w:docVar w:name="LW_SUPERTITRE" w:val="&lt;UNUSED&gt;"/>
    <w:docVar w:name="LW_TITRE.OBJ.CP" w:val="&lt;UNUSED&gt;"/>
    <w:docVar w:name="LW_TYPE.DOC.CP" w:val="PRIEDAS"/>
    <w:docVar w:name="LW_TYPEACTEPRINCIPAL.CP" w:val="TARYBOS SPRENDIMO_x000b_"/>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pPr>
      <w:numPr>
        <w:numId w:val="2"/>
      </w:numPr>
      <w:tabs>
        <w:tab w:val="clear" w:pos="360"/>
        <w:tab w:val="num" w:pos="709"/>
      </w:tabs>
      <w:ind w:left="709" w:hanging="709"/>
    </w:pPr>
    <w:rPr>
      <w:rFonts w:eastAsia="Times New Roman"/>
      <w:szCs w:val="20"/>
    </w:rPr>
  </w:style>
  <w:style w:type="paragraph" w:customStyle="1" w:styleId="ListNumberLevel2">
    <w:name w:val="List Number (Level 2)"/>
    <w:basedOn w:val="Normal"/>
    <w:pPr>
      <w:numPr>
        <w:ilvl w:val="1"/>
        <w:numId w:val="1"/>
      </w:numPr>
    </w:pPr>
    <w:rPr>
      <w:rFonts w:eastAsia="Times New Roman"/>
      <w:szCs w:val="20"/>
    </w:rPr>
  </w:style>
  <w:style w:type="paragraph" w:customStyle="1" w:styleId="ListNumberLevel3">
    <w:name w:val="List Number (Level 3)"/>
    <w:basedOn w:val="Normal"/>
    <w:pPr>
      <w:numPr>
        <w:ilvl w:val="2"/>
        <w:numId w:val="1"/>
      </w:numPr>
    </w:pPr>
    <w:rPr>
      <w:rFonts w:eastAsia="Times New Roman"/>
      <w:szCs w:val="20"/>
    </w:rPr>
  </w:style>
  <w:style w:type="paragraph" w:customStyle="1" w:styleId="ListNumberLevel4">
    <w:name w:val="List Number (Level 4)"/>
    <w:basedOn w:val="Normal"/>
    <w:pPr>
      <w:numPr>
        <w:ilvl w:val="3"/>
        <w:numId w:val="1"/>
      </w:numPr>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lt-LT" w:eastAsia="lt-LT"/>
    </w:rPr>
  </w:style>
  <w:style w:type="paragraph" w:customStyle="1" w:styleId="Annexetitreglobale">
    <w:name w:val="Annexe titre (globale)"/>
    <w:basedOn w:val="Normal"/>
    <w:next w:val="Normal"/>
    <w:pPr>
      <w:jc w:val="center"/>
    </w:pPr>
    <w:rPr>
      <w:rFonts w:eastAsia="Times New Roman"/>
      <w:b/>
      <w:szCs w:val="20"/>
      <w:u w:val="single"/>
    </w:rPr>
  </w:style>
  <w:style w:type="paragraph" w:styleId="ListParagraph">
    <w:name w:val="List Paragraph"/>
    <w:basedOn w:val="Normal"/>
    <w:uiPriority w:val="34"/>
    <w:qFormat/>
    <w:pPr>
      <w:ind w:left="720"/>
      <w:contextualSpacing/>
    </w:pPr>
    <w:rPr>
      <w:rFonts w:eastAsia="Times New Roman"/>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lt-LT" w:eastAsia="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lt-LT" w:eastAsia="lt-LT"/>
    </w:rPr>
  </w:style>
  <w:style w:type="paragraph" w:styleId="NormalWeb">
    <w:name w:val="Normal (Web)"/>
    <w:basedOn w:val="Normal"/>
    <w:uiPriority w:val="99"/>
    <w:unhideWhenUsed/>
    <w:pPr>
      <w:spacing w:before="100" w:beforeAutospacing="1" w:after="100" w:afterAutospacing="1"/>
      <w:jc w:val="left"/>
    </w:pPr>
    <w:rPr>
      <w:szCs w:val="24"/>
    </w:rPr>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lt-LT"/>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Arial Unicode MS" w:eastAsia="Arial Unicode MS" w:hAnsi="Arial Unicode MS" w:cs="Arial Unicode MS"/>
      <w:color w:val="000000"/>
      <w:sz w:val="22"/>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Cs w:val="24"/>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8">
    <w:name w:val="xl78"/>
    <w:basedOn w:val="Normal"/>
    <w:pPr>
      <w:pBdr>
        <w:top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9">
    <w:name w:val="xl79"/>
    <w:basedOn w:val="Normal"/>
    <w:pPr>
      <w:pBdr>
        <w:top w:val="single" w:sz="4" w:space="0" w:color="auto"/>
        <w:bottom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80">
    <w:name w:val="xl8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82">
    <w:name w:val="xl82"/>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 w:val="20"/>
      <w:szCs w:val="20"/>
    </w:rPr>
  </w:style>
  <w:style w:type="paragraph" w:customStyle="1" w:styleId="xl88">
    <w:name w:val="xl88"/>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90">
    <w:name w:val="xl90"/>
    <w:basedOn w:val="Normal"/>
    <w:pPr>
      <w:pBdr>
        <w:top w:val="single" w:sz="4" w:space="0" w:color="auto"/>
        <w:left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1">
    <w:name w:val="xl91"/>
    <w:basedOn w:val="Normal"/>
    <w:pPr>
      <w:pBdr>
        <w:top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2">
    <w:name w:val="xl92"/>
    <w:basedOn w:val="Normal"/>
    <w:pPr>
      <w:pBdr>
        <w:top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3">
    <w:name w:val="xl93"/>
    <w:basedOn w:val="Normal"/>
    <w:pPr>
      <w:pBdr>
        <w:top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4">
    <w:name w:val="xl94"/>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95">
    <w:name w:val="xl95"/>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6">
    <w:name w:val="xl96"/>
    <w:basedOn w:val="Normal"/>
    <w:pPr>
      <w:shd w:val="clear" w:color="000000" w:fill="FFFFFF"/>
      <w:spacing w:before="100" w:beforeAutospacing="1" w:after="100" w:afterAutospacing="1"/>
      <w:jc w:val="center"/>
      <w:textAlignment w:val="center"/>
    </w:pPr>
    <w:rPr>
      <w:rFonts w:ascii="Arial" w:eastAsia="Times New Roman" w:hAnsi="Arial" w:cs="Arial"/>
      <w:b/>
      <w:bCs/>
      <w:szCs w:val="24"/>
    </w:rPr>
  </w:style>
  <w:style w:type="paragraph" w:customStyle="1" w:styleId="xl97">
    <w:name w:val="xl9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0">
    <w:name w:val="xl100"/>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6">
    <w:name w:val="xl10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09">
    <w:name w:val="xl109"/>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1">
    <w:name w:val="xl111"/>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2">
    <w:name w:val="xl11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3">
    <w:name w:val="xl11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4">
    <w:name w:val="xl11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6">
    <w:name w:val="xl11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7">
    <w:name w:val="xl117"/>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19">
    <w:name w:val="xl119"/>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2">
    <w:name w:val="xl12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4">
    <w:name w:val="xl12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5">
    <w:name w:val="xl125"/>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6">
    <w:name w:val="xl126"/>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7">
    <w:name w:val="xl127"/>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8">
    <w:name w:val="xl1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9">
    <w:name w:val="xl12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0">
    <w:name w:val="xl130"/>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1">
    <w:name w:val="xl13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3">
    <w:name w:val="xl13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4">
    <w:name w:val="xl134"/>
    <w:basedOn w:val="Normal"/>
    <w:pPr>
      <w:pBdr>
        <w:top w:val="single" w:sz="4"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5">
    <w:name w:val="xl135"/>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7">
    <w:name w:val="xl13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8">
    <w:name w:val="xl1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9">
    <w:name w:val="xl13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0">
    <w:name w:val="xl140"/>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1">
    <w:name w:val="xl141"/>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2">
    <w:name w:val="xl142"/>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4">
    <w:name w:val="xl144"/>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45">
    <w:name w:val="xl145"/>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6">
    <w:name w:val="xl146"/>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7">
    <w:name w:val="xl147"/>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48">
    <w:name w:val="xl14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9">
    <w:name w:val="xl14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0">
    <w:name w:val="xl150"/>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1">
    <w:name w:val="xl151"/>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2">
    <w:name w:val="xl152"/>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3">
    <w:name w:val="xl153"/>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4">
    <w:name w:val="xl154"/>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5">
    <w:name w:val="xl155"/>
    <w:basedOn w:val="Normal"/>
    <w:pPr>
      <w:pBdr>
        <w:top w:val="single" w:sz="8"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56">
    <w:name w:val="xl156"/>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57">
    <w:name w:val="xl157"/>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58">
    <w:name w:val="xl158"/>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9">
    <w:name w:val="xl159"/>
    <w:basedOn w:val="Normal"/>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0">
    <w:name w:val="xl160"/>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1">
    <w:name w:val="xl161"/>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2">
    <w:name w:val="xl162"/>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63">
    <w:name w:val="xl16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64">
    <w:name w:val="xl164"/>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5">
    <w:name w:val="xl165"/>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6">
    <w:name w:val="xl166"/>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7">
    <w:name w:val="xl167"/>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8">
    <w:name w:val="xl168"/>
    <w:basedOn w:val="Normal"/>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9">
    <w:name w:val="xl16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70">
    <w:name w:val="xl170"/>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71">
    <w:name w:val="xl171"/>
    <w:basedOn w:val="Normal"/>
    <w:pPr>
      <w:pBdr>
        <w:lef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72">
    <w:name w:val="xl172"/>
    <w:basedOn w:val="Normal"/>
    <w:pP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73">
    <w:name w:val="xl173"/>
    <w:basedOn w:val="Normal"/>
    <w:pPr>
      <w:pBdr>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4">
    <w:name w:val="xl17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76">
    <w:name w:val="xl17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7">
    <w:name w:val="xl177"/>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8">
    <w:name w:val="xl178"/>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9">
    <w:name w:val="xl17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80">
    <w:name w:val="xl18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1">
    <w:name w:val="xl18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2">
    <w:name w:val="xl18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83">
    <w:name w:val="xl1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84">
    <w:name w:val="xl184"/>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szCs w:val="24"/>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eastAsia="Times New Roman" w:hAnsi="Arial Narrow"/>
      <w:sz w:val="20"/>
      <w:szCs w:val="20"/>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9">
    <w:name w:val="xl189"/>
    <w:basedOn w:val="Normal"/>
    <w:pP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2">
    <w:name w:val="xl192"/>
    <w:basedOn w:val="Normal"/>
    <w:pPr>
      <w:pBdr>
        <w:top w:val="single" w:sz="8"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3">
    <w:name w:val="xl19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4">
    <w:name w:val="xl1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5">
    <w:name w:val="xl195"/>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6">
    <w:name w:val="xl196"/>
    <w:basedOn w:val="Normal"/>
    <w:pPr>
      <w:pBdr>
        <w:top w:val="single" w:sz="4"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7">
    <w:name w:val="xl197"/>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8">
    <w:name w:val="xl19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0">
    <w:name w:val="xl200"/>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2">
    <w:name w:val="xl202"/>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3">
    <w:name w:val="xl203"/>
    <w:basedOn w:val="Normal"/>
    <w:pPr>
      <w:pBdr>
        <w:top w:val="single" w:sz="8"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4">
    <w:name w:val="xl2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5">
    <w:name w:val="xl205"/>
    <w:basedOn w:val="Normal"/>
    <w:pPr>
      <w:pBdr>
        <w:top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6">
    <w:name w:val="xl206"/>
    <w:basedOn w:val="Normal"/>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7">
    <w:name w:val="xl207"/>
    <w:basedOn w:val="Norma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8">
    <w:name w:val="xl20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9">
    <w:name w:val="xl209"/>
    <w:basedOn w:val="Normal"/>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10">
    <w:name w:val="xl21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2">
    <w:name w:val="xl21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3">
    <w:name w:val="xl213"/>
    <w:basedOn w:val="Normal"/>
    <w:pPr>
      <w:pBdr>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4">
    <w:name w:val="xl214"/>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5">
    <w:name w:val="xl215"/>
    <w:basedOn w:val="Normal"/>
    <w:pPr>
      <w:pBdr>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6">
    <w:name w:val="xl216"/>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17">
    <w:name w:val="xl217"/>
    <w:basedOn w:val="Normal"/>
    <w:pPr>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9">
    <w:name w:val="xl219"/>
    <w:basedOn w:val="Normal"/>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21">
    <w:name w:val="xl221"/>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Cs w:val="24"/>
    </w:rPr>
  </w:style>
  <w:style w:type="paragraph" w:customStyle="1" w:styleId="xl222">
    <w:name w:val="xl222"/>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rPr>
  </w:style>
  <w:style w:type="paragraph" w:customStyle="1" w:styleId="xl223">
    <w:name w:val="xl223"/>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4">
    <w:name w:val="xl224"/>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5">
    <w:name w:val="xl225"/>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6">
    <w:name w:val="xl226"/>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7">
    <w:name w:val="xl227"/>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0"/>
      <w:szCs w:val="20"/>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20"/>
      <w:szCs w:val="20"/>
    </w:rPr>
  </w:style>
  <w:style w:type="paragraph" w:customStyle="1" w:styleId="xl230">
    <w:name w:val="xl23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1">
    <w:name w:val="xl231"/>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2">
    <w:name w:val="xl232"/>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3">
    <w:name w:val="xl233"/>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4">
    <w:name w:val="xl234"/>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5">
    <w:name w:val="xl235"/>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6">
    <w:name w:val="xl236"/>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7">
    <w:name w:val="xl23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8">
    <w:name w:val="xl238"/>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39">
    <w:name w:val="xl23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40">
    <w:name w:val="xl240"/>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1">
    <w:name w:val="xl24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2">
    <w:name w:val="xl24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3">
    <w:name w:val="xl243"/>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4">
    <w:name w:val="xl244"/>
    <w:basedOn w:val="Normal"/>
    <w:pPr>
      <w:pBdr>
        <w:top w:val="single" w:sz="8" w:space="0" w:color="auto"/>
        <w:lef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5">
    <w:name w:val="xl245"/>
    <w:basedOn w:val="Normal"/>
    <w:pPr>
      <w:pBdr>
        <w:top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6">
    <w:name w:val="xl246"/>
    <w:basedOn w:val="Normal"/>
    <w:pPr>
      <w:pBdr>
        <w:top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7">
    <w:name w:val="xl24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248">
    <w:name w:val="xl248"/>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4"/>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251">
    <w:name w:val="xl251"/>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3">
    <w:name w:val="xl253"/>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4">
    <w:name w:val="xl25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5">
    <w:name w:val="xl2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6">
    <w:name w:val="xl25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7">
    <w:name w:val="xl25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9">
    <w:name w:val="xl25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60">
    <w:name w:val="xl260"/>
    <w:basedOn w:val="Normal"/>
    <w:pPr>
      <w:pBdr>
        <w:top w:val="single" w:sz="4" w:space="0" w:color="auto"/>
        <w:left w:val="single" w:sz="4" w:space="0" w:color="auto"/>
        <w:right w:val="single" w:sz="8"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61">
    <w:name w:val="xl261"/>
    <w:basedOn w:val="Normal"/>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2">
    <w:name w:val="xl262"/>
    <w:basedOn w:val="Normal"/>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3">
    <w:name w:val="xl263"/>
    <w:basedOn w:val="Normal"/>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4">
    <w:name w:val="xl26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5">
    <w:name w:val="xl265"/>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6">
    <w:name w:val="xl26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7">
    <w:name w:val="xl267"/>
    <w:basedOn w:val="Normal"/>
    <w:pPr>
      <w:pBdr>
        <w:top w:val="single" w:sz="8"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8">
    <w:name w:val="xl268"/>
    <w:basedOn w:val="Normal"/>
    <w:pPr>
      <w:pBdr>
        <w:top w:val="single" w:sz="8" w:space="0" w:color="auto"/>
        <w:left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69">
    <w:name w:val="xl269"/>
    <w:basedOn w:val="Normal"/>
    <w:pPr>
      <w:pBdr>
        <w:top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0">
    <w:name w:val="xl270"/>
    <w:basedOn w:val="Normal"/>
    <w:pPr>
      <w:pBdr>
        <w:top w:val="single" w:sz="8" w:space="0" w:color="auto"/>
        <w:bottom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1">
    <w:name w:val="xl271"/>
    <w:basedOn w:val="Normal"/>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2">
    <w:name w:val="xl272"/>
    <w:basedOn w:val="Normal"/>
    <w:pPr>
      <w:pBdr>
        <w:top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3">
    <w:name w:val="xl273"/>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4">
    <w:name w:val="xl274"/>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5">
    <w:name w:val="xl275"/>
    <w:basedOn w:val="Normal"/>
    <w:pPr>
      <w:pBdr>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6">
    <w:name w:val="xl276"/>
    <w:basedOn w:val="Normal"/>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styleId="Revision">
    <w:name w:val="Revision"/>
    <w:hidden/>
    <w:uiPriority w:val="99"/>
    <w:semiHidden/>
    <w:pPr>
      <w:spacing w:after="0" w:line="240" w:lineRule="auto"/>
    </w:p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t-LT"/>
    </w:rPr>
  </w:style>
  <w:style w:type="character" w:customStyle="1" w:styleId="Corpsdutexte9">
    <w:name w:val="Corps du texte (9)"/>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lt-LT"/>
    </w:rPr>
  </w:style>
  <w:style w:type="character" w:customStyle="1" w:styleId="Corpsdutexte4">
    <w:name w:val="Corps du texte (4)"/>
    <w:basedOn w:val="DefaultParagraphFon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lt-LT"/>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lt-L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pPr>
      <w:numPr>
        <w:numId w:val="2"/>
      </w:numPr>
      <w:tabs>
        <w:tab w:val="clear" w:pos="360"/>
        <w:tab w:val="num" w:pos="709"/>
      </w:tabs>
      <w:ind w:left="709" w:hanging="709"/>
    </w:pPr>
    <w:rPr>
      <w:rFonts w:eastAsia="Times New Roman"/>
      <w:szCs w:val="20"/>
    </w:rPr>
  </w:style>
  <w:style w:type="paragraph" w:customStyle="1" w:styleId="ListNumberLevel2">
    <w:name w:val="List Number (Level 2)"/>
    <w:basedOn w:val="Normal"/>
    <w:pPr>
      <w:numPr>
        <w:ilvl w:val="1"/>
        <w:numId w:val="1"/>
      </w:numPr>
    </w:pPr>
    <w:rPr>
      <w:rFonts w:eastAsia="Times New Roman"/>
      <w:szCs w:val="20"/>
    </w:rPr>
  </w:style>
  <w:style w:type="paragraph" w:customStyle="1" w:styleId="ListNumberLevel3">
    <w:name w:val="List Number (Level 3)"/>
    <w:basedOn w:val="Normal"/>
    <w:pPr>
      <w:numPr>
        <w:ilvl w:val="2"/>
        <w:numId w:val="1"/>
      </w:numPr>
    </w:pPr>
    <w:rPr>
      <w:rFonts w:eastAsia="Times New Roman"/>
      <w:szCs w:val="20"/>
    </w:rPr>
  </w:style>
  <w:style w:type="paragraph" w:customStyle="1" w:styleId="ListNumberLevel4">
    <w:name w:val="List Number (Level 4)"/>
    <w:basedOn w:val="Normal"/>
    <w:pPr>
      <w:numPr>
        <w:ilvl w:val="3"/>
        <w:numId w:val="1"/>
      </w:numPr>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lt-LT" w:eastAsia="lt-LT"/>
    </w:rPr>
  </w:style>
  <w:style w:type="paragraph" w:customStyle="1" w:styleId="Annexetitreglobale">
    <w:name w:val="Annexe titre (globale)"/>
    <w:basedOn w:val="Normal"/>
    <w:next w:val="Normal"/>
    <w:pPr>
      <w:jc w:val="center"/>
    </w:pPr>
    <w:rPr>
      <w:rFonts w:eastAsia="Times New Roman"/>
      <w:b/>
      <w:szCs w:val="20"/>
      <w:u w:val="single"/>
    </w:rPr>
  </w:style>
  <w:style w:type="paragraph" w:styleId="ListParagraph">
    <w:name w:val="List Paragraph"/>
    <w:basedOn w:val="Normal"/>
    <w:uiPriority w:val="34"/>
    <w:qFormat/>
    <w:pPr>
      <w:ind w:left="720"/>
      <w:contextualSpacing/>
    </w:pPr>
    <w:rPr>
      <w:rFonts w:eastAsia="Times New Roman"/>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lt-LT" w:eastAsia="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lt-LT" w:eastAsia="lt-LT"/>
    </w:rPr>
  </w:style>
  <w:style w:type="paragraph" w:styleId="NormalWeb">
    <w:name w:val="Normal (Web)"/>
    <w:basedOn w:val="Normal"/>
    <w:uiPriority w:val="99"/>
    <w:unhideWhenUsed/>
    <w:pPr>
      <w:spacing w:before="100" w:beforeAutospacing="1" w:after="100" w:afterAutospacing="1"/>
      <w:jc w:val="left"/>
    </w:pPr>
    <w:rPr>
      <w:szCs w:val="24"/>
    </w:rPr>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lt-LT"/>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Arial Unicode MS" w:eastAsia="Arial Unicode MS" w:hAnsi="Arial Unicode MS" w:cs="Arial Unicode MS"/>
      <w:color w:val="000000"/>
      <w:sz w:val="22"/>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Cs w:val="24"/>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8">
    <w:name w:val="xl78"/>
    <w:basedOn w:val="Normal"/>
    <w:pPr>
      <w:pBdr>
        <w:top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9">
    <w:name w:val="xl79"/>
    <w:basedOn w:val="Normal"/>
    <w:pPr>
      <w:pBdr>
        <w:top w:val="single" w:sz="4" w:space="0" w:color="auto"/>
        <w:bottom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80">
    <w:name w:val="xl8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82">
    <w:name w:val="xl82"/>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 w:val="20"/>
      <w:szCs w:val="20"/>
    </w:rPr>
  </w:style>
  <w:style w:type="paragraph" w:customStyle="1" w:styleId="xl88">
    <w:name w:val="xl88"/>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90">
    <w:name w:val="xl90"/>
    <w:basedOn w:val="Normal"/>
    <w:pPr>
      <w:pBdr>
        <w:top w:val="single" w:sz="4" w:space="0" w:color="auto"/>
        <w:left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1">
    <w:name w:val="xl91"/>
    <w:basedOn w:val="Normal"/>
    <w:pPr>
      <w:pBdr>
        <w:top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2">
    <w:name w:val="xl92"/>
    <w:basedOn w:val="Normal"/>
    <w:pPr>
      <w:pBdr>
        <w:top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3">
    <w:name w:val="xl93"/>
    <w:basedOn w:val="Normal"/>
    <w:pPr>
      <w:pBdr>
        <w:top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4">
    <w:name w:val="xl94"/>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95">
    <w:name w:val="xl95"/>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6">
    <w:name w:val="xl96"/>
    <w:basedOn w:val="Normal"/>
    <w:pPr>
      <w:shd w:val="clear" w:color="000000" w:fill="FFFFFF"/>
      <w:spacing w:before="100" w:beforeAutospacing="1" w:after="100" w:afterAutospacing="1"/>
      <w:jc w:val="center"/>
      <w:textAlignment w:val="center"/>
    </w:pPr>
    <w:rPr>
      <w:rFonts w:ascii="Arial" w:eastAsia="Times New Roman" w:hAnsi="Arial" w:cs="Arial"/>
      <w:b/>
      <w:bCs/>
      <w:szCs w:val="24"/>
    </w:rPr>
  </w:style>
  <w:style w:type="paragraph" w:customStyle="1" w:styleId="xl97">
    <w:name w:val="xl9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0">
    <w:name w:val="xl100"/>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6">
    <w:name w:val="xl10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09">
    <w:name w:val="xl109"/>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1">
    <w:name w:val="xl111"/>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2">
    <w:name w:val="xl11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3">
    <w:name w:val="xl11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4">
    <w:name w:val="xl11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6">
    <w:name w:val="xl11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7">
    <w:name w:val="xl117"/>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19">
    <w:name w:val="xl119"/>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2">
    <w:name w:val="xl12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4">
    <w:name w:val="xl12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5">
    <w:name w:val="xl125"/>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6">
    <w:name w:val="xl126"/>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7">
    <w:name w:val="xl127"/>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8">
    <w:name w:val="xl1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9">
    <w:name w:val="xl12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0">
    <w:name w:val="xl130"/>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1">
    <w:name w:val="xl13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3">
    <w:name w:val="xl13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4">
    <w:name w:val="xl134"/>
    <w:basedOn w:val="Normal"/>
    <w:pPr>
      <w:pBdr>
        <w:top w:val="single" w:sz="4"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5">
    <w:name w:val="xl135"/>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7">
    <w:name w:val="xl13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8">
    <w:name w:val="xl1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9">
    <w:name w:val="xl13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0">
    <w:name w:val="xl140"/>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1">
    <w:name w:val="xl141"/>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2">
    <w:name w:val="xl142"/>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4">
    <w:name w:val="xl144"/>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45">
    <w:name w:val="xl145"/>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6">
    <w:name w:val="xl146"/>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7">
    <w:name w:val="xl147"/>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48">
    <w:name w:val="xl14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9">
    <w:name w:val="xl14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0">
    <w:name w:val="xl150"/>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1">
    <w:name w:val="xl151"/>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2">
    <w:name w:val="xl152"/>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3">
    <w:name w:val="xl153"/>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4">
    <w:name w:val="xl154"/>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5">
    <w:name w:val="xl155"/>
    <w:basedOn w:val="Normal"/>
    <w:pPr>
      <w:pBdr>
        <w:top w:val="single" w:sz="8"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56">
    <w:name w:val="xl156"/>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57">
    <w:name w:val="xl157"/>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58">
    <w:name w:val="xl158"/>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9">
    <w:name w:val="xl159"/>
    <w:basedOn w:val="Normal"/>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0">
    <w:name w:val="xl160"/>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1">
    <w:name w:val="xl161"/>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2">
    <w:name w:val="xl162"/>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63">
    <w:name w:val="xl16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64">
    <w:name w:val="xl164"/>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5">
    <w:name w:val="xl165"/>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6">
    <w:name w:val="xl166"/>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7">
    <w:name w:val="xl167"/>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8">
    <w:name w:val="xl168"/>
    <w:basedOn w:val="Normal"/>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9">
    <w:name w:val="xl16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70">
    <w:name w:val="xl170"/>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71">
    <w:name w:val="xl171"/>
    <w:basedOn w:val="Normal"/>
    <w:pPr>
      <w:pBdr>
        <w:lef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72">
    <w:name w:val="xl172"/>
    <w:basedOn w:val="Normal"/>
    <w:pP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73">
    <w:name w:val="xl173"/>
    <w:basedOn w:val="Normal"/>
    <w:pPr>
      <w:pBdr>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4">
    <w:name w:val="xl17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76">
    <w:name w:val="xl17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7">
    <w:name w:val="xl177"/>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8">
    <w:name w:val="xl178"/>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9">
    <w:name w:val="xl17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80">
    <w:name w:val="xl18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1">
    <w:name w:val="xl18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2">
    <w:name w:val="xl18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83">
    <w:name w:val="xl1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84">
    <w:name w:val="xl184"/>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szCs w:val="24"/>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eastAsia="Times New Roman" w:hAnsi="Arial Narrow"/>
      <w:sz w:val="20"/>
      <w:szCs w:val="20"/>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9">
    <w:name w:val="xl189"/>
    <w:basedOn w:val="Normal"/>
    <w:pP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2">
    <w:name w:val="xl192"/>
    <w:basedOn w:val="Normal"/>
    <w:pPr>
      <w:pBdr>
        <w:top w:val="single" w:sz="8"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3">
    <w:name w:val="xl19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4">
    <w:name w:val="xl1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5">
    <w:name w:val="xl195"/>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6">
    <w:name w:val="xl196"/>
    <w:basedOn w:val="Normal"/>
    <w:pPr>
      <w:pBdr>
        <w:top w:val="single" w:sz="4"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7">
    <w:name w:val="xl197"/>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8">
    <w:name w:val="xl19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0">
    <w:name w:val="xl200"/>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2">
    <w:name w:val="xl202"/>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3">
    <w:name w:val="xl203"/>
    <w:basedOn w:val="Normal"/>
    <w:pPr>
      <w:pBdr>
        <w:top w:val="single" w:sz="8"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4">
    <w:name w:val="xl2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5">
    <w:name w:val="xl205"/>
    <w:basedOn w:val="Normal"/>
    <w:pPr>
      <w:pBdr>
        <w:top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6">
    <w:name w:val="xl206"/>
    <w:basedOn w:val="Normal"/>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7">
    <w:name w:val="xl207"/>
    <w:basedOn w:val="Norma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8">
    <w:name w:val="xl20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9">
    <w:name w:val="xl209"/>
    <w:basedOn w:val="Normal"/>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10">
    <w:name w:val="xl21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2">
    <w:name w:val="xl21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3">
    <w:name w:val="xl213"/>
    <w:basedOn w:val="Normal"/>
    <w:pPr>
      <w:pBdr>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4">
    <w:name w:val="xl214"/>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5">
    <w:name w:val="xl215"/>
    <w:basedOn w:val="Normal"/>
    <w:pPr>
      <w:pBdr>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6">
    <w:name w:val="xl216"/>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17">
    <w:name w:val="xl217"/>
    <w:basedOn w:val="Normal"/>
    <w:pPr>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9">
    <w:name w:val="xl219"/>
    <w:basedOn w:val="Normal"/>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21">
    <w:name w:val="xl221"/>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Cs w:val="24"/>
    </w:rPr>
  </w:style>
  <w:style w:type="paragraph" w:customStyle="1" w:styleId="xl222">
    <w:name w:val="xl222"/>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rPr>
  </w:style>
  <w:style w:type="paragraph" w:customStyle="1" w:styleId="xl223">
    <w:name w:val="xl223"/>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4">
    <w:name w:val="xl224"/>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5">
    <w:name w:val="xl225"/>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6">
    <w:name w:val="xl226"/>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7">
    <w:name w:val="xl227"/>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0"/>
      <w:szCs w:val="20"/>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20"/>
      <w:szCs w:val="20"/>
    </w:rPr>
  </w:style>
  <w:style w:type="paragraph" w:customStyle="1" w:styleId="xl230">
    <w:name w:val="xl23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1">
    <w:name w:val="xl231"/>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2">
    <w:name w:val="xl232"/>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3">
    <w:name w:val="xl233"/>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4">
    <w:name w:val="xl234"/>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5">
    <w:name w:val="xl235"/>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6">
    <w:name w:val="xl236"/>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7">
    <w:name w:val="xl23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8">
    <w:name w:val="xl238"/>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39">
    <w:name w:val="xl23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40">
    <w:name w:val="xl240"/>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1">
    <w:name w:val="xl24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2">
    <w:name w:val="xl24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3">
    <w:name w:val="xl243"/>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4">
    <w:name w:val="xl244"/>
    <w:basedOn w:val="Normal"/>
    <w:pPr>
      <w:pBdr>
        <w:top w:val="single" w:sz="8" w:space="0" w:color="auto"/>
        <w:lef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5">
    <w:name w:val="xl245"/>
    <w:basedOn w:val="Normal"/>
    <w:pPr>
      <w:pBdr>
        <w:top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6">
    <w:name w:val="xl246"/>
    <w:basedOn w:val="Normal"/>
    <w:pPr>
      <w:pBdr>
        <w:top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7">
    <w:name w:val="xl24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248">
    <w:name w:val="xl248"/>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4"/>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251">
    <w:name w:val="xl251"/>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3">
    <w:name w:val="xl253"/>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4">
    <w:name w:val="xl25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5">
    <w:name w:val="xl2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6">
    <w:name w:val="xl25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7">
    <w:name w:val="xl25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9">
    <w:name w:val="xl25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60">
    <w:name w:val="xl260"/>
    <w:basedOn w:val="Normal"/>
    <w:pPr>
      <w:pBdr>
        <w:top w:val="single" w:sz="4" w:space="0" w:color="auto"/>
        <w:left w:val="single" w:sz="4" w:space="0" w:color="auto"/>
        <w:right w:val="single" w:sz="8"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61">
    <w:name w:val="xl261"/>
    <w:basedOn w:val="Normal"/>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2">
    <w:name w:val="xl262"/>
    <w:basedOn w:val="Normal"/>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3">
    <w:name w:val="xl263"/>
    <w:basedOn w:val="Normal"/>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4">
    <w:name w:val="xl26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5">
    <w:name w:val="xl265"/>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6">
    <w:name w:val="xl26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7">
    <w:name w:val="xl267"/>
    <w:basedOn w:val="Normal"/>
    <w:pPr>
      <w:pBdr>
        <w:top w:val="single" w:sz="8"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8">
    <w:name w:val="xl268"/>
    <w:basedOn w:val="Normal"/>
    <w:pPr>
      <w:pBdr>
        <w:top w:val="single" w:sz="8" w:space="0" w:color="auto"/>
        <w:left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69">
    <w:name w:val="xl269"/>
    <w:basedOn w:val="Normal"/>
    <w:pPr>
      <w:pBdr>
        <w:top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0">
    <w:name w:val="xl270"/>
    <w:basedOn w:val="Normal"/>
    <w:pPr>
      <w:pBdr>
        <w:top w:val="single" w:sz="8" w:space="0" w:color="auto"/>
        <w:bottom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1">
    <w:name w:val="xl271"/>
    <w:basedOn w:val="Normal"/>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2">
    <w:name w:val="xl272"/>
    <w:basedOn w:val="Normal"/>
    <w:pPr>
      <w:pBdr>
        <w:top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3">
    <w:name w:val="xl273"/>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4">
    <w:name w:val="xl274"/>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5">
    <w:name w:val="xl275"/>
    <w:basedOn w:val="Normal"/>
    <w:pPr>
      <w:pBdr>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6">
    <w:name w:val="xl276"/>
    <w:basedOn w:val="Normal"/>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styleId="Revision">
    <w:name w:val="Revision"/>
    <w:hidden/>
    <w:uiPriority w:val="99"/>
    <w:semiHidden/>
    <w:pPr>
      <w:spacing w:after="0" w:line="240" w:lineRule="auto"/>
    </w:p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t-LT"/>
    </w:rPr>
  </w:style>
  <w:style w:type="character" w:customStyle="1" w:styleId="Corpsdutexte9">
    <w:name w:val="Corps du texte (9)"/>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lt-LT"/>
    </w:rPr>
  </w:style>
  <w:style w:type="character" w:customStyle="1" w:styleId="Corpsdutexte4">
    <w:name w:val="Corps du texte (4)"/>
    <w:basedOn w:val="DefaultParagraphFon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lt-LT"/>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lt-L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19</Pages>
  <Words>3883</Words>
  <Characters>19458</Characters>
  <Application>Microsoft Office Word</Application>
  <DocSecurity>0</DocSecurity>
  <Lines>1216</Lines>
  <Paragraphs>778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KRETTEK Heike (ELARG)</dc:creator>
  <cp:lastModifiedBy>DIGIT/A3</cp:lastModifiedBy>
  <cp:revision>7</cp:revision>
  <cp:lastPrinted>2016-07-26T14:06:00Z</cp:lastPrinted>
  <dcterms:created xsi:type="dcterms:W3CDTF">2016-10-03T09:40:00Z</dcterms:created>
  <dcterms:modified xsi:type="dcterms:W3CDTF">2016-10-05T08:17:00Z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