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70EBBBA-25EE-49F0-B93F-300339E1E0FD"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ΠΑΡΑΡΤΗΜΑ I</w:t>
      </w:r>
    </w:p>
    <w:p>
      <w:pPr>
        <w:rPr>
          <w:noProof/>
        </w:rPr>
      </w:pPr>
    </w:p>
    <w:p>
      <w:pPr>
        <w:spacing w:before="60"/>
        <w:jc w:val="center"/>
        <w:outlineLvl w:val="0"/>
        <w:rPr>
          <w:rFonts w:eastAsia="Times New Roman"/>
          <w:noProof/>
          <w:szCs w:val="20"/>
        </w:rPr>
      </w:pPr>
      <w:r>
        <w:rPr>
          <w:noProof/>
        </w:rPr>
        <w:t>«ΠΑΡΑΡΤΗΜΑ I</w:t>
      </w:r>
    </w:p>
    <w:p>
      <w:pPr>
        <w:spacing w:before="60"/>
        <w:jc w:val="center"/>
        <w:outlineLvl w:val="0"/>
        <w:rPr>
          <w:rFonts w:eastAsia="Times New Roman"/>
          <w:noProof/>
          <w:szCs w:val="20"/>
        </w:rPr>
      </w:pPr>
      <w:r>
        <w:rPr>
          <w:noProof/>
        </w:rPr>
        <w:t>Εναρμονισμένο έντυπο αίτησης</w:t>
      </w:r>
    </w:p>
    <w:p>
      <w:pPr>
        <w:spacing w:before="60"/>
        <w:jc w:val="center"/>
        <w:rPr>
          <w:rFonts w:eastAsia="Times New Roman"/>
          <w:noProof/>
          <w:color w:val="000000"/>
          <w:sz w:val="36"/>
          <w:szCs w:val="20"/>
        </w:rPr>
      </w:pPr>
      <w:r>
        <w:rPr>
          <w:noProof/>
          <w:color w:val="000000"/>
          <w:sz w:val="36"/>
        </w:rPr>
        <w:t>Αίτηση θεώρησης Σένγκεν</w:t>
      </w:r>
    </w:p>
    <w:p>
      <w:pPr>
        <w:spacing w:before="60"/>
        <w:jc w:val="center"/>
        <w:outlineLvl w:val="0"/>
        <w:rPr>
          <w:rFonts w:eastAsia="Times New Roman"/>
          <w:noProof/>
          <w:color w:val="000000"/>
          <w:szCs w:val="20"/>
        </w:rPr>
      </w:pPr>
      <w:r>
        <w:rPr>
          <w:noProof/>
          <w:color w:val="000000"/>
        </w:rPr>
        <w:t>Το παρόν έντυπο παρέχεται δωρεάν</w:t>
      </w:r>
    </w:p>
    <w:p>
      <w:pPr>
        <w:spacing w:before="60"/>
        <w:outlineLvl w:val="0"/>
        <w:rPr>
          <w:rFonts w:eastAsia="Times New Roman"/>
          <w:noProof/>
          <w:color w:val="000000"/>
          <w:sz w:val="16"/>
          <w:szCs w:val="16"/>
        </w:rPr>
      </w:pPr>
      <w:r>
        <w:rPr>
          <w:rFonts w:eastAsia="Times New Roman"/>
          <w:noProof/>
          <w:szCs w:val="20"/>
          <w:lang w:val="en-US" w:eastAsia="en-US" w:bidi="ar-SA"/>
        </w:rPr>
        <w:drawing>
          <wp:inline distT="0" distB="0" distL="0" distR="0">
            <wp:extent cx="11430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inline>
        </w:drawing>
      </w:r>
      <w:r>
        <w:rPr>
          <w:rStyle w:val="FootnoteReference"/>
          <w:noProof/>
        </w:rPr>
        <w:footnoteReference w:id="1"/>
      </w:r>
    </w:p>
    <w:p>
      <w:pPr>
        <w:spacing w:before="60"/>
        <w:outlineLvl w:val="0"/>
        <w:rPr>
          <w:rFonts w:eastAsia="Times New Roman"/>
          <w:noProof/>
          <w:color w:val="000000"/>
          <w:sz w:val="16"/>
          <w:szCs w:val="16"/>
        </w:rPr>
      </w:pPr>
      <w:r>
        <w:rPr>
          <w:noProof/>
          <w:color w:val="000000"/>
          <w:sz w:val="16"/>
        </w:rPr>
        <w:t>Τα μέλη των οικογενειών πολιτών της ΕΕ, του ΕΟΧ ή της Ελβετικής Συνομοσπονδίας (CH) δεν συμπληρώνουν τα πεδία 21, 22, 30, 31 και 32 (που σημειώνονται με αστερίσκο*).</w:t>
      </w:r>
    </w:p>
    <w:p>
      <w:pPr>
        <w:spacing w:before="60"/>
        <w:outlineLvl w:val="0"/>
        <w:rPr>
          <w:rFonts w:eastAsia="Times New Roman"/>
          <w:noProof/>
          <w:szCs w:val="20"/>
        </w:rPr>
      </w:pPr>
      <w:r>
        <w:rPr>
          <w:noProof/>
          <w:color w:val="000000"/>
          <w:sz w:val="16"/>
        </w:rPr>
        <w:t>Τα πεδία 1-3 συμπληρώνονται σύμφωνα με τα στοιχεία που περιέχονται στο ταξιδιωτικό έγγραφο.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576"/>
        <w:gridCol w:w="1151"/>
        <w:gridCol w:w="1152"/>
        <w:gridCol w:w="38"/>
        <w:gridCol w:w="537"/>
        <w:gridCol w:w="30"/>
        <w:gridCol w:w="1698"/>
        <w:gridCol w:w="2303"/>
      </w:tblGrid>
      <w:tr>
        <w:trPr>
          <w:trHeight w:val="510"/>
        </w:trPr>
        <w:tc>
          <w:tcPr>
            <w:tcW w:w="6909" w:type="dxa"/>
            <w:gridSpan w:val="8"/>
          </w:tcPr>
          <w:p>
            <w:pPr>
              <w:spacing w:before="40" w:after="40"/>
              <w:jc w:val="left"/>
              <w:rPr>
                <w:rFonts w:eastAsia="Times New Roman"/>
                <w:noProof/>
                <w:sz w:val="16"/>
                <w:szCs w:val="16"/>
              </w:rPr>
            </w:pPr>
            <w:r>
              <w:rPr>
                <w:noProof/>
                <w:sz w:val="16"/>
              </w:rPr>
              <w:t xml:space="preserve">1. Επώνυμο </w:t>
            </w:r>
          </w:p>
        </w:tc>
        <w:tc>
          <w:tcPr>
            <w:tcW w:w="2303" w:type="dxa"/>
            <w:vMerge w:val="restart"/>
          </w:tcPr>
          <w:p>
            <w:pPr>
              <w:tabs>
                <w:tab w:val="left" w:pos="33"/>
                <w:tab w:val="left" w:pos="1134"/>
                <w:tab w:val="left" w:pos="1701"/>
                <w:tab w:val="left" w:pos="2268"/>
                <w:tab w:val="left" w:pos="2835"/>
              </w:tabs>
              <w:spacing w:before="40" w:after="40"/>
              <w:jc w:val="left"/>
              <w:rPr>
                <w:rFonts w:eastAsia="Times New Roman"/>
                <w:smallCaps/>
                <w:noProof/>
                <w:sz w:val="16"/>
                <w:szCs w:val="16"/>
              </w:rPr>
            </w:pPr>
            <w:r>
              <w:rPr>
                <w:smallCaps/>
                <w:noProof/>
                <w:sz w:val="16"/>
              </w:rPr>
              <w:t>Για υπηρεσιακή χρήση μόνο</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Ημερομηνία υποβολής της αίτησης:</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Αριθ. αίτησης θεώρησης:</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Η αίτηση υποβλήθηκε σε:</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Πρεσβεία/προξενείο</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Πάροχο υπηρεσιών</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Ενδιάμεσο φορέα</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Σύνορα (ονομασία):</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Άλλο</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Χειριστής του φακέλου:</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Δικαιολογητικά έγγραφα:</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Ταξιδιωτικό έγγραφο</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Μέσα διαβίωσης</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Πρόσκληση</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ΤΙΑ</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Μεταφορικά μέσα</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Άλλο:</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Απόφαση για τη θεώρηση:</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Απορρίπτεται</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Χορηγείται:</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A</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C</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ΠΕΙ</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Ισχύει:</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Από</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Έως</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Αριθμός εισόδων:</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1 □ Πολλαπλές</w:t>
            </w:r>
          </w:p>
          <w:p>
            <w:pPr>
              <w:spacing w:before="40" w:after="40"/>
              <w:jc w:val="left"/>
              <w:rPr>
                <w:rFonts w:eastAsia="Calibri"/>
                <w:noProof/>
                <w:szCs w:val="20"/>
              </w:rPr>
            </w:pPr>
          </w:p>
          <w:p>
            <w:pPr>
              <w:spacing w:before="40" w:after="40"/>
              <w:jc w:val="left"/>
              <w:rPr>
                <w:rFonts w:eastAsia="Calibri"/>
                <w:noProof/>
                <w:szCs w:val="20"/>
              </w:rPr>
            </w:pPr>
          </w:p>
        </w:tc>
      </w:tr>
      <w:tr>
        <w:trPr>
          <w:trHeight w:val="510"/>
        </w:trPr>
        <w:tc>
          <w:tcPr>
            <w:tcW w:w="6909" w:type="dxa"/>
            <w:gridSpan w:val="8"/>
          </w:tcPr>
          <w:p>
            <w:pPr>
              <w:spacing w:before="40" w:after="40"/>
              <w:jc w:val="left"/>
              <w:rPr>
                <w:rFonts w:eastAsia="Times New Roman"/>
                <w:noProof/>
                <w:sz w:val="16"/>
                <w:szCs w:val="16"/>
              </w:rPr>
            </w:pPr>
            <w:r>
              <w:rPr>
                <w:noProof/>
                <w:sz w:val="16"/>
              </w:rPr>
              <w:t xml:space="preserve">2. Επώνυμο κατά τη γέννηση (προηγούμενο/-α επώνυμο/(-α)  </w:t>
            </w:r>
          </w:p>
        </w:tc>
        <w:tc>
          <w:tcPr>
            <w:tcW w:w="2303" w:type="dxa"/>
            <w:vMerge/>
          </w:tcPr>
          <w:p>
            <w:pPr>
              <w:spacing w:before="40" w:after="40"/>
              <w:jc w:val="left"/>
              <w:rPr>
                <w:rFonts w:eastAsia="Calibri"/>
                <w:noProof/>
                <w:szCs w:val="20"/>
              </w:rPr>
            </w:pPr>
          </w:p>
        </w:tc>
      </w:tr>
      <w:tr>
        <w:trPr>
          <w:trHeight w:val="510"/>
        </w:trPr>
        <w:tc>
          <w:tcPr>
            <w:tcW w:w="6909" w:type="dxa"/>
            <w:gridSpan w:val="8"/>
          </w:tcPr>
          <w:p>
            <w:pPr>
              <w:spacing w:before="40" w:after="40"/>
              <w:jc w:val="left"/>
              <w:rPr>
                <w:rFonts w:eastAsia="Times New Roman"/>
                <w:bCs/>
                <w:noProof/>
                <w:sz w:val="16"/>
                <w:szCs w:val="16"/>
              </w:rPr>
            </w:pPr>
            <w:r>
              <w:rPr>
                <w:noProof/>
                <w:sz w:val="16"/>
              </w:rPr>
              <w:t xml:space="preserve">3. Όνομα/-τα· </w:t>
            </w:r>
          </w:p>
        </w:tc>
        <w:tc>
          <w:tcPr>
            <w:tcW w:w="2303" w:type="dxa"/>
            <w:vMerge/>
          </w:tcPr>
          <w:p>
            <w:pPr>
              <w:spacing w:before="40" w:after="40"/>
              <w:jc w:val="left"/>
              <w:rPr>
                <w:rFonts w:eastAsia="Calibri"/>
                <w:noProof/>
                <w:szCs w:val="20"/>
              </w:rPr>
            </w:pPr>
          </w:p>
        </w:tc>
      </w:tr>
      <w:tr>
        <w:trPr>
          <w:trHeight w:val="510"/>
        </w:trPr>
        <w:tc>
          <w:tcPr>
            <w:tcW w:w="2303" w:type="dxa"/>
            <w:gridSpan w:val="2"/>
          </w:tcPr>
          <w:p>
            <w:pPr>
              <w:tabs>
                <w:tab w:val="left" w:pos="0"/>
                <w:tab w:val="left" w:pos="1134"/>
                <w:tab w:val="left" w:pos="1701"/>
                <w:tab w:val="left" w:pos="2268"/>
                <w:tab w:val="left" w:pos="2835"/>
              </w:tabs>
              <w:spacing w:before="40" w:after="40"/>
              <w:jc w:val="left"/>
              <w:rPr>
                <w:rFonts w:eastAsia="Times New Roman"/>
                <w:bCs/>
                <w:noProof/>
                <w:sz w:val="16"/>
                <w:szCs w:val="16"/>
              </w:rPr>
            </w:pPr>
            <w:r>
              <w:rPr>
                <w:noProof/>
                <w:sz w:val="16"/>
              </w:rPr>
              <w:t>4. Ημερομηνία γέννησης (ημέρα-μήνας- έτος)</w:t>
            </w:r>
          </w:p>
        </w:tc>
        <w:tc>
          <w:tcPr>
            <w:tcW w:w="2908"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5. Τόπος γέννησης</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spacing w:before="40" w:after="40"/>
              <w:rPr>
                <w:rFonts w:eastAsia="Times New Roman"/>
                <w:bCs/>
                <w:noProof/>
                <w:sz w:val="16"/>
                <w:szCs w:val="16"/>
              </w:rPr>
            </w:pPr>
            <w:r>
              <w:rPr>
                <w:noProof/>
                <w:sz w:val="16"/>
              </w:rPr>
              <w:t>6. Χώρα γέννησης</w:t>
            </w:r>
          </w:p>
          <w:p>
            <w:pPr>
              <w:spacing w:before="40" w:after="40"/>
              <w:jc w:val="left"/>
              <w:rPr>
                <w:rFonts w:eastAsia="Times New Roman"/>
                <w:noProof/>
                <w:sz w:val="16"/>
                <w:szCs w:val="16"/>
              </w:rPr>
            </w:pPr>
          </w:p>
          <w:p>
            <w:pPr>
              <w:spacing w:before="40" w:after="40"/>
              <w:jc w:val="left"/>
              <w:rPr>
                <w:rFonts w:eastAsia="Times New Roman"/>
                <w:noProof/>
                <w:sz w:val="16"/>
                <w:szCs w:val="16"/>
              </w:rPr>
            </w:pPr>
          </w:p>
        </w:tc>
        <w:tc>
          <w:tcPr>
            <w:tcW w:w="1698" w:type="dxa"/>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xml:space="preserve">7. Παρούσα ιθαγένεια </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0"/>
                <w:tab w:val="left" w:pos="1134"/>
                <w:tab w:val="left" w:pos="1701"/>
                <w:tab w:val="left" w:pos="2268"/>
                <w:tab w:val="left" w:pos="2835"/>
              </w:tabs>
              <w:spacing w:before="40" w:after="40"/>
              <w:ind w:hanging="51"/>
              <w:jc w:val="left"/>
              <w:rPr>
                <w:rFonts w:eastAsia="Times New Roman"/>
                <w:b/>
                <w:bCs/>
                <w:caps/>
                <w:noProof/>
                <w:sz w:val="16"/>
                <w:szCs w:val="16"/>
              </w:rPr>
            </w:pPr>
            <w:r>
              <w:rPr>
                <w:noProof/>
                <w:sz w:val="16"/>
              </w:rPr>
              <w:t>Ιθαγένεια κατά τη γέννηση, εάν διαφέρει:</w:t>
            </w:r>
          </w:p>
          <w:p>
            <w:pPr>
              <w:tabs>
                <w:tab w:val="left" w:pos="0"/>
                <w:tab w:val="left" w:pos="1134"/>
                <w:tab w:val="left" w:pos="1701"/>
                <w:tab w:val="left" w:pos="2268"/>
                <w:tab w:val="left" w:pos="2835"/>
              </w:tabs>
              <w:spacing w:before="40" w:after="40"/>
              <w:ind w:hanging="51"/>
              <w:jc w:val="left"/>
              <w:rPr>
                <w:rFonts w:eastAsia="Times New Roman"/>
                <w:bCs/>
                <w:noProof/>
                <w:sz w:val="16"/>
                <w:szCs w:val="16"/>
              </w:rPr>
            </w:pPr>
          </w:p>
          <w:p>
            <w:pPr>
              <w:tabs>
                <w:tab w:val="left" w:pos="0"/>
                <w:tab w:val="left" w:pos="1134"/>
                <w:tab w:val="left" w:pos="1701"/>
                <w:tab w:val="left" w:pos="2268"/>
                <w:tab w:val="left" w:pos="2835"/>
              </w:tabs>
              <w:spacing w:before="40" w:after="40"/>
              <w:ind w:hanging="51"/>
              <w:jc w:val="left"/>
              <w:rPr>
                <w:rFonts w:eastAsia="Times New Roman"/>
                <w:bCs/>
                <w:noProof/>
                <w:sz w:val="16"/>
                <w:szCs w:val="16"/>
              </w:rPr>
            </w:pPr>
            <w:r>
              <w:rPr>
                <w:noProof/>
                <w:sz w:val="16"/>
              </w:rPr>
              <w:t>Άλλες ιθαγένειες</w:t>
            </w:r>
          </w:p>
          <w:p>
            <w:pPr>
              <w:tabs>
                <w:tab w:val="left" w:pos="0"/>
                <w:tab w:val="left" w:pos="1134"/>
                <w:tab w:val="left" w:pos="1701"/>
                <w:tab w:val="left" w:pos="2268"/>
                <w:tab w:val="left" w:pos="2835"/>
              </w:tabs>
              <w:spacing w:before="40" w:after="40"/>
              <w:ind w:hanging="51"/>
              <w:jc w:val="left"/>
              <w:rPr>
                <w:rFonts w:eastAsia="Times New Roman"/>
                <w:bCs/>
                <w:noProof/>
                <w:sz w:val="16"/>
                <w:szCs w:val="16"/>
              </w:rPr>
            </w:pPr>
          </w:p>
        </w:tc>
        <w:tc>
          <w:tcPr>
            <w:tcW w:w="2303" w:type="dxa"/>
            <w:vMerge/>
          </w:tcPr>
          <w:p>
            <w:pPr>
              <w:spacing w:before="40" w:after="40"/>
              <w:jc w:val="left"/>
              <w:rPr>
                <w:rFonts w:eastAsia="Times New Roman"/>
                <w:noProof/>
                <w:sz w:val="16"/>
                <w:szCs w:val="16"/>
              </w:rPr>
            </w:pPr>
          </w:p>
        </w:tc>
      </w:tr>
      <w:tr>
        <w:trPr>
          <w:trHeight w:val="689"/>
        </w:trPr>
        <w:tc>
          <w:tcPr>
            <w:tcW w:w="2303" w:type="dxa"/>
            <w:gridSpan w:val="2"/>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8. Φύλο</w:t>
            </w:r>
          </w:p>
          <w:p>
            <w:pPr>
              <w:spacing w:before="40" w:after="40"/>
              <w:jc w:val="left"/>
              <w:rPr>
                <w:rFonts w:eastAsia="Times New Roman"/>
                <w:noProof/>
                <w:sz w:val="16"/>
                <w:szCs w:val="16"/>
              </w:rPr>
            </w:pPr>
            <w:r>
              <w:rPr>
                <w:noProof/>
                <w:sz w:val="16"/>
              </w:rPr>
              <w:t>□ Άρρεν □ Θήλυ</w:t>
            </w:r>
          </w:p>
        </w:tc>
        <w:tc>
          <w:tcPr>
            <w:tcW w:w="4606" w:type="dxa"/>
            <w:gridSpan w:val="6"/>
            <w:tcBorders>
              <w:top w:val="nil"/>
            </w:tcBorders>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9. Οικογενειακή κατάσταση</w:t>
            </w:r>
          </w:p>
          <w:p>
            <w:pPr>
              <w:spacing w:before="40" w:after="40"/>
              <w:jc w:val="left"/>
              <w:rPr>
                <w:rFonts w:eastAsia="Times New Roman"/>
                <w:noProof/>
                <w:sz w:val="16"/>
                <w:szCs w:val="16"/>
              </w:rPr>
            </w:pPr>
            <w:r>
              <w:rPr>
                <w:noProof/>
                <w:sz w:val="16"/>
              </w:rPr>
              <w:t>□ Άγαμος □ Έγγαμος □ Καταχωρισμένη συμβίωση □ Εν διαστάσει □ Διαζευγμένος/η □ Χήρος/α □ Άλλη (να διευκρινισθεί):</w:t>
            </w:r>
          </w:p>
        </w:tc>
        <w:tc>
          <w:tcPr>
            <w:tcW w:w="2303" w:type="dxa"/>
            <w:vMerge/>
          </w:tcPr>
          <w:p>
            <w:pPr>
              <w:spacing w:before="40" w:after="40"/>
              <w:jc w:val="left"/>
              <w:rPr>
                <w:rFonts w:eastAsia="Calibri"/>
                <w:noProof/>
                <w:szCs w:val="20"/>
              </w:rPr>
            </w:pPr>
          </w:p>
        </w:tc>
      </w:tr>
      <w:tr>
        <w:trPr>
          <w:trHeight w:val="813"/>
        </w:trPr>
        <w:tc>
          <w:tcPr>
            <w:tcW w:w="6909" w:type="dxa"/>
            <w:gridSpan w:val="8"/>
          </w:tcPr>
          <w:p>
            <w:pPr>
              <w:tabs>
                <w:tab w:val="left" w:pos="567"/>
                <w:tab w:val="left" w:pos="1134"/>
                <w:tab w:val="left" w:pos="1701"/>
                <w:tab w:val="left" w:pos="2268"/>
                <w:tab w:val="left" w:pos="2835"/>
              </w:tabs>
              <w:spacing w:before="40" w:after="40"/>
              <w:jc w:val="left"/>
              <w:rPr>
                <w:rFonts w:eastAsia="Times New Roman"/>
                <w:bCs/>
                <w:noProof/>
                <w:sz w:val="16"/>
                <w:szCs w:val="16"/>
              </w:rPr>
            </w:pPr>
            <w:r>
              <w:rPr>
                <w:noProof/>
                <w:sz w:val="16"/>
              </w:rPr>
              <w:t xml:space="preserve">10. Ασκών γονική μέριμνα/νόμιμος κηδεμόνας: Επώνυμο, όνομα, διεύθυνση (εάν είναι διαφορετική από εκείνη του αιτούντα), αριθ. τηλεφώνου, διεύθυνση ηλεκτρονικού ταχυδρομείου και ιθαγένεια </w:t>
            </w:r>
          </w:p>
          <w:p>
            <w:pPr>
              <w:tabs>
                <w:tab w:val="left" w:pos="567"/>
                <w:tab w:val="left" w:pos="1134"/>
                <w:tab w:val="left" w:pos="1701"/>
                <w:tab w:val="left" w:pos="2268"/>
                <w:tab w:val="left" w:pos="2835"/>
              </w:tabs>
              <w:spacing w:before="40" w:after="40"/>
              <w:jc w:val="left"/>
              <w:rPr>
                <w:rFonts w:eastAsia="Times New Roman"/>
                <w:bCs/>
                <w:noProof/>
                <w:sz w:val="16"/>
                <w:szCs w:val="16"/>
              </w:rPr>
            </w:pPr>
          </w:p>
        </w:tc>
        <w:tc>
          <w:tcPr>
            <w:tcW w:w="2303" w:type="dxa"/>
            <w:vMerge/>
          </w:tcPr>
          <w:p>
            <w:pPr>
              <w:spacing w:before="40" w:after="40"/>
              <w:jc w:val="left"/>
              <w:rPr>
                <w:rFonts w:eastAsia="Calibri"/>
                <w:noProof/>
                <w:szCs w:val="20"/>
              </w:rPr>
            </w:pPr>
          </w:p>
        </w:tc>
      </w:tr>
      <w:tr>
        <w:trPr>
          <w:trHeight w:val="413"/>
        </w:trPr>
        <w:tc>
          <w:tcPr>
            <w:tcW w:w="6909" w:type="dxa"/>
            <w:gridSpan w:val="8"/>
          </w:tcPr>
          <w:p>
            <w:pPr>
              <w:tabs>
                <w:tab w:val="left" w:pos="0"/>
                <w:tab w:val="left" w:pos="1134"/>
                <w:tab w:val="left" w:pos="1701"/>
                <w:tab w:val="left" w:pos="2268"/>
                <w:tab w:val="left" w:pos="2835"/>
              </w:tabs>
              <w:spacing w:before="40" w:after="40"/>
              <w:jc w:val="left"/>
              <w:rPr>
                <w:rFonts w:eastAsia="Times New Roman"/>
                <w:bCs/>
                <w:noProof/>
                <w:color w:val="000000"/>
                <w:sz w:val="16"/>
                <w:szCs w:val="16"/>
              </w:rPr>
            </w:pPr>
            <w:r>
              <w:rPr>
                <w:noProof/>
                <w:sz w:val="16"/>
              </w:rPr>
              <w:t>11. Αριθμός δελτίου ταυτότητας, όπου απαιτείται</w:t>
            </w:r>
          </w:p>
        </w:tc>
        <w:tc>
          <w:tcPr>
            <w:tcW w:w="2303" w:type="dxa"/>
            <w:vMerge/>
          </w:tcPr>
          <w:p>
            <w:pPr>
              <w:spacing w:before="40" w:after="40"/>
              <w:jc w:val="left"/>
              <w:rPr>
                <w:rFonts w:eastAsia="Calibri"/>
                <w:noProof/>
                <w:szCs w:val="20"/>
              </w:rPr>
            </w:pPr>
          </w:p>
        </w:tc>
      </w:tr>
      <w:tr>
        <w:trPr>
          <w:trHeight w:val="510"/>
        </w:trPr>
        <w:tc>
          <w:tcPr>
            <w:tcW w:w="1727" w:type="dxa"/>
          </w:tcPr>
          <w:p>
            <w:pPr>
              <w:tabs>
                <w:tab w:val="left" w:pos="0"/>
                <w:tab w:val="left" w:pos="1134"/>
                <w:tab w:val="left" w:pos="1701"/>
                <w:tab w:val="left" w:pos="2268"/>
                <w:tab w:val="left" w:pos="2835"/>
              </w:tabs>
              <w:spacing w:before="40" w:after="40"/>
              <w:jc w:val="left"/>
              <w:rPr>
                <w:rFonts w:eastAsia="Times New Roman"/>
                <w:noProof/>
                <w:color w:val="000000"/>
                <w:sz w:val="16"/>
                <w:szCs w:val="16"/>
              </w:rPr>
            </w:pPr>
            <w:r>
              <w:rPr>
                <w:noProof/>
                <w:sz w:val="16"/>
              </w:rPr>
              <w:t>15. Αριθμός ταξιδιωτικού εγγράφου</w:t>
            </w:r>
          </w:p>
        </w:tc>
        <w:tc>
          <w:tcPr>
            <w:tcW w:w="1727" w:type="dxa"/>
            <w:gridSpan w:val="2"/>
          </w:tcPr>
          <w:p>
            <w:pPr>
              <w:tabs>
                <w:tab w:val="left" w:pos="0"/>
                <w:tab w:val="left" w:pos="1134"/>
                <w:tab w:val="left" w:pos="1701"/>
                <w:tab w:val="left" w:pos="2268"/>
                <w:tab w:val="left" w:pos="2835"/>
              </w:tabs>
              <w:spacing w:before="40" w:after="40"/>
              <w:jc w:val="left"/>
              <w:rPr>
                <w:rFonts w:eastAsia="Times New Roman"/>
                <w:noProof/>
                <w:color w:val="000000"/>
                <w:sz w:val="16"/>
                <w:szCs w:val="16"/>
              </w:rPr>
            </w:pPr>
            <w:r>
              <w:rPr>
                <w:noProof/>
                <w:sz w:val="16"/>
              </w:rPr>
              <w:t>16. Ημερομηνία έκδοσης</w:t>
            </w:r>
          </w:p>
        </w:tc>
        <w:tc>
          <w:tcPr>
            <w:tcW w:w="1727"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17. Ισχύει έως</w:t>
            </w:r>
          </w:p>
          <w:p>
            <w:pPr>
              <w:tabs>
                <w:tab w:val="left" w:pos="0"/>
                <w:tab w:val="left" w:pos="1134"/>
                <w:tab w:val="left" w:pos="1701"/>
                <w:tab w:val="left" w:pos="2268"/>
                <w:tab w:val="left" w:pos="2835"/>
              </w:tabs>
              <w:spacing w:before="40" w:after="40"/>
              <w:jc w:val="left"/>
              <w:rPr>
                <w:rFonts w:eastAsia="Times New Roman"/>
                <w:noProof/>
                <w:color w:val="000000"/>
                <w:sz w:val="16"/>
                <w:szCs w:val="16"/>
              </w:rPr>
            </w:pPr>
          </w:p>
        </w:tc>
        <w:tc>
          <w:tcPr>
            <w:tcW w:w="1728" w:type="dxa"/>
            <w:gridSpan w:val="2"/>
          </w:tcPr>
          <w:p>
            <w:pPr>
              <w:tabs>
                <w:tab w:val="left" w:pos="567"/>
                <w:tab w:val="left" w:pos="1134"/>
                <w:tab w:val="left" w:pos="1701"/>
                <w:tab w:val="left" w:pos="2268"/>
                <w:tab w:val="left" w:pos="2835"/>
              </w:tabs>
              <w:spacing w:before="40" w:after="40"/>
              <w:ind w:left="567" w:hanging="567"/>
              <w:jc w:val="left"/>
              <w:rPr>
                <w:rFonts w:eastAsia="Times New Roman"/>
                <w:noProof/>
                <w:sz w:val="16"/>
                <w:szCs w:val="16"/>
                <w:u w:val="single"/>
              </w:rPr>
            </w:pPr>
            <w:r>
              <w:rPr>
                <w:noProof/>
                <w:sz w:val="16"/>
              </w:rPr>
              <w:t xml:space="preserve">18. Εκδόθηκε από </w:t>
            </w:r>
            <w:r>
              <w:rPr>
                <w:noProof/>
                <w:sz w:val="16"/>
                <w:u w:val="single"/>
              </w:rPr>
              <w:t>(χώρα)</w:t>
            </w:r>
          </w:p>
          <w:p>
            <w:pPr>
              <w:tabs>
                <w:tab w:val="left" w:pos="0"/>
                <w:tab w:val="left" w:pos="1134"/>
                <w:tab w:val="left" w:pos="1701"/>
                <w:tab w:val="left" w:pos="2268"/>
                <w:tab w:val="left" w:pos="2835"/>
              </w:tabs>
              <w:spacing w:before="40" w:after="40"/>
              <w:jc w:val="left"/>
              <w:rPr>
                <w:rFonts w:eastAsia="Times New Roman"/>
                <w:b/>
                <w:noProof/>
                <w:color w:val="000000"/>
                <w:sz w:val="16"/>
                <w:szCs w:val="16"/>
              </w:rPr>
            </w:pPr>
          </w:p>
        </w:tc>
        <w:tc>
          <w:tcPr>
            <w:tcW w:w="2303" w:type="dxa"/>
            <w:vMerge/>
          </w:tcPr>
          <w:p>
            <w:pPr>
              <w:spacing w:before="40" w:after="40"/>
              <w:jc w:val="left"/>
              <w:rPr>
                <w:rFonts w:eastAsia="Calibri"/>
                <w:noProof/>
                <w:szCs w:val="20"/>
              </w:rPr>
            </w:pPr>
          </w:p>
        </w:tc>
      </w:tr>
      <w:tr>
        <w:trPr>
          <w:trHeight w:val="510"/>
        </w:trPr>
        <w:tc>
          <w:tcPr>
            <w:tcW w:w="6909" w:type="dxa"/>
            <w:gridSpan w:val="8"/>
          </w:tcPr>
          <w:p>
            <w:pPr>
              <w:tabs>
                <w:tab w:val="left" w:pos="0"/>
                <w:tab w:val="left" w:pos="1134"/>
                <w:tab w:val="left" w:pos="1701"/>
                <w:tab w:val="left" w:pos="2268"/>
                <w:tab w:val="left" w:pos="2835"/>
              </w:tabs>
              <w:spacing w:before="40" w:after="40"/>
              <w:jc w:val="left"/>
              <w:rPr>
                <w:rFonts w:eastAsia="Times New Roman"/>
                <w:noProof/>
                <w:sz w:val="16"/>
                <w:szCs w:val="16"/>
              </w:rPr>
            </w:pPr>
            <w:r>
              <w:rPr>
                <w:noProof/>
                <w:color w:val="000000"/>
                <w:sz w:val="16"/>
              </w:rPr>
              <w:t>12. Προσωπικά στοιχεία του μέλους της οικογένειας που είναι πολίτης της ΕΕ, του ΕΟΧ ή της Ελβετικής Συνομοσπονδίας</w:t>
            </w:r>
          </w:p>
          <w:p>
            <w:pPr>
              <w:spacing w:before="40" w:after="40"/>
              <w:jc w:val="left"/>
              <w:rPr>
                <w:rFonts w:eastAsia="Times New Roman"/>
                <w:noProof/>
                <w:sz w:val="16"/>
                <w:szCs w:val="16"/>
              </w:rPr>
            </w:pPr>
          </w:p>
        </w:tc>
        <w:tc>
          <w:tcPr>
            <w:tcW w:w="2303" w:type="dxa"/>
            <w:vMerge/>
          </w:tcPr>
          <w:p>
            <w:pPr>
              <w:spacing w:before="40" w:after="40"/>
              <w:jc w:val="left"/>
              <w:rPr>
                <w:rFonts w:eastAsia="Calibri"/>
                <w:noProof/>
                <w:szCs w:val="20"/>
              </w:rPr>
            </w:pPr>
          </w:p>
        </w:tc>
      </w:tr>
      <w:tr>
        <w:trPr>
          <w:trHeight w:val="510"/>
        </w:trPr>
        <w:tc>
          <w:tcPr>
            <w:tcW w:w="3454"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Επώνυμο</w:t>
            </w:r>
            <w:r>
              <w:rPr>
                <w:noProof/>
              </w:rPr>
              <w:tab/>
            </w: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Όνομα/-τα</w:t>
            </w:r>
          </w:p>
        </w:tc>
        <w:tc>
          <w:tcPr>
            <w:tcW w:w="2303" w:type="dxa"/>
            <w:vMerge/>
          </w:tcPr>
          <w:p>
            <w:pPr>
              <w:spacing w:before="40" w:after="40"/>
              <w:jc w:val="left"/>
              <w:rPr>
                <w:rFonts w:eastAsia="Calibri"/>
                <w:noProof/>
                <w:szCs w:val="20"/>
              </w:rPr>
            </w:pPr>
          </w:p>
        </w:tc>
      </w:tr>
      <w:tr>
        <w:trPr>
          <w:trHeight w:val="510"/>
        </w:trPr>
        <w:tc>
          <w:tcPr>
            <w:tcW w:w="2303" w:type="dxa"/>
            <w:gridSpan w:val="2"/>
          </w:tcPr>
          <w:p>
            <w:pPr>
              <w:spacing w:line="360" w:lineRule="auto"/>
              <w:jc w:val="left"/>
              <w:rPr>
                <w:rFonts w:eastAsia="Times New Roman"/>
                <w:bCs/>
                <w:noProof/>
                <w:sz w:val="16"/>
                <w:szCs w:val="16"/>
              </w:rPr>
            </w:pPr>
            <w:r>
              <w:rPr>
                <w:noProof/>
                <w:sz w:val="16"/>
              </w:rPr>
              <w:t>Ημερομηνία γεννήσεως</w:t>
            </w:r>
            <w:r>
              <w:rPr>
                <w:noProof/>
              </w:rPr>
              <w:tab/>
            </w:r>
          </w:p>
        </w:tc>
        <w:tc>
          <w:tcPr>
            <w:tcW w:w="2303" w:type="dxa"/>
            <w:gridSpan w:val="2"/>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Ιθαγένεια</w:t>
            </w:r>
            <w:r>
              <w:rPr>
                <w:noProof/>
              </w:rPr>
              <w:tab/>
            </w:r>
          </w:p>
        </w:tc>
        <w:tc>
          <w:tcPr>
            <w:tcW w:w="2303" w:type="dxa"/>
            <w:gridSpan w:val="4"/>
          </w:tcPr>
          <w:p>
            <w:pPr>
              <w:tabs>
                <w:tab w:val="left" w:pos="0"/>
                <w:tab w:val="left" w:pos="1134"/>
                <w:tab w:val="left" w:pos="1701"/>
                <w:tab w:val="left" w:pos="2268"/>
                <w:tab w:val="left" w:pos="2835"/>
              </w:tabs>
              <w:spacing w:before="40" w:after="40"/>
              <w:jc w:val="left"/>
              <w:rPr>
                <w:rFonts w:eastAsia="Times New Roman"/>
                <w:bCs/>
                <w:caps/>
                <w:noProof/>
                <w:sz w:val="16"/>
                <w:szCs w:val="16"/>
                <w:u w:val="single"/>
              </w:rPr>
            </w:pPr>
            <w:r>
              <w:rPr>
                <w:noProof/>
                <w:sz w:val="16"/>
              </w:rPr>
              <w:t>Αριθ. ταξιδιωτικού εγγράφου ή δελτίου ταυτότητας</w:t>
            </w:r>
          </w:p>
        </w:tc>
        <w:tc>
          <w:tcPr>
            <w:tcW w:w="2303" w:type="dxa"/>
            <w:vMerge/>
          </w:tcPr>
          <w:p>
            <w:pPr>
              <w:spacing w:before="40" w:after="40"/>
              <w:jc w:val="left"/>
              <w:rPr>
                <w:rFonts w:eastAsia="Calibri"/>
                <w:noProof/>
                <w:szCs w:val="20"/>
              </w:rPr>
            </w:pPr>
          </w:p>
        </w:tc>
      </w:tr>
      <w:tr>
        <w:trPr>
          <w:trHeight w:val="510"/>
        </w:trPr>
        <w:tc>
          <w:tcPr>
            <w:tcW w:w="6909" w:type="dxa"/>
            <w:gridSpan w:val="8"/>
            <w:shd w:val="clear" w:color="auto" w:fill="FFFFFF" w:themeFill="background1"/>
          </w:tcPr>
          <w:p>
            <w:pPr>
              <w:tabs>
                <w:tab w:val="left" w:pos="567"/>
                <w:tab w:val="left" w:pos="1134"/>
                <w:tab w:val="left" w:pos="1701"/>
                <w:tab w:val="left" w:pos="2268"/>
                <w:tab w:val="left" w:pos="2835"/>
              </w:tabs>
              <w:spacing w:before="40" w:after="40"/>
              <w:ind w:left="567" w:hanging="567"/>
              <w:jc w:val="left"/>
              <w:rPr>
                <w:rFonts w:eastAsia="Times New Roman"/>
                <w:noProof/>
                <w:color w:val="000000"/>
                <w:sz w:val="16"/>
                <w:szCs w:val="16"/>
              </w:rPr>
            </w:pPr>
            <w:r>
              <w:rPr>
                <w:noProof/>
                <w:sz w:val="16"/>
              </w:rPr>
              <w:t xml:space="preserve">13. Οικογενειακή συγγένεια με </w:t>
            </w:r>
            <w:r>
              <w:rPr>
                <w:noProof/>
                <w:color w:val="000000"/>
                <w:sz w:val="16"/>
              </w:rPr>
              <w:t>πολίτη της ΕΕ, του ΕΟΧ ή της Ελβετικής Συνομοσπονδίας</w:t>
            </w:r>
          </w:p>
          <w:p>
            <w:pPr>
              <w:tabs>
                <w:tab w:val="left" w:pos="567"/>
                <w:tab w:val="left" w:pos="1134"/>
                <w:tab w:val="left" w:pos="1701"/>
                <w:tab w:val="left" w:pos="2268"/>
                <w:tab w:val="left" w:pos="2835"/>
              </w:tabs>
              <w:spacing w:before="40" w:after="40"/>
              <w:ind w:left="567" w:hanging="567"/>
              <w:jc w:val="left"/>
              <w:rPr>
                <w:rFonts w:eastAsia="Times New Roman"/>
                <w:noProof/>
                <w:color w:val="000000"/>
                <w:sz w:val="16"/>
                <w:szCs w:val="16"/>
              </w:rPr>
            </w:pPr>
            <w:r>
              <w:rPr>
                <w:noProof/>
                <w:color w:val="000000"/>
                <w:sz w:val="16"/>
              </w:rPr>
              <w:t>□ Σύζυγος ................ □ τέκνο ...............□ εγγόνι ..............□ συντηρούμενος ανιών</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xml:space="preserve">□ Καταχωρισμένη συμβίωση </w:t>
            </w:r>
            <w:r>
              <w:rPr>
                <w:noProof/>
                <w:color w:val="000000"/>
                <w:sz w:val="16"/>
              </w:rPr>
              <w:t>................ □ άλλα</w:t>
            </w:r>
          </w:p>
        </w:tc>
        <w:tc>
          <w:tcPr>
            <w:tcW w:w="2303" w:type="dxa"/>
            <w:vMerge/>
          </w:tcPr>
          <w:p>
            <w:pPr>
              <w:spacing w:before="40" w:after="40"/>
              <w:jc w:val="left"/>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14. Τύπος ταξιδιωτικού εγγράφου</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Κοινό Διαβατήριο □ Διπλωματικό διαβατήριο □ Υπηρεσιακό διαβατήριο □ Επίσημο διαβατήριο □ Ειδικό διαβατήριο</w:t>
            </w:r>
          </w:p>
          <w:p>
            <w:pPr>
              <w:spacing w:before="40" w:after="40"/>
              <w:jc w:val="left"/>
              <w:rPr>
                <w:rFonts w:eastAsia="Times New Roman"/>
                <w:noProof/>
                <w:sz w:val="16"/>
                <w:szCs w:val="16"/>
              </w:rPr>
            </w:pPr>
            <w:r>
              <w:rPr>
                <w:noProof/>
                <w:sz w:val="16"/>
              </w:rPr>
              <w:t>□ Άλλο ταξιδιωτικό έγγραφο (να διευκρινισθεί)</w:t>
            </w:r>
          </w:p>
        </w:tc>
        <w:tc>
          <w:tcPr>
            <w:tcW w:w="2303" w:type="dxa"/>
            <w:vMerge/>
          </w:tcPr>
          <w:p>
            <w:pPr>
              <w:spacing w:before="40" w:after="40"/>
              <w:jc w:val="left"/>
              <w:rPr>
                <w:rFonts w:eastAsia="Calibri"/>
                <w:noProof/>
                <w:szCs w:val="20"/>
              </w:rPr>
            </w:pPr>
          </w:p>
        </w:tc>
      </w:tr>
      <w:tr>
        <w:trPr>
          <w:trHeight w:val="510"/>
        </w:trPr>
        <w:tc>
          <w:tcPr>
            <w:tcW w:w="4644"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19. Διεύθυνση κατοικίας και ηλεκτρονική διεύθυνση του αιτούντος</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tc>
        <w:tc>
          <w:tcPr>
            <w:tcW w:w="2265" w:type="dxa"/>
            <w:gridSpan w:val="3"/>
          </w:tcPr>
          <w:p>
            <w:pPr>
              <w:spacing w:before="40" w:after="40"/>
              <w:jc w:val="left"/>
              <w:rPr>
                <w:rFonts w:eastAsia="Times New Roman"/>
                <w:noProof/>
                <w:sz w:val="16"/>
                <w:szCs w:val="16"/>
              </w:rPr>
            </w:pPr>
            <w:r>
              <w:rPr>
                <w:noProof/>
                <w:sz w:val="16"/>
              </w:rPr>
              <w:t>Αριθμός τηλεφώνου/-ων</w:t>
            </w: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20. Διαμονή σε χώρα διαφορετική από τη χώρα της παρούσας ιθαγένειας</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Όχι</w:t>
            </w:r>
          </w:p>
          <w:p>
            <w:pPr>
              <w:spacing w:before="40" w:after="40"/>
              <w:jc w:val="left"/>
              <w:rPr>
                <w:rFonts w:eastAsia="Times New Roman"/>
                <w:noProof/>
                <w:sz w:val="16"/>
                <w:szCs w:val="16"/>
              </w:rPr>
            </w:pPr>
            <w:r>
              <w:rPr>
                <w:noProof/>
                <w:sz w:val="16"/>
              </w:rPr>
              <w:t>□ Ναι. Άδεια διαμονής ή ισοδύναμο έγγραφο..................... αριθ. ............................ Ισχύει έως</w:t>
            </w: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*21. Τρέχουσα απασχόληση</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tc>
        <w:tc>
          <w:tcPr>
            <w:tcW w:w="2303" w:type="dxa"/>
            <w:vMerge/>
          </w:tcPr>
          <w:p>
            <w:pPr>
              <w:spacing w:before="40" w:after="40"/>
              <w:rPr>
                <w:rFonts w:eastAsia="Calibri"/>
                <w:noProof/>
                <w:szCs w:val="20"/>
              </w:rPr>
            </w:pPr>
          </w:p>
        </w:tc>
      </w:tr>
      <w:tr>
        <w:trPr>
          <w:trHeight w:val="510"/>
        </w:trPr>
        <w:tc>
          <w:tcPr>
            <w:tcW w:w="6909" w:type="dxa"/>
            <w:gridSpan w:val="8"/>
          </w:tcPr>
          <w:p>
            <w:pPr>
              <w:spacing w:before="40" w:after="40"/>
              <w:jc w:val="left"/>
              <w:rPr>
                <w:rFonts w:eastAsia="Times New Roman"/>
                <w:bCs/>
                <w:noProof/>
                <w:color w:val="000000"/>
                <w:sz w:val="16"/>
                <w:szCs w:val="16"/>
              </w:rPr>
            </w:pPr>
            <w:r>
              <w:rPr>
                <w:noProof/>
                <w:color w:val="000000"/>
                <w:sz w:val="16"/>
              </w:rPr>
              <w:t>*22. Όνομα, διεύθυνση και αριθμός τηλεφώνου εργοδότη. Για σπουδαστές, όνομα και διεύθυνση εκπαιδευτικού ιδρύματος.</w:t>
            </w:r>
          </w:p>
          <w:p>
            <w:pPr>
              <w:spacing w:before="40" w:after="40"/>
              <w:jc w:val="left"/>
              <w:rPr>
                <w:rFonts w:eastAsia="Times New Roman"/>
                <w:bCs/>
                <w:noProof/>
                <w:color w:val="000000"/>
                <w:sz w:val="16"/>
                <w:szCs w:val="16"/>
              </w:rPr>
            </w:pP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23. (,,,) Σκοπός/-οί του ταξιδιού:</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Τουρισμός.... □ Επαγγελματικοί λόγοι.... □ Επίσκεψη σε οικογένεια ή φίλους.... □ Πολιτιστικοί λόγοι... □ Αθλητικοί λόγοι.....</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Επίσημη επίσκεψη □ Ιατρικοί λόγοι □ Σπουδές</w:t>
            </w:r>
            <w:r>
              <w:rPr>
                <w:i/>
                <w:noProof/>
                <w:sz w:val="16"/>
              </w:rPr>
              <w:t xml:space="preserve"> </w:t>
            </w:r>
            <w:r>
              <w:rPr>
                <w:noProof/>
                <w:sz w:val="16"/>
              </w:rPr>
              <w:t>□ Διέλευση από αερολιμένα</w:t>
            </w:r>
            <w:r>
              <w:rPr>
                <w:i/>
                <w:noProof/>
                <w:sz w:val="16"/>
              </w:rPr>
              <w:t xml:space="preserve"> ... ...</w:t>
            </w:r>
            <w:r>
              <w:rPr>
                <w:noProof/>
                <w:sz w:val="16"/>
              </w:rPr>
              <w:t xml:space="preserve"> □ Άλλοι (να διευκρινισθεί):</w:t>
            </w:r>
          </w:p>
          <w:p>
            <w:pPr>
              <w:tabs>
                <w:tab w:val="left" w:pos="567"/>
                <w:tab w:val="left" w:pos="1134"/>
                <w:tab w:val="left" w:pos="1701"/>
                <w:tab w:val="left" w:pos="2268"/>
                <w:tab w:val="left" w:pos="2835"/>
              </w:tabs>
              <w:spacing w:before="40" w:after="40"/>
              <w:ind w:left="567" w:hanging="567"/>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24. Πρόσθετες πληροφορίες για τον σκοπό της διαμονής:</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tc>
        <w:tc>
          <w:tcPr>
            <w:tcW w:w="2303" w:type="dxa"/>
            <w:vMerge/>
          </w:tcPr>
          <w:p>
            <w:pPr>
              <w:spacing w:before="40" w:after="40"/>
              <w:rPr>
                <w:rFonts w:eastAsia="Calibri"/>
                <w:noProof/>
                <w:szCs w:val="20"/>
              </w:rPr>
            </w:pPr>
          </w:p>
        </w:tc>
      </w:tr>
      <w:tr>
        <w:trPr>
          <w:trHeight w:val="510"/>
        </w:trPr>
        <w:tc>
          <w:tcPr>
            <w:tcW w:w="3454" w:type="dxa"/>
            <w:gridSpan w:val="3"/>
          </w:tcPr>
          <w:p>
            <w:pPr>
              <w:tabs>
                <w:tab w:val="left" w:pos="1134"/>
                <w:tab w:val="left" w:pos="1701"/>
                <w:tab w:val="left" w:pos="2268"/>
                <w:tab w:val="left" w:pos="2835"/>
              </w:tabs>
              <w:spacing w:before="40" w:after="40"/>
              <w:jc w:val="left"/>
              <w:rPr>
                <w:rFonts w:eastAsia="Times New Roman"/>
                <w:bCs/>
                <w:noProof/>
                <w:sz w:val="16"/>
                <w:szCs w:val="16"/>
              </w:rPr>
            </w:pPr>
            <w:r>
              <w:rPr>
                <w:noProof/>
                <w:sz w:val="16"/>
              </w:rPr>
              <w:t>25. Κράτος/-η μέλος/-η του κύριου προορισμού (και άλλα κράτη μέλη προορισμού, κατά περίπτωση)</w:t>
            </w:r>
          </w:p>
          <w:p>
            <w:pPr>
              <w:tabs>
                <w:tab w:val="left" w:pos="1134"/>
                <w:tab w:val="left" w:pos="1701"/>
                <w:tab w:val="left" w:pos="2268"/>
                <w:tab w:val="left" w:pos="2835"/>
              </w:tabs>
              <w:spacing w:before="40" w:after="40"/>
              <w:jc w:val="left"/>
              <w:rPr>
                <w:rFonts w:eastAsia="Times New Roman"/>
                <w:bCs/>
                <w:noProof/>
                <w:sz w:val="16"/>
                <w:szCs w:val="16"/>
              </w:rPr>
            </w:pPr>
          </w:p>
          <w:p>
            <w:pPr>
              <w:spacing w:before="40" w:after="40"/>
              <w:jc w:val="left"/>
              <w:rPr>
                <w:rFonts w:eastAsia="Times New Roman"/>
                <w:noProof/>
                <w:sz w:val="16"/>
                <w:szCs w:val="16"/>
              </w:rPr>
            </w:pP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26. Κράτος μέλος πρώτης εισόδου</w:t>
            </w:r>
          </w:p>
          <w:p>
            <w:pPr>
              <w:spacing w:before="40" w:after="40"/>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1924"/>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27. Αριθμός αιτούμενων εισόδων:</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spacing w:before="40" w:after="40"/>
              <w:jc w:val="left"/>
              <w:rPr>
                <w:rFonts w:eastAsia="Times New Roman"/>
                <w:bCs/>
                <w:noProof/>
                <w:sz w:val="18"/>
                <w:szCs w:val="32"/>
              </w:rPr>
            </w:pPr>
            <w:r>
              <w:rPr>
                <w:noProof/>
                <w:sz w:val="16"/>
              </w:rPr>
              <w:t xml:space="preserve">□ Απλή είσοδος              </w:t>
            </w:r>
            <w:r>
              <w:rPr>
                <w:noProof/>
              </w:rPr>
              <w:t xml:space="preserve"> </w:t>
            </w:r>
            <w:r>
              <w:rPr>
                <w:noProof/>
                <w:sz w:val="18"/>
              </w:rPr>
              <w:t>□ Πολλαπλές είσοδοι</w:t>
            </w:r>
          </w:p>
          <w:p>
            <w:pPr>
              <w:spacing w:before="40" w:after="40"/>
              <w:jc w:val="left"/>
              <w:rPr>
                <w:rFonts w:eastAsia="Times New Roman"/>
                <w:bCs/>
                <w:strike/>
                <w:noProof/>
                <w:sz w:val="16"/>
                <w:szCs w:val="16"/>
              </w:rPr>
            </w:pPr>
          </w:p>
          <w:p>
            <w:pPr>
              <w:spacing w:before="40" w:after="40"/>
              <w:jc w:val="left"/>
              <w:rPr>
                <w:rFonts w:eastAsia="Times New Roman"/>
                <w:bCs/>
                <w:noProof/>
                <w:sz w:val="18"/>
                <w:szCs w:val="32"/>
              </w:rPr>
            </w:pPr>
            <w:r>
              <w:rPr>
                <w:noProof/>
                <w:sz w:val="18"/>
              </w:rPr>
              <w:t>Διάρκεια της προβλεπόμενης διαμονής (αναφέρατε αριθμό ημερών):</w:t>
            </w:r>
          </w:p>
          <w:p>
            <w:pPr>
              <w:spacing w:before="40" w:after="40"/>
              <w:jc w:val="left"/>
              <w:rPr>
                <w:rFonts w:eastAsia="Times New Roman"/>
                <w:strike/>
                <w:noProof/>
                <w:color w:val="000000"/>
                <w:sz w:val="18"/>
                <w:szCs w:val="32"/>
              </w:rPr>
            </w:pPr>
            <w:r>
              <w:rPr>
                <w:noProof/>
                <w:color w:val="000000"/>
                <w:sz w:val="18"/>
              </w:rPr>
              <w:t>Προβλεπόμενη ημερομηνία άφιξης στον χώρο Σένγκεν:</w:t>
            </w:r>
          </w:p>
          <w:p>
            <w:pPr>
              <w:spacing w:before="40" w:after="40"/>
              <w:jc w:val="left"/>
              <w:rPr>
                <w:rFonts w:eastAsia="Times New Roman"/>
                <w:noProof/>
                <w:sz w:val="16"/>
                <w:szCs w:val="16"/>
              </w:rPr>
            </w:pPr>
            <w:r>
              <w:rPr>
                <w:noProof/>
                <w:color w:val="000000"/>
                <w:sz w:val="18"/>
              </w:rPr>
              <w:t>Προβλεπόμενη ημερομηνία αναχώρησης από τον χώρο Σένγκεν:</w:t>
            </w:r>
          </w:p>
          <w:p>
            <w:pPr>
              <w:spacing w:before="40" w:after="40"/>
              <w:jc w:val="left"/>
              <w:rPr>
                <w:rFonts w:eastAsia="Times New Roman"/>
                <w:bCs/>
                <w:noProof/>
                <w:sz w:val="16"/>
                <w:szCs w:val="16"/>
              </w:rPr>
            </w:pPr>
          </w:p>
        </w:tc>
        <w:tc>
          <w:tcPr>
            <w:tcW w:w="2303" w:type="dxa"/>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 xml:space="preserve">28. Έχουν ληφθεί δακτυλικά αποτυπώματα στο παρελθόν στο πλαίσιο αίτησης για θεώρηση Σένγκεν ή </w:t>
            </w:r>
            <w:r>
              <w:rPr>
                <w:noProof/>
                <w:color w:val="000000"/>
                <w:sz w:val="16"/>
                <w:u w:val="single"/>
              </w:rPr>
              <w:t>[θεώρηση περιοδείας]</w:t>
            </w:r>
          </w:p>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 Όχι □ Ναι.</w:t>
            </w:r>
          </w:p>
          <w:p>
            <w:pPr>
              <w:spacing w:before="40" w:after="40"/>
              <w:jc w:val="left"/>
              <w:rPr>
                <w:rFonts w:eastAsia="Times New Roman"/>
                <w:noProof/>
                <w:sz w:val="16"/>
                <w:szCs w:val="16"/>
              </w:rPr>
            </w:pPr>
            <w:r>
              <w:rPr>
                <w:noProof/>
                <w:color w:val="000000"/>
                <w:sz w:val="16"/>
              </w:rPr>
              <w:t>Ημερομηνία, εάν γνωρίζετε ........    Αριθμός της αυτοκόλλητης θεώρησης, εάν είναι γνωστός.................................</w:t>
            </w:r>
          </w:p>
        </w:tc>
        <w:tc>
          <w:tcPr>
            <w:tcW w:w="2303" w:type="dxa"/>
            <w:vMerge w:val="restart"/>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29. Άδεια εισόδου για τη χώρα τελικού προορισμού, εφόσον υπάρχει</w:t>
            </w:r>
          </w:p>
          <w:p>
            <w:pPr>
              <w:tabs>
                <w:tab w:val="left" w:pos="0"/>
                <w:tab w:val="left" w:pos="1134"/>
                <w:tab w:val="left" w:pos="1701"/>
                <w:tab w:val="left" w:pos="2268"/>
                <w:tab w:val="left" w:pos="2835"/>
              </w:tabs>
              <w:spacing w:before="40" w:after="40"/>
              <w:jc w:val="left"/>
              <w:rPr>
                <w:rFonts w:eastAsia="Times New Roman"/>
                <w:noProof/>
                <w:sz w:val="16"/>
                <w:szCs w:val="16"/>
              </w:rPr>
            </w:pPr>
            <w:r>
              <w:rPr>
                <w:noProof/>
                <w:color w:val="000000"/>
                <w:sz w:val="16"/>
              </w:rPr>
              <w:t>Χορηγήθηκε από … Ισχύει από … έως …</w:t>
            </w: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jc w:val="left"/>
              <w:rPr>
                <w:rFonts w:eastAsia="Times New Roman"/>
                <w:bCs/>
                <w:noProof/>
                <w:color w:val="000000"/>
                <w:sz w:val="16"/>
                <w:szCs w:val="16"/>
              </w:rPr>
            </w:pPr>
            <w:r>
              <w:rPr>
                <w:noProof/>
                <w:sz w:val="16"/>
              </w:rPr>
              <w:t>*30.</w:t>
            </w:r>
            <w:r>
              <w:rPr>
                <w:noProof/>
                <w:color w:val="000000"/>
                <w:sz w:val="16"/>
              </w:rPr>
              <w:t xml:space="preserve"> Επώνυμο και όνομα προσκαλούντος/-ων στο/στα κράτος/-η μέλος/-η. Εάν δεν συντρέχει αυτή η περίπτωση, όνομα ξενοδοχείου/-ων ή προσωρινού/-ών καταλύματος/-ων στο/στα κράτος/-η/ μέλος/-η</w:t>
            </w:r>
          </w:p>
          <w:p>
            <w:pPr>
              <w:spacing w:before="40" w:after="40"/>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510"/>
        </w:trPr>
        <w:tc>
          <w:tcPr>
            <w:tcW w:w="3454" w:type="dxa"/>
            <w:gridSpan w:val="3"/>
          </w:tcPr>
          <w:p>
            <w:pPr>
              <w:tabs>
                <w:tab w:val="left" w:pos="567"/>
                <w:tab w:val="left" w:pos="1134"/>
                <w:tab w:val="left" w:pos="1701"/>
                <w:tab w:val="left" w:pos="2268"/>
                <w:tab w:val="left" w:pos="2835"/>
              </w:tabs>
              <w:spacing w:before="40" w:after="40"/>
              <w:jc w:val="left"/>
              <w:rPr>
                <w:rFonts w:eastAsia="Times New Roman"/>
                <w:bCs/>
                <w:noProof/>
                <w:color w:val="000000"/>
                <w:sz w:val="16"/>
                <w:szCs w:val="16"/>
              </w:rPr>
            </w:pPr>
            <w:r>
              <w:rPr>
                <w:noProof/>
                <w:color w:val="000000"/>
                <w:sz w:val="16"/>
              </w:rPr>
              <w:t>Διεύθυνση και ηλεκτρονική διεύθυνση προσκαλούντος/-ντων / ξενοδοχείου/-ων / προσωρινού/-ών καταλύματος/-ων</w:t>
            </w:r>
          </w:p>
          <w:p>
            <w:pPr>
              <w:spacing w:before="40" w:after="40"/>
              <w:jc w:val="left"/>
              <w:rPr>
                <w:rFonts w:eastAsia="Times New Roman"/>
                <w:noProof/>
                <w:sz w:val="16"/>
                <w:szCs w:val="16"/>
              </w:rPr>
            </w:pP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Αριθ. τηλεφώνου και φαξ</w:t>
            </w:r>
          </w:p>
          <w:p>
            <w:pPr>
              <w:spacing w:before="40" w:after="40"/>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510"/>
        </w:trPr>
        <w:tc>
          <w:tcPr>
            <w:tcW w:w="3454" w:type="dxa"/>
            <w:gridSpan w:val="3"/>
          </w:tcPr>
          <w:p>
            <w:pPr>
              <w:spacing w:before="40" w:after="40"/>
              <w:jc w:val="left"/>
              <w:rPr>
                <w:rFonts w:eastAsia="Times New Roman"/>
                <w:bCs/>
                <w:noProof/>
                <w:color w:val="000000"/>
                <w:sz w:val="16"/>
                <w:szCs w:val="16"/>
              </w:rPr>
            </w:pPr>
            <w:r>
              <w:rPr>
                <w:noProof/>
                <w:color w:val="000000"/>
                <w:sz w:val="16"/>
              </w:rPr>
              <w:t>*31. Επωνυμία και διεύθυνση προσκαλούσας εταιρείας/οργάνωσης</w:t>
            </w:r>
          </w:p>
        </w:tc>
        <w:tc>
          <w:tcPr>
            <w:tcW w:w="3455" w:type="dxa"/>
            <w:gridSpan w:val="5"/>
          </w:tcPr>
          <w:p>
            <w:pPr>
              <w:spacing w:before="40" w:after="40"/>
              <w:jc w:val="left"/>
              <w:rPr>
                <w:rFonts w:eastAsia="Times New Roman"/>
                <w:noProof/>
                <w:sz w:val="16"/>
                <w:szCs w:val="16"/>
              </w:rPr>
            </w:pPr>
            <w:r>
              <w:rPr>
                <w:noProof/>
                <w:color w:val="000000"/>
                <w:sz w:val="16"/>
              </w:rPr>
              <w:t>Αριθ. τηλεφώνου και φαξ εταιρείας/οργάνωσης</w:t>
            </w:r>
          </w:p>
        </w:tc>
        <w:tc>
          <w:tcPr>
            <w:tcW w:w="2303" w:type="dxa"/>
            <w:vMerge/>
          </w:tcPr>
          <w:p>
            <w:pPr>
              <w:spacing w:before="40" w:after="40"/>
              <w:rPr>
                <w:rFonts w:eastAsia="Calibri"/>
                <w:noProof/>
                <w:szCs w:val="20"/>
              </w:rPr>
            </w:pPr>
          </w:p>
        </w:tc>
      </w:tr>
      <w:tr>
        <w:trPr>
          <w:trHeight w:val="510"/>
        </w:trPr>
        <w:tc>
          <w:tcPr>
            <w:tcW w:w="6909" w:type="dxa"/>
            <w:gridSpan w:val="8"/>
          </w:tcPr>
          <w:p>
            <w:pPr>
              <w:spacing w:before="40" w:after="40"/>
              <w:jc w:val="left"/>
              <w:rPr>
                <w:rFonts w:eastAsia="Times New Roman"/>
                <w:bCs/>
                <w:noProof/>
                <w:color w:val="000000"/>
                <w:sz w:val="16"/>
                <w:szCs w:val="16"/>
              </w:rPr>
            </w:pPr>
            <w:r>
              <w:rPr>
                <w:noProof/>
                <w:color w:val="000000"/>
                <w:sz w:val="16"/>
              </w:rPr>
              <w:t>Επώνυμο, όνομα, διεύθυνση, αριθ. τηλεφώνου, φαξ και ηλεκτρονική διεύθυνση του προσώπου επαφής στην εταιρεία/οργάνωση</w:t>
            </w:r>
          </w:p>
        </w:tc>
        <w:tc>
          <w:tcPr>
            <w:tcW w:w="2303" w:type="dxa"/>
            <w:vMerge/>
          </w:tcPr>
          <w:p>
            <w:pPr>
              <w:spacing w:before="40" w:after="40"/>
              <w:rPr>
                <w:rFonts w:eastAsia="Calibri"/>
                <w:noProof/>
                <w:szCs w:val="20"/>
              </w:rPr>
            </w:pPr>
          </w:p>
        </w:tc>
      </w:tr>
      <w:tr>
        <w:trPr>
          <w:trHeight w:val="510"/>
        </w:trPr>
        <w:tc>
          <w:tcPr>
            <w:tcW w:w="6909" w:type="dxa"/>
            <w:gridSpan w:val="8"/>
          </w:tcPr>
          <w:p>
            <w:pPr>
              <w:spacing w:before="40" w:after="40"/>
              <w:jc w:val="left"/>
              <w:rPr>
                <w:rFonts w:eastAsia="Times New Roman"/>
                <w:noProof/>
                <w:sz w:val="16"/>
                <w:szCs w:val="16"/>
              </w:rPr>
            </w:pPr>
            <w:r>
              <w:rPr>
                <w:noProof/>
                <w:color w:val="000000"/>
                <w:sz w:val="16"/>
              </w:rPr>
              <w:t xml:space="preserve">*32. </w:t>
            </w:r>
            <w:r>
              <w:rPr>
                <w:noProof/>
                <w:sz w:val="16"/>
              </w:rPr>
              <w:t>Τα έξοδα ταξιδίου και διαβίωσης κατά την διαμονή του αιτούντος καλύπτονται</w:t>
            </w:r>
          </w:p>
        </w:tc>
        <w:tc>
          <w:tcPr>
            <w:tcW w:w="2303" w:type="dxa"/>
            <w:vMerge/>
          </w:tcPr>
          <w:p>
            <w:pPr>
              <w:spacing w:before="40" w:after="40"/>
              <w:rPr>
                <w:rFonts w:eastAsia="Calibri"/>
                <w:noProof/>
                <w:szCs w:val="20"/>
              </w:rPr>
            </w:pPr>
          </w:p>
        </w:tc>
      </w:tr>
      <w:tr>
        <w:trPr>
          <w:trHeight w:val="510"/>
        </w:trPr>
        <w:tc>
          <w:tcPr>
            <w:tcW w:w="3454"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sz w:val="16"/>
              </w:rPr>
              <w:t>□ από τον ίδιο τον αιτούντα</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Μέσα διαβίωσης</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Μετρητά</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Ταξιδιωτικές επιταγές</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Πιστωτική κάρτα</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Προπληρωμένη διαμονή</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Προπληρωμένη μεταφορά</w:t>
            </w:r>
          </w:p>
          <w:p>
            <w:pPr>
              <w:spacing w:before="40" w:after="40"/>
              <w:jc w:val="left"/>
              <w:rPr>
                <w:rFonts w:eastAsia="Times New Roman"/>
                <w:noProof/>
                <w:sz w:val="16"/>
                <w:szCs w:val="16"/>
              </w:rPr>
            </w:pPr>
            <w:r>
              <w:rPr>
                <w:noProof/>
                <w:sz w:val="16"/>
              </w:rPr>
              <w:t>□ Άλλα (να διευκρινιστούν)</w:t>
            </w: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από χορηγό (φιλοξενούντα, εταιρεία, οργάνωση), να διευκρινιστεί</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 □ που αναφέρεται στο πεδίο 32 ή 33</w:t>
            </w:r>
          </w:p>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sz w:val="16"/>
              </w:rPr>
              <w:t>....... □ άλλα (να διευκρινιστούν)</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Μέσα διαβίωσης</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Μετρητά</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Παρέχεται κατάλυμα</w:t>
            </w:r>
          </w:p>
          <w:p>
            <w:pPr>
              <w:tabs>
                <w:tab w:val="left" w:pos="567"/>
                <w:tab w:val="left" w:pos="1134"/>
                <w:tab w:val="left" w:pos="1701"/>
                <w:tab w:val="left" w:pos="2268"/>
                <w:tab w:val="left" w:pos="2835"/>
              </w:tabs>
              <w:spacing w:before="40" w:after="40"/>
              <w:ind w:left="567" w:hanging="567"/>
              <w:jc w:val="left"/>
              <w:rPr>
                <w:rFonts w:eastAsia="Times New Roman"/>
                <w:noProof/>
                <w:sz w:val="16"/>
                <w:szCs w:val="16"/>
              </w:rPr>
            </w:pPr>
            <w:r>
              <w:rPr>
                <w:noProof/>
                <w:sz w:val="16"/>
              </w:rPr>
              <w:t>□ Καλύπτονται όλες οι δαπάνες κατά τη διαμονή</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Προπληρωμένη μεταφορά</w:t>
            </w:r>
          </w:p>
          <w:p>
            <w:pPr>
              <w:spacing w:before="40" w:after="40"/>
              <w:jc w:val="left"/>
              <w:rPr>
                <w:rFonts w:eastAsia="Times New Roman"/>
                <w:noProof/>
                <w:sz w:val="16"/>
                <w:szCs w:val="16"/>
              </w:rPr>
            </w:pPr>
            <w:r>
              <w:rPr>
                <w:noProof/>
                <w:sz w:val="16"/>
              </w:rPr>
              <w:t>□ Άλλα (να διευκρινιστούν)</w:t>
            </w:r>
          </w:p>
        </w:tc>
        <w:tc>
          <w:tcPr>
            <w:tcW w:w="2303" w:type="dxa"/>
            <w:vMerge/>
          </w:tcPr>
          <w:p>
            <w:pPr>
              <w:spacing w:before="40" w:after="40"/>
              <w:rPr>
                <w:rFonts w:eastAsia="Calibri"/>
                <w:noProof/>
                <w:szCs w:val="20"/>
              </w:rPr>
            </w:pPr>
          </w:p>
        </w:tc>
      </w:tr>
      <w:tr>
        <w:trPr>
          <w:trHeight w:val="510"/>
        </w:trPr>
        <w:tc>
          <w:tcPr>
            <w:tcW w:w="9212" w:type="dxa"/>
            <w:gridSpan w:val="9"/>
          </w:tcPr>
          <w:p>
            <w:pPr>
              <w:spacing w:before="40" w:after="40"/>
              <w:jc w:val="left"/>
              <w:rPr>
                <w:rFonts w:eastAsia="Times New Roman"/>
                <w:noProof/>
                <w:sz w:val="16"/>
                <w:szCs w:val="16"/>
              </w:rPr>
            </w:pPr>
            <w:r>
              <w:rPr>
                <w:noProof/>
              </w:rPr>
              <w:br w:type="page"/>
            </w:r>
            <w:r>
              <w:rPr>
                <w:noProof/>
                <w:sz w:val="16"/>
              </w:rPr>
              <w:t xml:space="preserve">Γνωρίζω ότι το τέλος θεώρησης δεν επιστρέφεται σε περίπτωση απόρριψης. </w:t>
            </w:r>
            <w:r>
              <w:rPr>
                <w:noProof/>
              </w:rPr>
              <w:br w:type="page"/>
            </w:r>
          </w:p>
        </w:tc>
      </w:tr>
      <w:tr>
        <w:trPr>
          <w:trHeight w:val="752"/>
        </w:trPr>
        <w:tc>
          <w:tcPr>
            <w:tcW w:w="9212" w:type="dxa"/>
            <w:gridSpan w:val="9"/>
          </w:tcPr>
          <w:p>
            <w:pPr>
              <w:tabs>
                <w:tab w:val="left" w:pos="567"/>
                <w:tab w:val="left" w:pos="1134"/>
                <w:tab w:val="left" w:pos="1701"/>
                <w:tab w:val="left" w:pos="2268"/>
                <w:tab w:val="left" w:pos="2835"/>
              </w:tabs>
              <w:spacing w:before="40" w:after="40"/>
              <w:rPr>
                <w:rFonts w:eastAsia="Times New Roman"/>
                <w:iCs/>
                <w:noProof/>
                <w:sz w:val="16"/>
                <w:szCs w:val="16"/>
              </w:rPr>
            </w:pPr>
            <w:r>
              <w:rPr>
                <w:noProof/>
                <w:sz w:val="16"/>
              </w:rPr>
              <w:t>Ισχύει σε περίπτωση αίτησης για θεώρηση πολλαπλών εισόδων:</w:t>
            </w:r>
          </w:p>
          <w:p>
            <w:pPr>
              <w:tabs>
                <w:tab w:val="left" w:pos="567"/>
                <w:tab w:val="left" w:pos="1134"/>
                <w:tab w:val="left" w:pos="1701"/>
                <w:tab w:val="left" w:pos="2268"/>
                <w:tab w:val="left" w:pos="2835"/>
              </w:tabs>
              <w:spacing w:before="40" w:after="40"/>
              <w:rPr>
                <w:rFonts w:eastAsia="Times New Roman"/>
                <w:noProof/>
                <w:sz w:val="16"/>
                <w:szCs w:val="16"/>
              </w:rPr>
            </w:pPr>
            <w:r>
              <w:rPr>
                <w:noProof/>
                <w:sz w:val="16"/>
              </w:rPr>
              <w:t>Γνωρίζω ότι πρέπει να διαθέτω κατάλληλη ταξιδιωτική ιατρική ασφάλιση για την πρώτη διαμονή μου και για τυχόν μεταγενέστερες επισκέψεις στο έδαφος των κρατών μελών.</w:t>
            </w:r>
          </w:p>
        </w:tc>
      </w:tr>
      <w:tr>
        <w:trPr>
          <w:trHeight w:val="3127"/>
        </w:trPr>
        <w:tc>
          <w:tcPr>
            <w:tcW w:w="9212" w:type="dxa"/>
            <w:gridSpan w:val="9"/>
          </w:tcPr>
          <w:p>
            <w:pPr>
              <w:tabs>
                <w:tab w:val="left" w:pos="567"/>
                <w:tab w:val="left" w:pos="1134"/>
                <w:tab w:val="left" w:pos="1701"/>
                <w:tab w:val="left" w:pos="2268"/>
                <w:tab w:val="left" w:pos="2835"/>
              </w:tabs>
              <w:spacing w:before="40" w:after="40"/>
              <w:rPr>
                <w:rFonts w:eastAsia="Times New Roman"/>
                <w:noProof/>
                <w:sz w:val="16"/>
                <w:szCs w:val="16"/>
              </w:rPr>
            </w:pPr>
            <w:r>
              <w:rPr>
                <w:noProof/>
                <w:color w:val="000000"/>
                <w:sz w:val="16"/>
              </w:rPr>
              <w:t xml:space="preserve">Γνωρίζω και δέχομαι τα ακόλουθα: </w:t>
            </w:r>
            <w:r>
              <w:rPr>
                <w:noProof/>
                <w:sz w:val="16"/>
              </w:rPr>
              <w:t>να συλλεχθούν τα στοιχεία που απαιτούνται από την παρούσα αίτηση και να ληφθεί η φωτογραφία μου και, εφόσον απαιτείται, να ληφθούν τα δακτυλικά αποτυπώματα, που είναι υποχρεωτικά για την εξέταση της αίτησης θεώρησης. Τα δεδομένα προσωπικού χαρακτήρα που με αφορούν και τα οποία περιλαμβάνονται στο παρόν έντυπο αίτησης θεώρησης, καθώς και τα δακτυλικά αποτυπώματα και η φωτογραφία μου θα γνωστοποιηθούν στις αρμόδιες αρχές των κρατών μελών και θα αποτελέσουν αντικείμενο επεξεργασίας από αυτές, ώστε να ληφθεί απόφαση σχετικά με την αίτησή μου θεώρησης.</w:t>
            </w:r>
          </w:p>
          <w:p>
            <w:pPr>
              <w:tabs>
                <w:tab w:val="left" w:pos="567"/>
                <w:tab w:val="left" w:pos="1134"/>
                <w:tab w:val="left" w:pos="1701"/>
                <w:tab w:val="left" w:pos="2268"/>
                <w:tab w:val="left" w:pos="2835"/>
              </w:tabs>
              <w:spacing w:before="40" w:after="40"/>
              <w:rPr>
                <w:rFonts w:eastAsia="Times New Roman"/>
                <w:iCs/>
                <w:noProof/>
                <w:sz w:val="16"/>
                <w:szCs w:val="16"/>
              </w:rPr>
            </w:pPr>
            <w:r>
              <w:rPr>
                <w:noProof/>
                <w:sz w:val="16"/>
              </w:rPr>
              <w:t>Αυτά τα δεδομένα καθώς και τα δεδομένα που αφορούν την απόφαση που λαμβάνεται σχετικά με την αίτησή μου ή απόφαση κατάργησης, ανάκλησης ή παράτασης χορηγηθείσας θεώρησης καταχωρίζονται και αποθηκεύονται στο σύστημα πληροφοριών για τις θεωρήσεις (VIS) για μέγιστο διάστημα 5 ετών, κατά τη διάρκεια του οποίου είναι προσβάσιμα από τις αρχές θεώρησης και τις αρμόδιες αρχές για τη διενέργεια ελέγχων θεωρήσεων στα εξωτερικά σύνορα και εντός των κρατών μελών και από τις αρχές μετανάστευσης και ασύλου στα κράτη μέλη με σκοπό την επαλήθευση της πλήρωσης των προϋποθέσεων νόμιμης εισόδου, διαμονής και κατοικίας στο έδαφος των κρατών μελών, για την αναγνώριση προσώπων τα οποία δεν πληρούν ή δεν πληρούν πλέον τις προϋποθέσεις αυτές, για την εξέταση των αιτήσεων ασύλου και για τον καθορισμό της ευθύνης για την εν λόγω εξέταση. Υπό ορισμένους όρους τα στοιχεία θα είναι επίσης διαθέσιμα στις εντεταλμένες αρχές των κρατών μελών καθώς και στην Ευρωπόλ, για τους σκοπούς της πρόληψης, εξακρίβωσης και διερεύνησης τρομοκρατικών πράξεων και άλλων σοβαρών αξιόποινων πράξεων. Η αρμόδια για την επεξεργασία των δεδομένων αρχή του κράτους μέλους είναι: [(…………………………………………………………………………………………………………………………………..…)].</w:t>
            </w:r>
          </w:p>
          <w:p>
            <w:pPr>
              <w:tabs>
                <w:tab w:val="left" w:pos="567"/>
                <w:tab w:val="left" w:pos="1134"/>
                <w:tab w:val="left" w:pos="1701"/>
                <w:tab w:val="left" w:pos="2268"/>
                <w:tab w:val="left" w:pos="2835"/>
              </w:tabs>
              <w:spacing w:before="40" w:after="40"/>
              <w:rPr>
                <w:rFonts w:eastAsia="Times New Roman"/>
                <w:noProof/>
                <w:sz w:val="16"/>
                <w:szCs w:val="16"/>
              </w:rPr>
            </w:pPr>
          </w:p>
          <w:p>
            <w:pPr>
              <w:tabs>
                <w:tab w:val="left" w:pos="567"/>
                <w:tab w:val="left" w:pos="1134"/>
                <w:tab w:val="left" w:pos="1701"/>
                <w:tab w:val="left" w:pos="2268"/>
                <w:tab w:val="left" w:pos="2835"/>
              </w:tabs>
              <w:spacing w:before="40" w:after="40"/>
              <w:rPr>
                <w:rFonts w:eastAsia="Times New Roman"/>
                <w:noProof/>
                <w:sz w:val="16"/>
                <w:szCs w:val="16"/>
              </w:rPr>
            </w:pPr>
            <w:r>
              <w:rPr>
                <w:noProof/>
                <w:sz w:val="16"/>
              </w:rPr>
              <w:t>Γνωρίζω ότι έχω το δικαίωμα να ζητήσω από οποιοδήποτε κράτος μέλος να μου γνωστοποιήσει τα δεδομένα που με αφορούν και έχουν καταχωριστεί στο VIS καθώς και το κράτος μέλος που διαβίβασε τα στοιχεία, και να ζητήσω τη διόρθωση των δεδομένων που με αφορούν και είναι εσφαλμένα καθώς και τη διαγραφή των δεδομένων που με αφορούν και έγιναν αντικείμενο παράνομης επεξεργασίας. Εφόσον το ζητήσω ρητά, η αρχή που εξετάζει την αίτησή μου θα με ενημερώνει για τον τρόπο με τον οποίο μπορώ να ασκώ το δικαίωμά μου να ελέγχω τα δεδομένα προσωπικού χαρακτήρα που με αφορούν και να ζητώ τη διόρθωση ή τη διαγραφή τους, συμπεριλαμβανομένων των συναφών δικαιωμάτων προσφυγής σύμφωνα με το εθνικό δίκαιο του εκάστοτε κράτους. Η εθνική εποπτική αρχή του εν λόγω κράτους μέλους [στοιχεία επαφής: ....................................................................................................................................................................] θα εξετάσει τις αξιώσεις που αφορούν την προστασία των δεδομένων προσωπικού χαρακτήρα.</w:t>
            </w:r>
          </w:p>
          <w:p>
            <w:pPr>
              <w:tabs>
                <w:tab w:val="left" w:pos="567"/>
                <w:tab w:val="left" w:pos="1134"/>
                <w:tab w:val="left" w:pos="1701"/>
                <w:tab w:val="left" w:pos="2268"/>
                <w:tab w:val="left" w:pos="2835"/>
              </w:tabs>
              <w:spacing w:before="40" w:after="40"/>
              <w:rPr>
                <w:rFonts w:eastAsia="Times New Roman"/>
                <w:noProof/>
                <w:color w:val="000000"/>
                <w:sz w:val="16"/>
                <w:szCs w:val="16"/>
              </w:rPr>
            </w:pPr>
            <w:r>
              <w:rPr>
                <w:noProof/>
                <w:color w:val="000000"/>
                <w:sz w:val="16"/>
              </w:rPr>
              <w:t>Δηλώνω ότι εξ όσων γνωρίζω όλες οι πληροφορίες που παρέχω είναι ακριβείς και πλήρεις. Γνωρίζω ότι τυχόν ψευδής δήλωση συνεπάγεται την απόρριψη της αίτησής μου ή την ακύρωση ήδη χορηγηθείσας θεώρησης και, ενδεχομένως, την επιβολή ποινικών κυρώσεων δυνάμει του δικαίου του κράτους μέλους που εξετάζει την αίτηση.</w:t>
            </w:r>
          </w:p>
          <w:p>
            <w:pPr>
              <w:tabs>
                <w:tab w:val="left" w:pos="567"/>
                <w:tab w:val="left" w:pos="1134"/>
                <w:tab w:val="left" w:pos="1701"/>
                <w:tab w:val="left" w:pos="2268"/>
                <w:tab w:val="left" w:pos="2835"/>
              </w:tabs>
              <w:spacing w:before="40" w:after="40"/>
              <w:rPr>
                <w:rFonts w:eastAsia="Times New Roman"/>
                <w:iCs/>
                <w:noProof/>
                <w:sz w:val="16"/>
                <w:szCs w:val="16"/>
              </w:rPr>
            </w:pPr>
            <w:r>
              <w:rPr>
                <w:noProof/>
                <w:color w:val="000000"/>
                <w:sz w:val="16"/>
              </w:rPr>
              <w:t>Εάν η θεώρηση χορηγηθεί, δεσμεύομαι να εξέλθω από το έδαφος των κρατών μελών πριν από τη λήξη ισχύος της. Έχω ενημερωθεί ότι η κατοχή θεώρησης αποτελεί μία μόνον από τις προϋποθέσεις εισόδου στο ευρωπαϊκό έδαφος των κρατών μελών. Το γεγονός και μόνον ότι μου χορηγήθηκε θεώρηση δεν σημαίνει ότι δικαιούμαι αποζημίωση σε περίπτωση που δεν πληρώ τις σχετικές διατάξεις του άρθρου 6 παράγραφος 1 του κανονισμού (ΕΕ) αριθ. 2016/399 (κώδικας συνόρων Σένγκεν),  γεγονός το οποίο συνεπάγεται την άρνηση εισόδου μου. Οι προϋποθέσεις εισόδου ελέγχονται εκ νέου κατά την είσοδο στο ευρωπαϊκό έδαφος των κρατών μελών.</w:t>
            </w:r>
          </w:p>
        </w:tc>
      </w:tr>
      <w:tr>
        <w:trPr>
          <w:trHeight w:val="510"/>
        </w:trPr>
        <w:tc>
          <w:tcPr>
            <w:tcW w:w="4606" w:type="dxa"/>
            <w:gridSpan w:val="4"/>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Τόπος και ημερομηνία</w:t>
            </w:r>
          </w:p>
        </w:tc>
        <w:tc>
          <w:tcPr>
            <w:tcW w:w="4606"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Υπογραφή</w:t>
            </w:r>
          </w:p>
          <w:p>
            <w:pPr>
              <w:tabs>
                <w:tab w:val="left" w:pos="0"/>
                <w:tab w:val="left" w:pos="1134"/>
                <w:tab w:val="left" w:pos="1701"/>
                <w:tab w:val="left" w:pos="2268"/>
                <w:tab w:val="left" w:pos="2835"/>
              </w:tabs>
              <w:spacing w:before="40" w:after="40"/>
              <w:jc w:val="left"/>
              <w:rPr>
                <w:rFonts w:eastAsia="Times New Roman"/>
                <w:bCs/>
                <w:noProof/>
                <w:sz w:val="16"/>
                <w:szCs w:val="16"/>
              </w:rPr>
            </w:pPr>
            <w:r>
              <w:rPr>
                <w:noProof/>
                <w:sz w:val="16"/>
              </w:rPr>
              <w:t>(υπογραφή ασκούντος γονική μέριμνα/νόμιμου κηδεμόνα, κατά περίπτωση):</w:t>
            </w:r>
          </w:p>
          <w:p>
            <w:pPr>
              <w:tabs>
                <w:tab w:val="left" w:pos="0"/>
                <w:tab w:val="left" w:pos="1134"/>
                <w:tab w:val="left" w:pos="1701"/>
                <w:tab w:val="left" w:pos="2268"/>
                <w:tab w:val="left" w:pos="2835"/>
              </w:tabs>
              <w:spacing w:before="40" w:after="40"/>
              <w:jc w:val="left"/>
              <w:rPr>
                <w:rFonts w:eastAsia="Times New Roman"/>
                <w:bCs/>
                <w:noProof/>
                <w:sz w:val="16"/>
                <w:szCs w:val="16"/>
              </w:rPr>
            </w:pPr>
          </w:p>
          <w:p>
            <w:pPr>
              <w:tabs>
                <w:tab w:val="left" w:pos="0"/>
                <w:tab w:val="left" w:pos="1134"/>
                <w:tab w:val="left" w:pos="1701"/>
                <w:tab w:val="left" w:pos="2268"/>
                <w:tab w:val="left" w:pos="2835"/>
              </w:tabs>
              <w:spacing w:before="40" w:after="40"/>
              <w:jc w:val="left"/>
              <w:rPr>
                <w:rFonts w:eastAsia="Times New Roman"/>
                <w:bCs/>
                <w:noProof/>
                <w:sz w:val="16"/>
                <w:szCs w:val="16"/>
              </w:rPr>
            </w:pPr>
          </w:p>
          <w:p>
            <w:pPr>
              <w:tabs>
                <w:tab w:val="left" w:pos="0"/>
                <w:tab w:val="left" w:pos="1134"/>
                <w:tab w:val="left" w:pos="1701"/>
                <w:tab w:val="left" w:pos="2268"/>
                <w:tab w:val="left" w:pos="2835"/>
              </w:tabs>
              <w:spacing w:before="40" w:after="40"/>
              <w:jc w:val="left"/>
              <w:rPr>
                <w:rFonts w:eastAsia="Times New Roman"/>
                <w:noProof/>
                <w:sz w:val="16"/>
                <w:szCs w:val="16"/>
              </w:rPr>
            </w:pPr>
          </w:p>
        </w:tc>
      </w:tr>
    </w:tbl>
    <w:p>
      <w:pPr>
        <w:rPr>
          <w:noProof/>
        </w:rPr>
      </w:pPr>
      <w:r>
        <w:rPr>
          <w:noProof/>
        </w:rPr>
        <w:t>«</w:t>
      </w:r>
      <w:r>
        <w:rPr>
          <w:noProof/>
        </w:rPr>
        <w:br w:type="page"/>
      </w:r>
    </w:p>
    <w:p>
      <w:pPr>
        <w:rPr>
          <w:noProof/>
        </w:rPr>
        <w:sectPr>
          <w:footerReference w:type="default" r:id="rId17"/>
          <w:footerReference w:type="first" r:id="rId18"/>
          <w:pgSz w:w="11907" w:h="16839"/>
          <w:pgMar w:top="1134" w:right="1417" w:bottom="1134" w:left="1417" w:header="709" w:footer="709" w:gutter="0"/>
          <w:cols w:space="720"/>
          <w:docGrid w:linePitch="360"/>
        </w:sectPr>
      </w:pPr>
    </w:p>
    <w:p>
      <w:pPr>
        <w:pStyle w:val="Annexetitre"/>
        <w:rPr>
          <w:rStyle w:val="Marker"/>
          <w:b w:val="0"/>
          <w:noProof/>
          <w:u w:val="none"/>
        </w:rPr>
      </w:pPr>
      <w:r>
        <w:rPr>
          <w:noProof/>
        </w:rPr>
        <w:t>ΠΑΡΑΡΤΗΜΑ ΙΙ</w:t>
      </w:r>
      <w:r>
        <w:rPr>
          <w:noProof/>
        </w:rPr>
        <w:br/>
      </w:r>
      <w:r>
        <w:rPr>
          <w:noProof/>
        </w:rPr>
        <w:br/>
      </w:r>
      <w:r>
        <w:rPr>
          <w:b w:val="0"/>
          <w:noProof/>
          <w:u w:val="none"/>
        </w:rPr>
        <w:t>«ΠΑΡΑΡΤΗΜΑ V</w:t>
      </w:r>
    </w:p>
    <w:p>
      <w:pPr>
        <w:rPr>
          <w:noProof/>
        </w:rPr>
      </w:pPr>
    </w:p>
    <w:p>
      <w:pPr>
        <w:rPr>
          <w:b/>
          <w:noProof/>
        </w:rPr>
      </w:pPr>
      <w:r>
        <w:rPr>
          <w:b/>
          <w:noProof/>
        </w:rPr>
        <w:t>ΚΑΤΑΛΟΓΟΣ ΤΩΝ ΤΙΤΛΩΝ ΔΙΑΜΟΝΗΣ ΠΟΥ ΕΠΙΤΡΕΠΟΥΝ ΣΤΟΝ ΚΑΤΟΧΟ ΤΟΥΣ ΝΑ ΔΙΕΡΧΕΤΑΙ ΜΕΣΩ ΤΩΝ ΑΕΡΟΛΙΜΕΝΩΝ ΤΩΝ ΚΡΑΤΩΝ ΜΕΛΩΝ ΧΩΡΙΣ ΝΑ ΥΠΟΚΕΙΤΑΙ ΣΕ ΥΠΟΧΡΕΩΣΗ ΘΕΩΡΗΣΗΣ ΔΙΕΛΕΥΣΗΣ ΑΠΟ ΑΕΡΟΛΙΜΕΝΑ</w:t>
      </w:r>
    </w:p>
    <w:p>
      <w:pPr>
        <w:autoSpaceDE w:val="0"/>
        <w:autoSpaceDN w:val="0"/>
        <w:spacing w:before="0" w:after="0"/>
        <w:jc w:val="left"/>
        <w:outlineLvl w:val="0"/>
        <w:rPr>
          <w:rFonts w:eastAsia="Calibri"/>
          <w:noProof/>
          <w:szCs w:val="20"/>
        </w:rPr>
      </w:pPr>
      <w:r>
        <w:rPr>
          <w:noProof/>
        </w:rPr>
        <w:t>ΑΝΔΟΡΡΑ:</w:t>
      </w:r>
    </w:p>
    <w:p>
      <w:pPr>
        <w:autoSpaceDE w:val="0"/>
        <w:autoSpaceDN w:val="0"/>
        <w:spacing w:before="0" w:after="0"/>
        <w:jc w:val="left"/>
        <w:rPr>
          <w:rFonts w:eastAsia="Calibri"/>
          <w:noProof/>
          <w:szCs w:val="20"/>
        </w:rPr>
      </w:pPr>
    </w:p>
    <w:p>
      <w:pPr>
        <w:pStyle w:val="Tiret0"/>
        <w:numPr>
          <w:ilvl w:val="0"/>
          <w:numId w:val="10"/>
        </w:numPr>
        <w:rPr>
          <w:noProof/>
        </w:rPr>
      </w:pPr>
      <w:r>
        <w:rPr>
          <w:noProof/>
        </w:rPr>
        <w:t>Autorització temporal (προσωρινή άδεια μετανάστευσης — πράσινου χρώματος).</w:t>
      </w:r>
    </w:p>
    <w:p>
      <w:pPr>
        <w:pStyle w:val="Tiret0"/>
        <w:rPr>
          <w:noProof/>
        </w:rPr>
      </w:pPr>
      <w:r>
        <w:rPr>
          <w:noProof/>
        </w:rPr>
        <w:t>Autorització temporal per a treballadors d’empreses estrangeres (προσωρινή άδεια μετανάστευσης για υπαλλήλους αλλοδαπών επιχειρήσεων — πράσινου χρώματος).</w:t>
      </w:r>
    </w:p>
    <w:p>
      <w:pPr>
        <w:pStyle w:val="Tiret0"/>
        <w:rPr>
          <w:noProof/>
        </w:rPr>
      </w:pPr>
      <w:r>
        <w:rPr>
          <w:noProof/>
        </w:rPr>
        <w:t>Autorització residència i treball (άδεια διαμονής και εργασίας — πράσινου χρώματος).</w:t>
      </w:r>
    </w:p>
    <w:p>
      <w:pPr>
        <w:pStyle w:val="Tiret0"/>
        <w:rPr>
          <w:noProof/>
        </w:rPr>
      </w:pPr>
      <w:r>
        <w:rPr>
          <w:noProof/>
        </w:rPr>
        <w:t>Autorització residència i treball del personal d’ensenyament (άδεια διαμονής και εργασίας για εκπαιδευτικούς λειτουργούς — πράσινου χρώματος).</w:t>
      </w:r>
    </w:p>
    <w:p>
      <w:pPr>
        <w:pStyle w:val="Tiret0"/>
        <w:rPr>
          <w:noProof/>
        </w:rPr>
      </w:pPr>
      <w:r>
        <w:rPr>
          <w:noProof/>
        </w:rPr>
        <w:t>Autorització temporal per estudis o per recerca (προσωρινή άδεια μετανάστευσης για σπουδές ή έρευνα — πράσινου χρώματος).</w:t>
      </w:r>
    </w:p>
    <w:p>
      <w:pPr>
        <w:pStyle w:val="Tiret0"/>
        <w:rPr>
          <w:noProof/>
        </w:rPr>
      </w:pPr>
      <w:r>
        <w:rPr>
          <w:noProof/>
        </w:rPr>
        <w:t>Autorització temporal en pràctiques formatives (προσωρινή άδεια μετανάστευσης για πρακτική άσκηση και επιμόρφωση — πράσινου χρώματος).</w:t>
      </w:r>
    </w:p>
    <w:p>
      <w:pPr>
        <w:pStyle w:val="Tiret0"/>
        <w:rPr>
          <w:noProof/>
        </w:rPr>
      </w:pPr>
      <w:r>
        <w:rPr>
          <w:noProof/>
        </w:rPr>
        <w:t>Autorització residència (άδεια διαμονής — πράσινου χρώματος).</w:t>
      </w:r>
    </w:p>
    <w:p>
      <w:pPr>
        <w:autoSpaceDE w:val="0"/>
        <w:autoSpaceDN w:val="0"/>
        <w:spacing w:before="0" w:after="0"/>
        <w:jc w:val="left"/>
        <w:rPr>
          <w:rFonts w:eastAsia="Calibri"/>
          <w:noProof/>
          <w:szCs w:val="20"/>
        </w:rPr>
      </w:pPr>
    </w:p>
    <w:p>
      <w:pPr>
        <w:autoSpaceDE w:val="0"/>
        <w:autoSpaceDN w:val="0"/>
        <w:spacing w:before="0" w:after="0"/>
        <w:jc w:val="left"/>
        <w:rPr>
          <w:rFonts w:eastAsia="Calibri"/>
          <w:noProof/>
          <w:szCs w:val="20"/>
        </w:rPr>
      </w:pPr>
      <w:r>
        <w:rPr>
          <w:noProof/>
        </w:rPr>
        <w:t>ΚΑΝΑΔΑΣ:</w:t>
      </w:r>
    </w:p>
    <w:p>
      <w:pPr>
        <w:autoSpaceDE w:val="0"/>
        <w:autoSpaceDN w:val="0"/>
        <w:spacing w:before="0" w:after="0"/>
        <w:jc w:val="left"/>
        <w:rPr>
          <w:rFonts w:eastAsia="Calibri"/>
          <w:noProof/>
          <w:szCs w:val="20"/>
        </w:rPr>
      </w:pPr>
    </w:p>
    <w:p>
      <w:pPr>
        <w:pStyle w:val="Tiret0"/>
        <w:rPr>
          <w:noProof/>
        </w:rPr>
      </w:pPr>
      <w:r>
        <w:rPr>
          <w:noProof/>
        </w:rPr>
        <w:t>Permanent resident (PR) card) (Δελτίο μόνιμου κατοίκου).</w:t>
      </w:r>
    </w:p>
    <w:p>
      <w:pPr>
        <w:pStyle w:val="Tiret0"/>
        <w:rPr>
          <w:noProof/>
        </w:rPr>
      </w:pPr>
      <w:r>
        <w:rPr>
          <w:noProof/>
        </w:rPr>
        <w:t>Permanent Resident Travel Document (PRTD) (Ταξιδιωτικό έγγραφο μόνιμου κατοίκου).</w:t>
      </w:r>
    </w:p>
    <w:p>
      <w:pPr>
        <w:autoSpaceDE w:val="0"/>
        <w:autoSpaceDN w:val="0"/>
        <w:spacing w:before="0" w:after="0"/>
        <w:jc w:val="left"/>
        <w:outlineLvl w:val="0"/>
        <w:rPr>
          <w:rFonts w:eastAsia="Calibri"/>
          <w:noProof/>
          <w:szCs w:val="20"/>
        </w:rPr>
      </w:pPr>
    </w:p>
    <w:p>
      <w:pPr>
        <w:autoSpaceDE w:val="0"/>
        <w:autoSpaceDN w:val="0"/>
        <w:spacing w:before="0" w:after="0"/>
        <w:jc w:val="left"/>
        <w:outlineLvl w:val="0"/>
        <w:rPr>
          <w:rFonts w:eastAsia="Calibri"/>
          <w:noProof/>
          <w:szCs w:val="20"/>
        </w:rPr>
      </w:pPr>
      <w:r>
        <w:rPr>
          <w:noProof/>
        </w:rPr>
        <w:t>ΙΑΠΩΝΙΑ:</w:t>
      </w:r>
    </w:p>
    <w:p>
      <w:pPr>
        <w:autoSpaceDE w:val="0"/>
        <w:autoSpaceDN w:val="0"/>
        <w:spacing w:before="0" w:after="0"/>
        <w:jc w:val="left"/>
        <w:rPr>
          <w:rFonts w:eastAsia="Calibri"/>
          <w:noProof/>
          <w:szCs w:val="20"/>
        </w:rPr>
      </w:pPr>
    </w:p>
    <w:p>
      <w:pPr>
        <w:pStyle w:val="Tiret0"/>
        <w:rPr>
          <w:noProof/>
        </w:rPr>
      </w:pPr>
      <w:r>
        <w:rPr>
          <w:noProof/>
        </w:rPr>
        <w:t>Δελτίο διαμονής.</w:t>
      </w:r>
    </w:p>
    <w:p>
      <w:pPr>
        <w:autoSpaceDE w:val="0"/>
        <w:autoSpaceDN w:val="0"/>
        <w:spacing w:before="0" w:after="0"/>
        <w:jc w:val="left"/>
        <w:rPr>
          <w:rFonts w:eastAsia="Calibri"/>
          <w:noProof/>
          <w:szCs w:val="20"/>
        </w:rPr>
      </w:pPr>
    </w:p>
    <w:p>
      <w:pPr>
        <w:autoSpaceDE w:val="0"/>
        <w:autoSpaceDN w:val="0"/>
        <w:spacing w:before="0" w:after="0"/>
        <w:jc w:val="left"/>
        <w:rPr>
          <w:rFonts w:eastAsia="Calibri"/>
          <w:noProof/>
          <w:szCs w:val="20"/>
        </w:rPr>
      </w:pPr>
      <w:r>
        <w:rPr>
          <w:noProof/>
        </w:rPr>
        <w:t>ΑΓΙΟΣ ΜΑΡΙΝΟΣ:</w:t>
      </w:r>
    </w:p>
    <w:p>
      <w:pPr>
        <w:autoSpaceDE w:val="0"/>
        <w:autoSpaceDN w:val="0"/>
        <w:spacing w:before="0" w:after="0"/>
        <w:jc w:val="left"/>
        <w:rPr>
          <w:rFonts w:eastAsia="Calibri"/>
          <w:noProof/>
          <w:szCs w:val="20"/>
        </w:rPr>
      </w:pPr>
    </w:p>
    <w:p>
      <w:pPr>
        <w:pStyle w:val="Tiret0"/>
        <w:rPr>
          <w:noProof/>
        </w:rPr>
      </w:pPr>
      <w:r>
        <w:rPr>
          <w:noProof/>
        </w:rPr>
        <w:t>Permesso di soggiorno ordinario (διάρκεια ισχύος ένα έτος, ανανεώνεται αυτοδικαίως).</w:t>
      </w:r>
    </w:p>
    <w:p>
      <w:pPr>
        <w:pStyle w:val="Tiret0"/>
        <w:rPr>
          <w:noProof/>
        </w:rPr>
      </w:pPr>
      <w:r>
        <w:rPr>
          <w:noProof/>
        </w:rPr>
        <w:t>Ειδικές άδειες διαμονής για τους ακόλουθους λόγους (διάρκεια ισχύος ένα έτος, ανανεώνονται αυτοδικαίως): παρακολούθηση πανεπιστημιακών μαθημάτων, αθλητικοί λόγοι, υγειονομική περίθαλψη, θρησκευτικοί λόγοι, εργασία ως νοσηλευτές/-τριες σε δημόσια νοσοκομεία, διπλωματικά καθήκοντα, συγκατοίκηση, άδεια για ανηλίκους, ανθρωπιστικοί λόγοι, γονική άδεια.</w:t>
      </w:r>
    </w:p>
    <w:p>
      <w:pPr>
        <w:pStyle w:val="Tiret0"/>
        <w:rPr>
          <w:noProof/>
        </w:rPr>
      </w:pPr>
      <w:r>
        <w:rPr>
          <w:noProof/>
        </w:rPr>
        <w:t>Άδειες εποχικής και προσωρινής εργασίας (διάρκεια ισχύος 11 μήνες, ανανεώνονται αυτοδικαίως).</w:t>
      </w:r>
    </w:p>
    <w:p>
      <w:pPr>
        <w:pStyle w:val="Tiret0"/>
        <w:rPr>
          <w:noProof/>
        </w:rPr>
      </w:pPr>
      <w:r>
        <w:rPr>
          <w:noProof/>
        </w:rPr>
        <w:t>Δελτίο ταυτότητας χορηγούμενο σε άτομα που έχουν επίσημη κατοικία «residenza» στον Άγιο Μαρίνο (διάρκεια ισχύος 5 έτη).</w:t>
      </w:r>
    </w:p>
    <w:p>
      <w:pPr>
        <w:autoSpaceDE w:val="0"/>
        <w:autoSpaceDN w:val="0"/>
        <w:spacing w:before="0" w:after="0"/>
        <w:rPr>
          <w:rFonts w:eastAsia="Calibri"/>
          <w:noProof/>
          <w:szCs w:val="20"/>
        </w:rPr>
      </w:pPr>
    </w:p>
    <w:p>
      <w:pPr>
        <w:autoSpaceDE w:val="0"/>
        <w:autoSpaceDN w:val="0"/>
        <w:spacing w:before="0" w:after="0"/>
        <w:rPr>
          <w:rFonts w:eastAsia="Calibri"/>
          <w:noProof/>
          <w:szCs w:val="20"/>
        </w:rPr>
      </w:pPr>
      <w:r>
        <w:rPr>
          <w:noProof/>
        </w:rPr>
        <w:t>ΗΝΩΜΕΝΕΣ ΠΟΛΙΤΕΙΕΣ ΤΗΣ ΑΜΕΡΙΚΗΣ:</w:t>
      </w:r>
    </w:p>
    <w:p>
      <w:pPr>
        <w:autoSpaceDE w:val="0"/>
        <w:autoSpaceDN w:val="0"/>
        <w:spacing w:before="0" w:after="0"/>
        <w:rPr>
          <w:rFonts w:eastAsia="Calibri"/>
          <w:noProof/>
          <w:szCs w:val="20"/>
        </w:rPr>
      </w:pPr>
    </w:p>
    <w:p>
      <w:pPr>
        <w:pStyle w:val="Tiret0"/>
        <w:rPr>
          <w:noProof/>
        </w:rPr>
      </w:pPr>
      <w:r>
        <w:rPr>
          <w:noProof/>
        </w:rPr>
        <w:t>Έγκυρη θεώρηση μετανάστευσης που δεν έχει λήξει.</w:t>
      </w:r>
    </w:p>
    <w:p>
      <w:pPr>
        <w:pStyle w:val="Tiret0"/>
        <w:rPr>
          <w:noProof/>
        </w:rPr>
      </w:pPr>
      <w:r>
        <w:rPr>
          <w:noProof/>
        </w:rPr>
        <w:t>Μπορεί να χορηγείται στον λιμένα εισόδου για ένα έτος ως προσωρινή απόδειξη διαμονής, εν αναμονή έκδοσης του δελτίου I-551.</w:t>
      </w:r>
    </w:p>
    <w:p>
      <w:pPr>
        <w:pStyle w:val="Tiret0"/>
        <w:rPr>
          <w:noProof/>
        </w:rPr>
      </w:pPr>
      <w:r>
        <w:rPr>
          <w:noProof/>
        </w:rPr>
        <w:t>Έγκυρο δελτίο I-551 που δεν έχει λήξει (Permanent Resident Card).</w:t>
      </w:r>
    </w:p>
    <w:p>
      <w:pPr>
        <w:pStyle w:val="Tiret0"/>
        <w:rPr>
          <w:noProof/>
        </w:rPr>
      </w:pPr>
      <w:r>
        <w:rPr>
          <w:noProof/>
        </w:rPr>
        <w:t>Διάρκεια ισχύος από 2 έως 10 έτη - αναλόγως της κατηγορίας εισόδου.</w:t>
      </w:r>
    </w:p>
    <w:p>
      <w:pPr>
        <w:pStyle w:val="Tiret0"/>
        <w:rPr>
          <w:noProof/>
        </w:rPr>
      </w:pPr>
      <w:r>
        <w:rPr>
          <w:noProof/>
        </w:rPr>
        <w:t>Αν το δελτίο δεν φέρει ημερομηνία λήξης, έχει ισχύ ταξιδιωτικού εγγράφου.</w:t>
      </w:r>
    </w:p>
    <w:p>
      <w:pPr>
        <w:pStyle w:val="Tiret0"/>
        <w:rPr>
          <w:noProof/>
        </w:rPr>
      </w:pPr>
      <w:r>
        <w:rPr>
          <w:noProof/>
        </w:rPr>
        <w:t>Έγκυρο δελτίο I-327 που δεν έχει λήξει (Re-entry Permit).</w:t>
      </w:r>
    </w:p>
    <w:p>
      <w:pPr>
        <w:pStyle w:val="Tiret0"/>
        <w:rPr>
          <w:noProof/>
        </w:rPr>
      </w:pPr>
      <w:r>
        <w:rPr>
          <w:noProof/>
        </w:rPr>
        <w:t>Έγκυρο δελτίο I-571 που δεν έχει λήξει (Ταξιδιωτικό έγγραφο πρόσφυγα, το οποίο χορηγείται ως «Δελτίο μόνιμου αλλοδαπού κατοίκου» - «Permanent Resident Alien»).»</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ΠΑΡΑΡΤΗΜΑ ΙΙΙ</w:t>
      </w:r>
    </w:p>
    <w:p>
      <w:pPr>
        <w:jc w:val="center"/>
        <w:rPr>
          <w:rStyle w:val="Marker"/>
          <w:b/>
          <w:noProof/>
        </w:rPr>
      </w:pPr>
      <w:r>
        <w:rPr>
          <w:noProof/>
        </w:rPr>
        <w:br/>
        <w:t>«ΠΑΡΑΡΤΗΜΑ VI</w:t>
      </w:r>
    </w:p>
    <w:p>
      <w:pPr>
        <w:jc w:val="center"/>
        <w:rPr>
          <w:noProof/>
        </w:rPr>
      </w:pPr>
      <w:r>
        <w:rPr>
          <w:b/>
          <w:bCs/>
          <w:noProof/>
          <w:u w:val="single"/>
        </w:rPr>
        <w:br/>
      </w:r>
      <w:r>
        <w:rPr>
          <w:noProof/>
          <w:lang w:val="en-US" w:eastAsia="en-US" w:bidi="ar-SA"/>
        </w:rPr>
        <w:drawing>
          <wp:inline distT="0" distB="0" distL="0" distR="0">
            <wp:extent cx="2387600" cy="160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7600" cy="1606550"/>
                    </a:xfrm>
                    <a:prstGeom prst="rect">
                      <a:avLst/>
                    </a:prstGeom>
                    <a:noFill/>
                    <a:ln>
                      <a:noFill/>
                    </a:ln>
                  </pic:spPr>
                </pic:pic>
              </a:graphicData>
            </a:graphic>
          </wp:inline>
        </w:drawing>
      </w:r>
    </w:p>
    <w:p>
      <w:pPr>
        <w:shd w:val="clear" w:color="auto" w:fill="FFFFFF" w:themeFill="background1"/>
        <w:jc w:val="center"/>
        <w:rPr>
          <w:rFonts w:eastAsia="Times New Roman"/>
          <w:b/>
          <w:noProof/>
          <w:szCs w:val="24"/>
        </w:rPr>
      </w:pPr>
      <w:r>
        <w:rPr>
          <w:b/>
          <w:noProof/>
        </w:rPr>
        <w:t xml:space="preserve">ΤΥΠΟΠΟΙΗΜΕΝΟ ΕΝΤΥΠΟ ΓΙΑ ΤΗΝ ΚΟΙΝΟΠΟΙΗΣΗ ΤΩΝ ΛΟΓΩΝ ΤΗΣ ΑΠΟΡΡΙΨΗΣ, </w:t>
      </w:r>
      <w:r>
        <w:rPr>
          <w:rFonts w:eastAsia="Times New Roman"/>
          <w:b/>
          <w:noProof/>
          <w:szCs w:val="24"/>
        </w:rPr>
        <w:br/>
      </w:r>
      <w:r>
        <w:rPr>
          <w:b/>
          <w:noProof/>
        </w:rPr>
        <w:t xml:space="preserve">ΚΑΤΑΡΓΗΣΗΣ Η ΑΝΑΚΛΗΣΗΣ ΘΕΩΡΗΣΗΣ </w:t>
      </w:r>
    </w:p>
    <w:p>
      <w:pPr>
        <w:shd w:val="clear" w:color="auto" w:fill="FFFFFF" w:themeFill="background1"/>
        <w:spacing w:line="360" w:lineRule="auto"/>
        <w:jc w:val="center"/>
        <w:outlineLvl w:val="0"/>
        <w:rPr>
          <w:rFonts w:eastAsia="Times New Roman"/>
          <w:noProof/>
          <w:sz w:val="36"/>
          <w:szCs w:val="36"/>
        </w:rPr>
      </w:pPr>
      <w:r>
        <w:rPr>
          <w:noProof/>
          <w:sz w:val="36"/>
        </w:rPr>
        <w:t>ΑΠΟΡΡΙΨΗ/ΚΑΤΑΡΓΗΣΗ/ΑΝΑΚΛΗΣΗ ΘΕΩΡΗΣΗΣ</w:t>
      </w:r>
    </w:p>
    <w:p>
      <w:pPr>
        <w:shd w:val="clear" w:color="auto" w:fill="FFFFFF" w:themeFill="background1"/>
        <w:jc w:val="left"/>
        <w:rPr>
          <w:rFonts w:eastAsia="Times New Roman"/>
          <w:noProof/>
          <w:szCs w:val="24"/>
        </w:rPr>
      </w:pPr>
      <w:r>
        <w:rPr>
          <w:noProof/>
        </w:rPr>
        <w:t>Κα/κ._______________________________,</w:t>
      </w:r>
    </w:p>
    <w:p>
      <w:pPr>
        <w:shd w:val="clear" w:color="auto" w:fill="FFFFFF" w:themeFill="background1"/>
        <w:jc w:val="left"/>
        <w:rPr>
          <w:rFonts w:eastAsia="Times New Roman"/>
          <w:noProof/>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Η/Το ________________ Πρεσβεία/Γενικό Προξενείο/Προξενείο/[άλλη αρμόδια αρχή] στ _______ ________. </w:t>
      </w:r>
    </w:p>
    <w:p>
      <w:pPr>
        <w:shd w:val="clear" w:color="auto" w:fill="FFFFFF" w:themeFill="background1"/>
        <w:jc w:val="left"/>
        <w:rPr>
          <w:rFonts w:eastAsia="Times New Roman"/>
          <w:noProof/>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[Άλλη αρμόδια αρχή] του/της ____________________· </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w:t>
      </w:r>
      <w:r>
        <w:rPr>
          <w:noProof/>
          <w:color w:val="000000"/>
        </w:rPr>
        <w:t>Οι αρμόδιες για τον έλεγχο των προσώπων αρχές στ _______ ________</w:t>
      </w:r>
    </w:p>
    <w:p>
      <w:pPr>
        <w:shd w:val="clear" w:color="auto" w:fill="FFFFFF" w:themeFill="background1"/>
        <w:jc w:val="left"/>
        <w:rPr>
          <w:rFonts w:eastAsia="Times New Roman"/>
          <w:bCs/>
          <w:noProof/>
          <w:color w:val="000000"/>
          <w:szCs w:val="24"/>
        </w:rPr>
      </w:pPr>
      <w:r>
        <w:rPr>
          <w:noProof/>
          <w:color w:val="000000"/>
        </w:rPr>
        <w:t>Έχει/έχουν</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w:t>
      </w:r>
      <w:r>
        <w:rPr>
          <w:noProof/>
          <w:color w:val="000000"/>
        </w:rPr>
        <w:t>εξετάσει την αίτησή σας για θεώρηση·</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εξετάσει τη </w:t>
      </w:r>
      <w:r>
        <w:rPr>
          <w:noProof/>
          <w:color w:val="000000"/>
        </w:rPr>
        <w:t>θεώρηση υπ’ αριθ.: __________, που εκδόθηκε:_______________ [ημέρα/μήνας/έτος].</w:t>
      </w:r>
    </w:p>
    <w:p>
      <w:pPr>
        <w:shd w:val="clear" w:color="auto" w:fill="FFFFFF" w:themeFill="background1"/>
        <w:jc w:val="left"/>
        <w:rPr>
          <w:rFonts w:eastAsia="Times New Roman"/>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w:t>
      </w:r>
      <w:r>
        <w:rPr>
          <w:noProof/>
          <w:color w:val="000000"/>
        </w:rPr>
        <w:t>Η θεώρηση απορρίφθηκε</w:t>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Η θεώρηση καταργήθηκε </w:t>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Η θεώρηση ανακλήθηκε</w:t>
      </w:r>
    </w:p>
    <w:p>
      <w:pPr>
        <w:shd w:val="clear" w:color="auto" w:fill="FFFFFF" w:themeFill="background1"/>
        <w:jc w:val="left"/>
        <w:rPr>
          <w:rFonts w:eastAsia="Times New Roman"/>
          <w:noProof/>
          <w:color w:val="000000"/>
          <w:szCs w:val="24"/>
        </w:rPr>
      </w:pPr>
      <w:r>
        <w:rPr>
          <w:noProof/>
          <w:color w:val="000000"/>
        </w:rPr>
        <w:t>Η απόφαση αυτή βασίζεται στον/στους ακόλουθο/-ους λόγο/-ους:</w:t>
      </w:r>
    </w:p>
    <w:p>
      <w:pPr>
        <w:shd w:val="clear" w:color="auto" w:fill="FFFFFF" w:themeFill="background1"/>
        <w:jc w:val="left"/>
        <w:rPr>
          <w:rFonts w:eastAsia="Times New Roman"/>
          <w:noProof/>
          <w:szCs w:val="24"/>
        </w:rPr>
      </w:pPr>
      <w:r>
        <w:rPr>
          <w:noProof/>
        </w:rPr>
        <w:t>1.</w:t>
      </w:r>
      <w:r>
        <w:rPr>
          <w:noProof/>
        </w:rPr>
        <w:tab/>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υποβλήθηκε πλαστό/ παραποιημένο ταξιδιωτικό έγγραφο</w:t>
      </w:r>
    </w:p>
    <w:p>
      <w:pPr>
        <w:ind w:left="720" w:hanging="720"/>
        <w:rPr>
          <w:noProof/>
        </w:rPr>
      </w:pPr>
      <w:r>
        <w:rPr>
          <w:noProof/>
        </w:rPr>
        <w:t>2.</w:t>
      </w:r>
      <w:r>
        <w:rPr>
          <w:noProof/>
        </w:rPr>
        <w:tab/>
      </w:r>
      <w:r>
        <w:rPr>
          <w:noProof/>
        </w:rPr>
        <w:fldChar w:fldCharType="begin">
          <w:ffData>
            <w:name w:val="Controllo2"/>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r>
        <w:rPr>
          <w:noProof/>
        </w:rPr>
        <w:t xml:space="preserve">    δεν παρεσχέθη αιτιολόγηση του σκοπού και των συνθηκών της προβλεπόμενης διαμονής</w:t>
      </w:r>
    </w:p>
    <w:p>
      <w:pPr>
        <w:ind w:left="720" w:firstLine="720"/>
        <w:rPr>
          <w:noProof/>
        </w:rPr>
      </w:pPr>
      <w:r>
        <w:rPr>
          <w:noProof/>
        </w:rPr>
        <w:t>·</w:t>
      </w:r>
    </w:p>
    <w:p>
      <w:pPr>
        <w:shd w:val="clear" w:color="auto" w:fill="FFFFFF" w:themeFill="background1"/>
        <w:jc w:val="left"/>
        <w:rPr>
          <w:rFonts w:eastAsia="Times New Roman"/>
          <w:noProof/>
          <w:szCs w:val="24"/>
        </w:rPr>
      </w:pPr>
      <w:r>
        <w:rPr>
          <w:b/>
          <w:noProof/>
        </w:rPr>
        <w:t>3.</w:t>
      </w:r>
      <w:r>
        <w:rPr>
          <w:noProof/>
        </w:rPr>
        <w:tab/>
      </w:r>
      <w:r>
        <w:rPr>
          <w:rFonts w:eastAsia="Times New Roman"/>
          <w:noProof/>
          <w:szCs w:val="24"/>
        </w:rPr>
        <w:fldChar w:fldCharType="begin">
          <w:ffData>
            <w:name w:val="Controllo4"/>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δεν παρεσχέθη απόδειξη για την επάρκεια των μέσων διαβίωσης κατά τη  </w:t>
      </w:r>
      <w:r>
        <w:rPr>
          <w:noProof/>
        </w:rPr>
        <w:tab/>
      </w:r>
      <w:r>
        <w:rPr>
          <w:noProof/>
        </w:rPr>
        <w:tab/>
      </w:r>
      <w:r>
        <w:rPr>
          <w:noProof/>
        </w:rPr>
        <w:tab/>
        <w:t xml:space="preserve">διάρκεια της προβλεπόμενης διαμονής ή για την επιστροφή στη χώρα καταγωγής ή  </w:t>
      </w:r>
      <w:r>
        <w:rPr>
          <w:noProof/>
        </w:rPr>
        <w:tab/>
      </w:r>
      <w:r>
        <w:rPr>
          <w:noProof/>
        </w:rPr>
        <w:tab/>
      </w:r>
      <w:r>
        <w:rPr>
          <w:noProof/>
        </w:rPr>
        <w:tab/>
        <w:t xml:space="preserve">διαμονής ή για τη διέλευση σε τρίτη χώρα στην οποία η είσοδός σας είναι  </w:t>
      </w:r>
      <w:r>
        <w:rPr>
          <w:noProof/>
        </w:rPr>
        <w:tab/>
      </w:r>
      <w:r>
        <w:rPr>
          <w:noProof/>
        </w:rPr>
        <w:tab/>
        <w:t xml:space="preserve">εξασφαλισμένη </w:t>
      </w:r>
    </w:p>
    <w:p>
      <w:pPr>
        <w:tabs>
          <w:tab w:val="left" w:pos="720"/>
        </w:tabs>
        <w:ind w:left="1440" w:hanging="1440"/>
        <w:rPr>
          <w:noProof/>
        </w:rPr>
      </w:pPr>
      <w:r>
        <w:rPr>
          <w:b/>
          <w:noProof/>
        </w:rPr>
        <w:t>4.</w:t>
      </w:r>
      <w:r>
        <w:rPr>
          <w:noProof/>
        </w:rPr>
        <w:tab/>
      </w:r>
      <w:r>
        <w:rPr>
          <w:noProof/>
        </w:rPr>
        <w:fldChar w:fldCharType="begin">
          <w:ffData>
            <w:name w:val="Controllo4"/>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r>
        <w:rPr>
          <w:noProof/>
        </w:rPr>
        <w:t xml:space="preserve">   δεν παρεσχέθη απόδειξη ότι μπορείτε να εξασφαλίσετε νομίμως επαρκή μέσα διαβίωσης κατά τη διάρκεια της προβλεπόμενης διαμονής ή για τα μέσα επιστροφής στη χώρα καταγωγής ή διαμονής ή για τη διέλευση σε τρίτη χώρα στην οποία η είσοδός σας είναι εξασφαλισμένη </w:t>
      </w:r>
    </w:p>
    <w:p>
      <w:pPr>
        <w:shd w:val="clear" w:color="auto" w:fill="FFFFFF" w:themeFill="background1"/>
        <w:tabs>
          <w:tab w:val="left" w:pos="600"/>
          <w:tab w:val="left" w:pos="1440"/>
        </w:tabs>
        <w:jc w:val="left"/>
        <w:rPr>
          <w:rFonts w:eastAsia="Times New Roman"/>
          <w:noProof/>
          <w:color w:val="000000"/>
          <w:szCs w:val="24"/>
        </w:rPr>
      </w:pPr>
      <w:r>
        <w:rPr>
          <w:noProof/>
        </w:rPr>
        <w:t>5.</w:t>
      </w:r>
      <w:r>
        <w:rPr>
          <w:noProof/>
        </w:rPr>
        <w:tab/>
      </w:r>
      <w:r>
        <w:rPr>
          <w:rFonts w:eastAsia="Times New Roman"/>
          <w:noProof/>
          <w:szCs w:val="24"/>
        </w:rPr>
        <w:fldChar w:fldCharType="begin">
          <w:ffData>
            <w:name w:val="Controllo5"/>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w:t>
      </w:r>
      <w:r>
        <w:rPr>
          <w:noProof/>
          <w:color w:val="000000"/>
        </w:rPr>
        <w:t>έχετε</w:t>
      </w:r>
      <w:r>
        <w:rPr>
          <w:noProof/>
        </w:rPr>
        <w:t xml:space="preserve"> </w:t>
      </w:r>
      <w:r>
        <w:rPr>
          <w:noProof/>
          <w:color w:val="000000"/>
        </w:rPr>
        <w:t xml:space="preserve">διαμείνει ήδη για 90 ημέρες κατά τη διάρκεια περιόδου 180 ημερών στην </w:t>
      </w:r>
      <w:r>
        <w:rPr>
          <w:noProof/>
        </w:rPr>
        <w:tab/>
      </w:r>
      <w:r>
        <w:rPr>
          <w:noProof/>
        </w:rPr>
        <w:tab/>
        <w:t xml:space="preserve">επικράτεια </w:t>
      </w:r>
      <w:r>
        <w:rPr>
          <w:noProof/>
          <w:color w:val="000000"/>
        </w:rPr>
        <w:t>των κρατών μελών βάσει ομοιόμορφης θεώρησης ή θεώρησης</w:t>
      </w:r>
      <w:r>
        <w:rPr>
          <w:noProof/>
        </w:rPr>
        <w:t xml:space="preserve"> </w:t>
      </w:r>
      <w:r>
        <w:rPr>
          <w:noProof/>
          <w:color w:val="000000"/>
        </w:rPr>
        <w:t xml:space="preserve"> </w:t>
      </w:r>
      <w:r>
        <w:rPr>
          <w:noProof/>
        </w:rPr>
        <w:tab/>
      </w:r>
      <w:r>
        <w:rPr>
          <w:noProof/>
        </w:rPr>
        <w:tab/>
      </w:r>
      <w:r>
        <w:rPr>
          <w:noProof/>
          <w:color w:val="000000"/>
        </w:rPr>
        <w:t>περιορισμένης εδαφικής ισχύος</w:t>
      </w:r>
    </w:p>
    <w:p>
      <w:pPr>
        <w:shd w:val="clear" w:color="auto" w:fill="FFFFFF" w:themeFill="background1"/>
        <w:tabs>
          <w:tab w:val="left" w:pos="600"/>
          <w:tab w:val="left" w:pos="1440"/>
        </w:tabs>
        <w:jc w:val="left"/>
        <w:rPr>
          <w:rFonts w:eastAsia="Times New Roman"/>
          <w:i/>
          <w:noProof/>
          <w:szCs w:val="24"/>
        </w:rPr>
      </w:pPr>
      <w:r>
        <w:rPr>
          <w:noProof/>
        </w:rPr>
        <w:t>6.</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w:t>
      </w:r>
      <w:r>
        <w:rPr>
          <w:noProof/>
          <w:color w:val="000000"/>
        </w:rPr>
        <w:t>είστε καταχωρισμένος</w:t>
      </w:r>
      <w:r>
        <w:rPr>
          <w:noProof/>
        </w:rPr>
        <w:t xml:space="preserve"> </w:t>
      </w:r>
      <w:r>
        <w:rPr>
          <w:noProof/>
          <w:color w:val="000000"/>
        </w:rPr>
        <w:t>στο σύστημα πληροφοριών Σένγκεν (SIS) με</w:t>
      </w:r>
      <w:r>
        <w:rPr>
          <w:noProof/>
        </w:rPr>
        <w:t xml:space="preserve"> </w:t>
      </w:r>
      <w:r>
        <w:rPr>
          <w:noProof/>
          <w:color w:val="000000"/>
        </w:rPr>
        <w:t xml:space="preserve"> </w:t>
      </w:r>
      <w:r>
        <w:rPr>
          <w:noProof/>
        </w:rPr>
        <w:tab/>
      </w:r>
      <w:r>
        <w:rPr>
          <w:noProof/>
        </w:rPr>
        <w:tab/>
      </w:r>
      <w:r>
        <w:rPr>
          <w:noProof/>
        </w:rPr>
        <w:tab/>
      </w:r>
      <w:r>
        <w:rPr>
          <w:noProof/>
          <w:color w:val="000000"/>
        </w:rPr>
        <w:t>σκοπό την απαγόρευση εισόδου</w:t>
      </w:r>
      <w:r>
        <w:rPr>
          <w:noProof/>
        </w:rPr>
        <w:t xml:space="preserve"> από ..................... </w:t>
      </w:r>
      <w:r>
        <w:rPr>
          <w:i/>
          <w:noProof/>
        </w:rPr>
        <w:t>(μνεία του κράτους μέλους)</w:t>
      </w:r>
    </w:p>
    <w:p>
      <w:pPr>
        <w:shd w:val="clear" w:color="auto" w:fill="FFFFFF" w:themeFill="background1"/>
        <w:tabs>
          <w:tab w:val="left" w:pos="600"/>
          <w:tab w:val="left" w:pos="1440"/>
        </w:tabs>
        <w:jc w:val="left"/>
        <w:rPr>
          <w:rFonts w:eastAsia="Times New Roman"/>
          <w:i/>
          <w:noProof/>
          <w:szCs w:val="24"/>
        </w:rPr>
      </w:pPr>
      <w:r>
        <w:rPr>
          <w:b/>
          <w:noProof/>
        </w:rPr>
        <w:t>7.</w:t>
      </w:r>
      <w:r>
        <w:rPr>
          <w:noProof/>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ένα ή περισσότερα κράτη μέλη σας θεωρούν απειλή για τη δημόσια τάξη ή την  </w:t>
      </w:r>
      <w:r>
        <w:rPr>
          <w:noProof/>
        </w:rPr>
        <w:tab/>
      </w:r>
      <w:r>
        <w:rPr>
          <w:noProof/>
        </w:rPr>
        <w:tab/>
        <w:t>εσωτερική ασφάλεια .....................</w:t>
      </w:r>
      <w:r>
        <w:rPr>
          <w:i/>
          <w:noProof/>
        </w:rPr>
        <w:t>...............(μνεία του/των κράτους/-ών μέλους/-ών)</w:t>
      </w:r>
    </w:p>
    <w:p>
      <w:pPr>
        <w:shd w:val="clear" w:color="auto" w:fill="FFFFFF" w:themeFill="background1"/>
        <w:tabs>
          <w:tab w:val="left" w:pos="600"/>
          <w:tab w:val="left" w:pos="1440"/>
        </w:tabs>
        <w:ind w:left="1440" w:hanging="1440"/>
        <w:jc w:val="left"/>
        <w:rPr>
          <w:rFonts w:eastAsia="Times New Roman"/>
          <w:i/>
          <w:noProof/>
          <w:szCs w:val="24"/>
        </w:rPr>
      </w:pPr>
      <w:r>
        <w:rPr>
          <w:b/>
          <w:noProof/>
        </w:rPr>
        <w:t>8.</w:t>
      </w:r>
      <w:r>
        <w:rPr>
          <w:noProof/>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ένα ή περισσότερα κράτη μέλη σας θεωρούν απειλή για τη δημόσια υγεία σύμφωνα με τα οριζόμενα στο άρθρο 2 σημείο 19 του κανονισμού (ΕΚ)  </w:t>
      </w:r>
      <w:r>
        <w:rPr>
          <w:noProof/>
        </w:rPr>
        <w:tab/>
        <w:t xml:space="preserve">αριθ. 562/2006 (κώδικας των συνόρων Σένγκεν) ...................... ................ </w:t>
      </w:r>
      <w:r>
        <w:rPr>
          <w:i/>
          <w:noProof/>
        </w:rPr>
        <w:t>(μνεία του/των κράτους/-ών μέλους/-ών)</w:t>
      </w:r>
    </w:p>
    <w:p>
      <w:pPr>
        <w:shd w:val="clear" w:color="auto" w:fill="FFFFFF" w:themeFill="background1"/>
        <w:tabs>
          <w:tab w:val="left" w:pos="600"/>
          <w:tab w:val="left" w:pos="1440"/>
        </w:tabs>
        <w:ind w:left="1440" w:hanging="1440"/>
        <w:jc w:val="left"/>
        <w:rPr>
          <w:rFonts w:eastAsia="Times New Roman"/>
          <w:noProof/>
          <w:szCs w:val="24"/>
        </w:rPr>
      </w:pPr>
      <w:r>
        <w:rPr>
          <w:b/>
          <w:noProof/>
        </w:rPr>
        <w:t>9.</w:t>
      </w:r>
      <w:r>
        <w:rPr>
          <w:noProof/>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ένα ή περισσότερα κράτη μέλη σας θεωρούν απειλή για τις διεθνείς τους σχέσεις: ................................</w:t>
      </w:r>
      <w:r>
        <w:rPr>
          <w:i/>
          <w:noProof/>
        </w:rPr>
        <w:t>(μνεία του/των κράτους/-ών μέλους/-ών)</w:t>
      </w:r>
    </w:p>
    <w:p>
      <w:pPr>
        <w:shd w:val="clear" w:color="auto" w:fill="FFFFFF" w:themeFill="background1"/>
        <w:tabs>
          <w:tab w:val="left" w:pos="600"/>
          <w:tab w:val="left" w:pos="1440"/>
        </w:tabs>
        <w:jc w:val="left"/>
        <w:rPr>
          <w:rFonts w:eastAsia="Times New Roman"/>
          <w:noProof/>
          <w:szCs w:val="24"/>
        </w:rPr>
      </w:pPr>
      <w:r>
        <w:rPr>
          <w:noProof/>
        </w:rPr>
        <w:t>10.</w:t>
      </w:r>
      <w:r>
        <w:rPr>
          <w:noProof/>
        </w:rPr>
        <w:tab/>
      </w:r>
      <w:r>
        <w:rPr>
          <w:rFonts w:eastAsia="Times New Roman"/>
          <w:noProof/>
          <w:szCs w:val="24"/>
        </w:rPr>
        <w:fldChar w:fldCharType="begin">
          <w:ffData>
            <w:name w:val="Controllo2"/>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οι πληροφορίες που υποβλήθηκαν για την αιτιολόγηση του σκοπού και  </w:t>
      </w:r>
      <w:r>
        <w:rPr>
          <w:noProof/>
        </w:rPr>
        <w:tab/>
      </w:r>
      <w:r>
        <w:rPr>
          <w:noProof/>
        </w:rPr>
        <w:tab/>
      </w:r>
      <w:r>
        <w:rPr>
          <w:noProof/>
        </w:rPr>
        <w:tab/>
        <w:t>των όρων της προβλεπόμενης διαμονής δεν ήταν αξιόπιστες</w:t>
      </w:r>
    </w:p>
    <w:p>
      <w:pPr>
        <w:shd w:val="clear" w:color="auto" w:fill="FFFFFF" w:themeFill="background1"/>
        <w:tabs>
          <w:tab w:val="left" w:pos="600"/>
        </w:tabs>
        <w:ind w:left="1440" w:hanging="1440"/>
        <w:jc w:val="left"/>
        <w:rPr>
          <w:rFonts w:eastAsia="Times New Roman"/>
          <w:b/>
          <w:i/>
          <w:noProof/>
          <w:szCs w:val="24"/>
        </w:rPr>
      </w:pPr>
      <w:r>
        <w:rPr>
          <w:noProof/>
        </w:rPr>
        <w:t>11.</w:t>
      </w:r>
      <w:r>
        <w:rPr>
          <w:noProof/>
        </w:rPr>
        <w:tab/>
      </w:r>
      <w:r>
        <w:rPr>
          <w:rFonts w:eastAsia="Times New Roman"/>
          <w:bCs/>
          <w:noProof/>
          <w:szCs w:val="24"/>
        </w:rPr>
        <w:fldChar w:fldCharType="begin">
          <w:ffData>
            <w:name w:val="Controllo1"/>
            <w:enabled/>
            <w:calcOnExit w:val="0"/>
            <w:checkBox>
              <w:sizeAuto/>
              <w:default w:val="0"/>
            </w:checkBox>
          </w:ffData>
        </w:fldChar>
      </w:r>
      <w:r>
        <w:rPr>
          <w:rFonts w:eastAsia="Times New Roman"/>
          <w:bCs/>
          <w:noProof/>
          <w:szCs w:val="24"/>
        </w:rPr>
        <w:instrText xml:space="preserve"> FORMCHECKBOX </w:instrText>
      </w:r>
      <w:r>
        <w:rPr>
          <w:rFonts w:eastAsia="Times New Roman"/>
          <w:bCs/>
          <w:noProof/>
          <w:szCs w:val="24"/>
        </w:rPr>
      </w:r>
      <w:r>
        <w:rPr>
          <w:rFonts w:eastAsia="Times New Roman"/>
          <w:bCs/>
          <w:noProof/>
          <w:szCs w:val="24"/>
        </w:rPr>
        <w:fldChar w:fldCharType="separate"/>
      </w:r>
      <w:r>
        <w:rPr>
          <w:rFonts w:eastAsia="Times New Roman"/>
          <w:bCs/>
          <w:noProof/>
          <w:szCs w:val="24"/>
        </w:rPr>
        <w:fldChar w:fldCharType="end"/>
      </w:r>
      <w:r>
        <w:rPr>
          <w:noProof/>
        </w:rPr>
        <w:t xml:space="preserve">    υπάρχουν εύλογες αμφιβολίες ως προς την αξιοπιστία των δηλώσεων </w:t>
      </w:r>
      <w:r>
        <w:rPr>
          <w:b/>
          <w:noProof/>
        </w:rPr>
        <w:t>όσον αφορά</w:t>
      </w:r>
      <w:r>
        <w:rPr>
          <w:b/>
          <w:i/>
          <w:noProof/>
        </w:rPr>
        <w:t>...... (να προσδιοριστεί)</w:t>
      </w:r>
    </w:p>
    <w:p>
      <w:pPr>
        <w:shd w:val="clear" w:color="auto" w:fill="FFFFFF" w:themeFill="background1"/>
        <w:tabs>
          <w:tab w:val="left" w:pos="600"/>
          <w:tab w:val="left" w:pos="1440"/>
        </w:tabs>
        <w:jc w:val="left"/>
        <w:rPr>
          <w:rFonts w:eastAsia="Times New Roman"/>
          <w:bCs/>
          <w:noProof/>
          <w:szCs w:val="24"/>
        </w:rPr>
      </w:pPr>
      <w:r>
        <w:rPr>
          <w:noProof/>
        </w:rPr>
        <w:t>12.</w:t>
      </w:r>
      <w:r>
        <w:rPr>
          <w:noProof/>
        </w:rPr>
        <w:tab/>
      </w:r>
      <w:r>
        <w:rPr>
          <w:rFonts w:eastAsia="Times New Roman"/>
          <w:bCs/>
          <w:noProof/>
          <w:szCs w:val="24"/>
        </w:rPr>
        <w:fldChar w:fldCharType="begin">
          <w:ffData>
            <w:name w:val="Controllo1"/>
            <w:enabled/>
            <w:calcOnExit w:val="0"/>
            <w:checkBox>
              <w:sizeAuto/>
              <w:default w:val="0"/>
            </w:checkBox>
          </w:ffData>
        </w:fldChar>
      </w:r>
      <w:r>
        <w:rPr>
          <w:rFonts w:eastAsia="Times New Roman"/>
          <w:bCs/>
          <w:noProof/>
          <w:szCs w:val="24"/>
        </w:rPr>
        <w:instrText xml:space="preserve"> FORMCHECKBOX </w:instrText>
      </w:r>
      <w:r>
        <w:rPr>
          <w:rFonts w:eastAsia="Times New Roman"/>
          <w:bCs/>
          <w:noProof/>
          <w:szCs w:val="24"/>
        </w:rPr>
      </w:r>
      <w:r>
        <w:rPr>
          <w:rFonts w:eastAsia="Times New Roman"/>
          <w:bCs/>
          <w:noProof/>
          <w:szCs w:val="24"/>
        </w:rPr>
        <w:fldChar w:fldCharType="separate"/>
      </w:r>
      <w:r>
        <w:rPr>
          <w:rFonts w:eastAsia="Times New Roman"/>
          <w:bCs/>
          <w:noProof/>
          <w:szCs w:val="24"/>
        </w:rPr>
        <w:fldChar w:fldCharType="end"/>
      </w:r>
      <w:r>
        <w:rPr>
          <w:noProof/>
        </w:rPr>
        <w:t xml:space="preserve">   υπάρχουν εύλογες αμφιβολίες ως προς την αξιοπιστία, τη γνησιότητα των  </w:t>
      </w:r>
      <w:r>
        <w:rPr>
          <w:noProof/>
        </w:rPr>
        <w:tab/>
      </w:r>
      <w:r>
        <w:rPr>
          <w:noProof/>
        </w:rPr>
        <w:tab/>
      </w:r>
      <w:r>
        <w:rPr>
          <w:noProof/>
        </w:rPr>
        <w:tab/>
        <w:t>δικαιολογητικών εγγράφων που υποβλήθηκαν ή την ακρίβεια του περιεχομένου τους</w:t>
      </w:r>
    </w:p>
    <w:p>
      <w:pPr>
        <w:shd w:val="clear" w:color="auto" w:fill="FFFFFF" w:themeFill="background1"/>
        <w:tabs>
          <w:tab w:val="left" w:pos="600"/>
          <w:tab w:val="left" w:pos="1440"/>
        </w:tabs>
        <w:jc w:val="left"/>
        <w:rPr>
          <w:rFonts w:eastAsia="Times New Roman"/>
          <w:noProof/>
          <w:szCs w:val="24"/>
        </w:rPr>
      </w:pPr>
      <w:r>
        <w:rPr>
          <w:noProof/>
        </w:rPr>
        <w:t>13.</w:t>
      </w:r>
      <w:r>
        <w:rPr>
          <w:noProof/>
        </w:rPr>
        <w:tab/>
      </w:r>
      <w:r>
        <w:rPr>
          <w:rFonts w:eastAsia="Times New Roman"/>
          <w:noProof/>
          <w:szCs w:val="24"/>
        </w:rPr>
        <w:fldChar w:fldCharType="begin">
          <w:ffData>
            <w:name w:val="Controllo3"/>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δεν κατέστη δυνατό να διαπιστωθεί η πρόθεσή σας να εξέλθετε από το έδαφος των κρατών μελών  </w:t>
      </w:r>
      <w:r>
        <w:rPr>
          <w:noProof/>
        </w:rPr>
        <w:tab/>
      </w:r>
      <w:r>
        <w:rPr>
          <w:noProof/>
        </w:rPr>
        <w:tab/>
        <w:t>πριν από τη λήξη ισχύος της θεώρησης</w:t>
      </w:r>
    </w:p>
    <w:p>
      <w:pPr>
        <w:shd w:val="clear" w:color="auto" w:fill="FFFFFF" w:themeFill="background1"/>
        <w:tabs>
          <w:tab w:val="left" w:pos="600"/>
          <w:tab w:val="left" w:pos="1440"/>
        </w:tabs>
        <w:jc w:val="left"/>
        <w:rPr>
          <w:rFonts w:eastAsia="Times New Roman"/>
          <w:noProof/>
          <w:color w:val="000000"/>
          <w:szCs w:val="24"/>
        </w:rPr>
      </w:pPr>
      <w:r>
        <w:rPr>
          <w:noProof/>
        </w:rPr>
        <w:t>14.</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w:t>
      </w:r>
      <w:r>
        <w:rPr>
          <w:noProof/>
          <w:color w:val="000000"/>
        </w:rPr>
        <w:t>δεν παρασχέθηκαν επαρκείς αποδείξεις ότι δεν ήσασταν σε θέση να καταθέσετε αίτηση θεώρησης</w:t>
      </w:r>
      <w:r>
        <w:rPr>
          <w:noProof/>
        </w:rPr>
        <w:t xml:space="preserve"> </w:t>
      </w:r>
      <w:r>
        <w:rPr>
          <w:noProof/>
          <w:color w:val="000000"/>
        </w:rPr>
        <w:t xml:space="preserve"> </w:t>
      </w:r>
      <w:r>
        <w:rPr>
          <w:noProof/>
        </w:rPr>
        <w:tab/>
      </w:r>
      <w:r>
        <w:rPr>
          <w:noProof/>
        </w:rPr>
        <w:tab/>
      </w:r>
      <w:r>
        <w:rPr>
          <w:noProof/>
        </w:rPr>
        <w:tab/>
      </w:r>
      <w:r>
        <w:rPr>
          <w:noProof/>
          <w:color w:val="000000"/>
        </w:rPr>
        <w:t>εκ των προτέρων, η οποία να δικαιολογεί την κατάθεση αίτησης θεώρησης στα σύνορα</w:t>
      </w:r>
    </w:p>
    <w:p>
      <w:pPr>
        <w:shd w:val="clear" w:color="auto" w:fill="FFFFFF" w:themeFill="background1"/>
        <w:tabs>
          <w:tab w:val="left" w:pos="600"/>
          <w:tab w:val="left" w:pos="1440"/>
        </w:tabs>
        <w:jc w:val="left"/>
        <w:rPr>
          <w:rFonts w:eastAsia="Times New Roman"/>
          <w:noProof/>
          <w:szCs w:val="24"/>
        </w:rPr>
      </w:pPr>
      <w:r>
        <w:rPr>
          <w:noProof/>
          <w:color w:val="000000"/>
        </w:rPr>
        <w:t>15.</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δεν παρεσχέθη αιτιολόγηση του σκοπού και των συνθηκών της προβλεπόμενης  </w:t>
      </w:r>
      <w:r>
        <w:rPr>
          <w:noProof/>
        </w:rPr>
        <w:tab/>
      </w:r>
      <w:r>
        <w:rPr>
          <w:noProof/>
        </w:rPr>
        <w:tab/>
        <w:t xml:space="preserve">διέλευσης από αερολιμένα  </w:t>
      </w:r>
    </w:p>
    <w:p>
      <w:pPr>
        <w:shd w:val="clear" w:color="auto" w:fill="FFFFFF" w:themeFill="background1"/>
        <w:tabs>
          <w:tab w:val="left" w:pos="600"/>
          <w:tab w:val="left" w:pos="1440"/>
        </w:tabs>
        <w:jc w:val="left"/>
        <w:rPr>
          <w:rFonts w:eastAsia="Times New Roman"/>
          <w:b/>
          <w:bCs/>
          <w:noProof/>
          <w:szCs w:val="24"/>
        </w:rPr>
      </w:pPr>
      <w:r>
        <w:rPr>
          <w:noProof/>
        </w:rPr>
        <w:t xml:space="preserve">16. </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δεν έχετε παράσχει αποδείξεις για την κατοχή επαρκούς και ισχύουσας ταξιδιωτικής ιατρικής </w:t>
      </w:r>
      <w:r>
        <w:rPr>
          <w:noProof/>
        </w:rPr>
        <w:tab/>
      </w:r>
      <w:r>
        <w:rPr>
          <w:noProof/>
        </w:rPr>
        <w:tab/>
        <w:t>ασφάλισης</w:t>
      </w:r>
    </w:p>
    <w:p>
      <w:pPr>
        <w:shd w:val="clear" w:color="auto" w:fill="FFFFFF" w:themeFill="background1"/>
        <w:tabs>
          <w:tab w:val="left" w:pos="600"/>
        </w:tabs>
        <w:jc w:val="left"/>
        <w:rPr>
          <w:rFonts w:eastAsia="Times New Roman"/>
          <w:noProof/>
          <w:szCs w:val="24"/>
        </w:rPr>
      </w:pPr>
      <w:r>
        <w:rPr>
          <w:noProof/>
          <w:color w:val="000000"/>
        </w:rPr>
        <w:t>17.</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ζητήθηκε ανάκληση της θεώρησης από τον κάτοχο της θεώρησης.</w:t>
      </w:r>
    </w:p>
    <w:p>
      <w:pPr>
        <w:jc w:val="left"/>
        <w:rPr>
          <w:rFonts w:eastAsia="Times New Roman"/>
          <w:noProof/>
          <w:szCs w:val="24"/>
        </w:rPr>
      </w:pPr>
      <w:r>
        <w:rPr>
          <w:noProof/>
        </w:rPr>
        <w:t>Πρόσθετες παρατηρήσεις:</w:t>
      </w:r>
    </w:p>
    <w:p>
      <w:pPr>
        <w:jc w:val="left"/>
        <w:rPr>
          <w:rFonts w:eastAsia="Times New Roman"/>
          <w:noProof/>
          <w:szCs w:val="24"/>
        </w:rPr>
      </w:pPr>
      <w:r>
        <w:rPr>
          <w:noProof/>
        </w:rPr>
        <w:t>-------------------------------------------------------------------------------------------------------------------------------------------------------------------------------------------------------------------------------------------------------------------------------------------------------------------------------------------------------------------------------------------------------------------------------------------------------------------------------------------------------------------------------------------------------------------------------------</w:t>
      </w:r>
    </w:p>
    <w:p>
      <w:pPr>
        <w:jc w:val="left"/>
        <w:rPr>
          <w:rFonts w:eastAsia="Times New Roman"/>
          <w:noProof/>
          <w:color w:val="000000"/>
          <w:szCs w:val="24"/>
        </w:rPr>
      </w:pPr>
    </w:p>
    <w:p>
      <w:pPr>
        <w:jc w:val="left"/>
        <w:rPr>
          <w:rFonts w:eastAsia="Times New Roman"/>
          <w:noProof/>
          <w:color w:val="000000"/>
          <w:szCs w:val="24"/>
        </w:rPr>
      </w:pPr>
      <w:r>
        <w:rPr>
          <w:noProof/>
          <w:color w:val="000000"/>
        </w:rPr>
        <w:t>Μπορείτε να προσφύγετε κατά της απόφασης απόρριψης/κατάργησης/ανάκλησης θεώρησης.</w:t>
      </w:r>
    </w:p>
    <w:p>
      <w:pPr>
        <w:jc w:val="left"/>
        <w:rPr>
          <w:rFonts w:eastAsia="Times New Roman"/>
          <w:i/>
          <w:noProof/>
          <w:color w:val="000000"/>
          <w:szCs w:val="24"/>
        </w:rPr>
      </w:pPr>
      <w:r>
        <w:rPr>
          <w:noProof/>
          <w:color w:val="000000"/>
        </w:rPr>
        <w:t xml:space="preserve">Οι κανόνες σχετικά με την προσφυγή κατά αποφάσεων απόρριψης/κατάργησης/ανάκλησης θεώρησης παρατίθενται σε: </w:t>
      </w:r>
      <w:r>
        <w:rPr>
          <w:i/>
          <w:noProof/>
          <w:color w:val="000000"/>
        </w:rPr>
        <w:t>(παραπομπή στο εθνικό δίκαιο):</w:t>
      </w:r>
    </w:p>
    <w:p>
      <w:pPr>
        <w:jc w:val="left"/>
        <w:rPr>
          <w:rFonts w:eastAsia="Times New Roman"/>
          <w:i/>
          <w:noProof/>
          <w:color w:val="000000"/>
          <w:szCs w:val="24"/>
        </w:rPr>
      </w:pPr>
    </w:p>
    <w:p>
      <w:pPr>
        <w:jc w:val="left"/>
        <w:rPr>
          <w:rFonts w:eastAsia="Times New Roman"/>
          <w:noProof/>
          <w:color w:val="000000"/>
          <w:szCs w:val="24"/>
        </w:rPr>
      </w:pPr>
      <w:r>
        <w:rPr>
          <w:noProof/>
          <w:color w:val="000000"/>
        </w:rPr>
        <w:t xml:space="preserve">Αρμόδια αρχή στην οποία μπορεί να ασκηθεί η προσφυγή: </w:t>
      </w:r>
      <w:r>
        <w:rPr>
          <w:i/>
          <w:noProof/>
          <w:color w:val="000000"/>
        </w:rPr>
        <w:t>(στοιχεία επικοινωνίας)</w:t>
      </w:r>
      <w:r>
        <w:rPr>
          <w:noProof/>
          <w:color w:val="000000"/>
        </w:rPr>
        <w:t xml:space="preserve"> ...............................................................................................................</w:t>
      </w:r>
    </w:p>
    <w:p>
      <w:pPr>
        <w:jc w:val="left"/>
        <w:rPr>
          <w:rFonts w:eastAsia="Times New Roman"/>
          <w:noProof/>
          <w:color w:val="000000"/>
          <w:szCs w:val="24"/>
        </w:rPr>
      </w:pPr>
    </w:p>
    <w:p>
      <w:pPr>
        <w:jc w:val="left"/>
        <w:rPr>
          <w:rFonts w:eastAsia="Times New Roman"/>
          <w:noProof/>
          <w:color w:val="000000"/>
          <w:szCs w:val="24"/>
        </w:rPr>
      </w:pPr>
      <w:r>
        <w:rPr>
          <w:noProof/>
          <w:color w:val="000000"/>
        </w:rPr>
        <w:t xml:space="preserve">Πληροφορίες σχετικά με τη διαδικασία που πρέπει να ακολουθήσετε θα βρείτε στη διεύθυνση: </w:t>
      </w:r>
      <w:r>
        <w:rPr>
          <w:i/>
          <w:noProof/>
          <w:color w:val="000000"/>
        </w:rPr>
        <w:t>(στοιχεία επικοινωνίας)</w:t>
      </w:r>
      <w:r>
        <w:rPr>
          <w:noProof/>
          <w:color w:val="000000"/>
        </w:rPr>
        <w:t xml:space="preserve"> ...............................................................................................................</w:t>
      </w:r>
    </w:p>
    <w:p>
      <w:pPr>
        <w:jc w:val="left"/>
        <w:rPr>
          <w:rFonts w:eastAsia="Times New Roman"/>
          <w:noProof/>
          <w:color w:val="000000"/>
          <w:szCs w:val="24"/>
        </w:rPr>
      </w:pPr>
    </w:p>
    <w:p>
      <w:pPr>
        <w:jc w:val="left"/>
        <w:rPr>
          <w:rFonts w:eastAsia="Times New Roman"/>
          <w:noProof/>
          <w:color w:val="000000"/>
          <w:szCs w:val="24"/>
        </w:rPr>
      </w:pPr>
      <w:r>
        <w:rPr>
          <w:noProof/>
          <w:color w:val="000000"/>
        </w:rPr>
        <w:t>Η προσφυγή πρέπει να ασκηθεί εντός: (μνεία της προθεσμίας):</w:t>
      </w:r>
    </w:p>
    <w:p>
      <w:pPr>
        <w:jc w:val="left"/>
        <w:rPr>
          <w:rFonts w:eastAsia="Times New Roman"/>
          <w:b/>
          <w:noProof/>
          <w:color w:val="000000"/>
          <w:szCs w:val="24"/>
        </w:rPr>
      </w:pPr>
      <w:r>
        <w:rPr>
          <w:noProof/>
          <w:color w:val="000000"/>
        </w:rPr>
        <w:t>...............................................................................................................</w:t>
      </w:r>
      <w:r>
        <w:rPr>
          <w:b/>
          <w:noProof/>
          <w:color w:val="000000"/>
        </w:rPr>
        <w:t xml:space="preserve"> </w:t>
      </w:r>
    </w:p>
    <w:p>
      <w:pPr>
        <w:jc w:val="left"/>
        <w:rPr>
          <w:rFonts w:eastAsia="Times New Roman"/>
          <w:noProof/>
          <w:color w:val="000000"/>
          <w:szCs w:val="24"/>
        </w:rPr>
      </w:pPr>
      <w:r>
        <w:rPr>
          <w:noProof/>
          <w:color w:val="000000"/>
        </w:rPr>
        <w:t>Ημερομηνία και σφραγίδα της πρεσβείας/του γενικού προξενείου/του προξενείου/των αρμόδιων για τον έλεγχο των προσώπων αρχών/άλλων αρμόδιων αρχών:</w:t>
      </w:r>
    </w:p>
    <w:p>
      <w:pPr>
        <w:jc w:val="left"/>
        <w:rPr>
          <w:rFonts w:eastAsia="Times New Roman"/>
          <w:noProof/>
          <w:color w:val="000000"/>
          <w:szCs w:val="24"/>
        </w:rPr>
      </w:pPr>
      <w:r>
        <w:rPr>
          <w:noProof/>
        </w:rPr>
        <w:t>Υπογραφή ενδιαφερομένου .......................................................................»</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ΠΑΡΑΡΤΗΜΑ IV</w:t>
      </w:r>
    </w:p>
    <w:p>
      <w:pPr>
        <w:jc w:val="center"/>
        <w:rPr>
          <w:rStyle w:val="Marker"/>
          <w:b/>
          <w:noProof/>
        </w:rPr>
      </w:pPr>
      <w:r>
        <w:rPr>
          <w:noProof/>
        </w:rPr>
        <w:br/>
        <w:t>«ΠΑΡΑΡΤΗΜΑ X</w:t>
      </w:r>
    </w:p>
    <w:p>
      <w:pPr>
        <w:keepNext/>
        <w:tabs>
          <w:tab w:val="left" w:pos="0"/>
        </w:tabs>
        <w:spacing w:before="360"/>
        <w:outlineLvl w:val="0"/>
        <w:rPr>
          <w:rFonts w:eastAsia="Calibri"/>
          <w:b/>
          <w:smallCaps/>
          <w:noProof/>
          <w:szCs w:val="20"/>
        </w:rPr>
      </w:pPr>
      <w:r>
        <w:rPr>
          <w:b/>
          <w:i/>
          <w:smallCaps/>
          <w:noProof/>
        </w:rPr>
        <w:t>ΚΑΤΑΛΟΓΟΣ ΤΩΝ ΕΛΑΧΙΣΤΩΝ ΑΠΑΙΤΗΣΕΩΝ ΠΟΥ ΘΑ ΠΕΡΙΕΧΕΙ Η ΝΟΜΙΚΗ ΠΡΑΞΗ ΣΕ ΠΕΡΙΠΤΩΣΗ ΣΥΝΕΡΓΑΣΙΑΣ ΜΕ ΕΞΩΤΕΡΙΚΟΥΣ ΠΑΡΟΧΟΥΣ ΥΠΗΡΕΣΙΩΝ</w:t>
      </w:r>
    </w:p>
    <w:p>
      <w:pPr>
        <w:rPr>
          <w:rFonts w:eastAsia="Calibri"/>
          <w:noProof/>
          <w:szCs w:val="20"/>
        </w:rPr>
      </w:pPr>
      <w:r>
        <w:rPr>
          <w:noProof/>
        </w:rPr>
        <w:t>Α. Η νομική πράξη:</w:t>
      </w:r>
    </w:p>
    <w:p>
      <w:pPr>
        <w:pStyle w:val="Point1letter"/>
        <w:numPr>
          <w:ilvl w:val="3"/>
          <w:numId w:val="11"/>
        </w:numPr>
        <w:rPr>
          <w:noProof/>
        </w:rPr>
      </w:pPr>
      <w:r>
        <w:rPr>
          <w:noProof/>
        </w:rPr>
        <w:t>απαριθμεί τα καθήκοντα που πρέπει να εκτελούνται από τον εξωτερικό πάροχο υπηρεσιών, σύμφωνα με το άρθρο 43 παράγραφος 6 του παρόντος κανονισμού·</w:t>
      </w:r>
    </w:p>
    <w:p>
      <w:pPr>
        <w:pStyle w:val="Point1letter"/>
        <w:rPr>
          <w:noProof/>
        </w:rPr>
      </w:pPr>
      <w:r>
        <w:rPr>
          <w:noProof/>
        </w:rPr>
        <w:t>αναφέρει τους τόπους όπου προβλέπεται να λειτουργεί ο εξωτερικός πάροχος υπηρεσιών και το προξενείο στο οποίο αναφέρεται το συγκεκριμένο κέντρο υποβολής αιτήσεων·</w:t>
      </w:r>
    </w:p>
    <w:p>
      <w:pPr>
        <w:pStyle w:val="Point1letter"/>
        <w:rPr>
          <w:noProof/>
        </w:rPr>
      </w:pPr>
      <w:r>
        <w:rPr>
          <w:noProof/>
        </w:rPr>
        <w:t xml:space="preserve">απαριθμεί τις υπηρεσίες που καλύπτονται από το υποχρεωτικό τέλος εξυπηρέτησης </w:t>
      </w:r>
    </w:p>
    <w:p>
      <w:pPr>
        <w:pStyle w:val="Point1letter"/>
        <w:rPr>
          <w:noProof/>
        </w:rPr>
      </w:pPr>
      <w:r>
        <w:rPr>
          <w:noProof/>
        </w:rPr>
        <w:t>δίνει εντολή στον πάροχο υπηρεσιών να ενημερώνει με σαφήνεια το κοινό ότι άλλες επιβαρύνσεις καλύπτουν προαιρετικές υπηρεσίες.</w:t>
      </w:r>
    </w:p>
    <w:p>
      <w:pPr>
        <w:rPr>
          <w:rFonts w:eastAsia="Calibri"/>
          <w:noProof/>
          <w:szCs w:val="20"/>
        </w:rPr>
      </w:pPr>
      <w:r>
        <w:rPr>
          <w:noProof/>
        </w:rPr>
        <w:t>Β. Στο πλαίσιο της άσκησης των δραστηριοτήτων του, ο εξωτερικός πάροχος υπηρεσιών προβαίνει στις ακόλουθες ενέργειες στον τομέα της προστασίας δεδομένων:</w:t>
      </w:r>
    </w:p>
    <w:p>
      <w:pPr>
        <w:pStyle w:val="Point1letter"/>
        <w:numPr>
          <w:ilvl w:val="3"/>
          <w:numId w:val="9"/>
        </w:numPr>
        <w:rPr>
          <w:noProof/>
        </w:rPr>
      </w:pPr>
      <w:r>
        <w:rPr>
          <w:noProof/>
        </w:rPr>
        <w:t>παρεμποδίζει συνεχώς οποιαδήποτε άνευ αδείας ανάγνωση, αντιγραφή, τροποποίηση ή διαγραφή δεδομένων θεωρήσεων, ιδίως κατά τη διαβίβασή τους στις διπλωματικές ή προξενικές αρχές του αρμόδιου για την εξέταση της αίτησης κράτους μέλους·</w:t>
      </w:r>
    </w:p>
    <w:p>
      <w:pPr>
        <w:pStyle w:val="Point1letter"/>
        <w:numPr>
          <w:ilvl w:val="3"/>
          <w:numId w:val="9"/>
        </w:numPr>
        <w:rPr>
          <w:noProof/>
        </w:rPr>
      </w:pPr>
      <w:r>
        <w:rPr>
          <w:noProof/>
        </w:rPr>
        <w:t>σύμφωνα με τις εντολές των οικείων κρατών μελών, διαβιβάζει τα δεδομένα</w:t>
      </w:r>
    </w:p>
    <w:p>
      <w:pPr>
        <w:pStyle w:val="Tiret1"/>
        <w:numPr>
          <w:ilvl w:val="0"/>
          <w:numId w:val="12"/>
        </w:numPr>
        <w:rPr>
          <w:noProof/>
        </w:rPr>
      </w:pPr>
      <w:r>
        <w:rPr>
          <w:noProof/>
        </w:rPr>
        <w:t>κρυπτογραφημένα σε ηλεκτρονική μορφή, ή</w:t>
      </w:r>
    </w:p>
    <w:p>
      <w:pPr>
        <w:pStyle w:val="Tiret1"/>
        <w:rPr>
          <w:noProof/>
        </w:rPr>
      </w:pPr>
      <w:r>
        <w:rPr>
          <w:noProof/>
        </w:rPr>
        <w:t>σε υλικό μέσο, με ασφαλή τρόπο·</w:t>
      </w:r>
    </w:p>
    <w:p>
      <w:pPr>
        <w:pStyle w:val="Point1letter"/>
        <w:numPr>
          <w:ilvl w:val="3"/>
          <w:numId w:val="9"/>
        </w:numPr>
        <w:rPr>
          <w:noProof/>
        </w:rPr>
      </w:pPr>
      <w:r>
        <w:rPr>
          <w:noProof/>
        </w:rPr>
        <w:t>διαβιβάζει τα δεδομένα το ταχύτερο δυνατόν:</w:t>
      </w:r>
    </w:p>
    <w:p>
      <w:pPr>
        <w:pStyle w:val="Tiret1"/>
        <w:rPr>
          <w:noProof/>
        </w:rPr>
      </w:pPr>
      <w:r>
        <w:rPr>
          <w:noProof/>
        </w:rPr>
        <w:t>στην περίπτωση των διαβιβαζόμενων δεδομένων σε υλικό μέσο, τουλάχιστον άπαξ εβδομαδιαίως,</w:t>
      </w:r>
    </w:p>
    <w:p>
      <w:pPr>
        <w:pStyle w:val="Tiret1"/>
        <w:rPr>
          <w:noProof/>
        </w:rPr>
      </w:pPr>
      <w:r>
        <w:rPr>
          <w:noProof/>
        </w:rPr>
        <w:t>στην περίπτωση των ηλεκτρονικά διαβιβαζόμενων κρυπτογραφημένων δεδομένων, στο τέλος της ημέρας συλλογής τους, το αργότερο·</w:t>
      </w:r>
    </w:p>
    <w:p>
      <w:pPr>
        <w:pStyle w:val="Tiret1"/>
        <w:rPr>
          <w:noProof/>
        </w:rPr>
      </w:pPr>
      <w:r>
        <w:rPr>
          <w:noProof/>
        </w:rPr>
        <w:t xml:space="preserve">εξασφαλίζει κατάλληλα μέσα εντοπισμού των ατομικών φακέλων αιτήσεων προς και από το προξενείο· </w:t>
      </w:r>
    </w:p>
    <w:p>
      <w:pPr>
        <w:pStyle w:val="Point1letter"/>
        <w:numPr>
          <w:ilvl w:val="3"/>
          <w:numId w:val="9"/>
        </w:numPr>
        <w:rPr>
          <w:noProof/>
        </w:rPr>
      </w:pPr>
      <w:r>
        <w:rPr>
          <w:noProof/>
        </w:rPr>
        <w:t>πέντε ημέρες μετά τη διαβίβασή τους διαγράφει τα δεδομένα και διασφαλίζει ότι τα μόνα δεδομένα που τηρούνται είναι το ονοματεπώνυμο και τα στοιχεία επικοινωνίας του αιτούντος προς διευκόλυνση των προκαθορισμένων συναντήσεων, καθώς και ο αριθμός διαβατηρίου έως τη στιγμή της επιστροφής του στον αιτούντα, αλλά και αυτά διαγράφονται εντός των πέντε ημερών που ακολουθούν·</w:t>
      </w:r>
    </w:p>
    <w:p>
      <w:pPr>
        <w:pStyle w:val="Point1letter"/>
        <w:numPr>
          <w:ilvl w:val="3"/>
          <w:numId w:val="9"/>
        </w:numPr>
        <w:rPr>
          <w:noProof/>
        </w:rPr>
      </w:pPr>
      <w:r>
        <w:rPr>
          <w:noProof/>
        </w:rPr>
        <w:t>διασφαλίζει όλα τα τεχνικά και οργανωτικά μέτρα ασφαλείας που απαιτούνται για την προστασία των δεδομένων προσωπικού χαρακτήρα έναντι τυχαίας ή παράνομης καταστροφής ή τυχαίας απώλειας, αλλοίωσης, άνευ αδείας κοινολόγησης ή πρόσβασης στα δεδομένα αυτά, ιδίως οσάκις η συνεργασία συνεπάγεται τη διαβίβαση φακέλων και δεδομένων σε διπλωματική ή προξενική αρχή του ή των οικείων κρατών μελών, καθώς και έναντι κάθε άλλης μορφής παράνομης επεξεργασίας δεδομένων προσωπικού χαρακτήρα·</w:t>
      </w:r>
    </w:p>
    <w:p>
      <w:pPr>
        <w:pStyle w:val="Point1letter"/>
        <w:numPr>
          <w:ilvl w:val="3"/>
          <w:numId w:val="9"/>
        </w:numPr>
        <w:rPr>
          <w:noProof/>
        </w:rPr>
      </w:pPr>
      <w:r>
        <w:rPr>
          <w:noProof/>
        </w:rPr>
        <w:t>επεξεργάζεται τα δεδομένα μόνο για τους σκοπούς της επεξεργασίας των δεδομένων προσωπικού χαρακτήρα των αιτούντων εξ ονόματος του εκάστοτε κράτους μέλους·</w:t>
      </w:r>
    </w:p>
    <w:p>
      <w:pPr>
        <w:pStyle w:val="Point1letter"/>
        <w:numPr>
          <w:ilvl w:val="3"/>
          <w:numId w:val="9"/>
        </w:numPr>
        <w:rPr>
          <w:noProof/>
        </w:rPr>
      </w:pPr>
      <w:r>
        <w:rPr>
          <w:noProof/>
        </w:rPr>
        <w:t>τηρεί προδιαγραφές περί προστασίας δεδομένων τουλάχιστον ισότιμες με τις οριζόμενες στον κανονισμό (ΕΕ)2016/679</w:t>
      </w:r>
      <w:r>
        <w:rPr>
          <w:rStyle w:val="FootnoteReference"/>
          <w:noProof/>
        </w:rPr>
        <w:footnoteReference w:id="2"/>
      </w:r>
      <w:r>
        <w:rPr>
          <w:noProof/>
        </w:rPr>
        <w:t>·</w:t>
      </w:r>
    </w:p>
    <w:p>
      <w:pPr>
        <w:pStyle w:val="Point1letter"/>
        <w:numPr>
          <w:ilvl w:val="3"/>
          <w:numId w:val="9"/>
        </w:numPr>
        <w:rPr>
          <w:noProof/>
        </w:rPr>
      </w:pPr>
      <w:r>
        <w:rPr>
          <w:noProof/>
        </w:rPr>
        <w:t>παρέχει στους αιτούντες τις πληροφορίες που απαιτούνται σύμφωνα με το άρθρο 37 παράγραφος 1 του κανονισμού (ΕΚ) αριθ. 767/2008.</w:t>
      </w:r>
    </w:p>
    <w:p>
      <w:pPr>
        <w:rPr>
          <w:rFonts w:eastAsia="Calibri"/>
          <w:noProof/>
          <w:szCs w:val="20"/>
        </w:rPr>
      </w:pPr>
      <w:r>
        <w:rPr>
          <w:noProof/>
        </w:rPr>
        <w:t>Γ. Στο πλαίσιο της άσκησης των δραστηριοτήτων του, ο εξωτερικός πάροχος υπηρεσιών προβαίνει στις ακόλουθες ενέργειες στον τομέα της συμπεριφοράς του προσωπικού:</w:t>
      </w:r>
    </w:p>
    <w:p>
      <w:pPr>
        <w:pStyle w:val="Text1"/>
        <w:rPr>
          <w:noProof/>
        </w:rPr>
      </w:pPr>
      <w:r>
        <w:rPr>
          <w:noProof/>
        </w:rPr>
        <w:t>α) εξασφαλίζει ότι το προσωπικό του είναι δεόντως καταρτισμένο·</w:t>
      </w:r>
    </w:p>
    <w:p>
      <w:pPr>
        <w:pStyle w:val="Text1"/>
        <w:rPr>
          <w:noProof/>
        </w:rPr>
      </w:pPr>
      <w:r>
        <w:rPr>
          <w:noProof/>
        </w:rPr>
        <w:t>β) μεριμνά ώστε το προσωπικό του κατά την άσκηση των καθηκόντων του:</w:t>
      </w:r>
    </w:p>
    <w:p>
      <w:pPr>
        <w:pStyle w:val="Tiret1"/>
        <w:rPr>
          <w:noProof/>
        </w:rPr>
      </w:pPr>
      <w:r>
        <w:rPr>
          <w:noProof/>
        </w:rPr>
        <w:t>υποδέχεται με ευγενικό τρόπο τους αιτούντες,</w:t>
      </w:r>
    </w:p>
    <w:p>
      <w:pPr>
        <w:pStyle w:val="Tiret1"/>
        <w:rPr>
          <w:noProof/>
        </w:rPr>
      </w:pPr>
      <w:r>
        <w:rPr>
          <w:noProof/>
        </w:rPr>
        <w:t>σέβεται την ανθρώπινη αξιοπρέπεια και ακεραιότητα των αιτούντων, δεν προβαίνει σε διακρίσεις έναντι προσώπων λόγω φύλου, φυλετικής ή εθνικής καταγωγής, θρησκείας ή πεποιθήσεων, αναπηρίας, ηλικίας ή γενετήσιου προσανατολισμού, και</w:t>
      </w:r>
    </w:p>
    <w:p>
      <w:pPr>
        <w:pStyle w:val="Tiret1"/>
        <w:rPr>
          <w:noProof/>
        </w:rPr>
      </w:pPr>
      <w:r>
        <w:rPr>
          <w:noProof/>
        </w:rPr>
        <w:t>σέβεται τους κανόνες εχεμύθειας οι οποίοι εφαρμόζονται και όταν τα μέλη του προσωπικού εγκαταλείπουν τις θέσεις εργασίας τους ή μετά την καταγγελία ή τη λήξη της νομικής πράξης·</w:t>
      </w:r>
    </w:p>
    <w:p>
      <w:pPr>
        <w:tabs>
          <w:tab w:val="left" w:pos="840"/>
        </w:tabs>
        <w:ind w:left="840"/>
        <w:rPr>
          <w:rFonts w:eastAsia="Calibri"/>
          <w:noProof/>
          <w:szCs w:val="20"/>
        </w:rPr>
      </w:pPr>
      <w:r>
        <w:rPr>
          <w:noProof/>
        </w:rPr>
        <w:t xml:space="preserve">γ) διαθέτει τα στοιχεία ταυτότητας του απασχολούμενου προσωπικού στον εξωτερικό πάροχο υπηρεσιών </w:t>
      </w:r>
      <w:r>
        <w:rPr>
          <w:noProof/>
        </w:rPr>
        <w:tab/>
        <w:t>ανά πάσα στιγμή·</w:t>
      </w:r>
    </w:p>
    <w:p>
      <w:pPr>
        <w:ind w:left="840"/>
        <w:rPr>
          <w:rFonts w:eastAsia="Calibri"/>
          <w:noProof/>
          <w:szCs w:val="20"/>
        </w:rPr>
      </w:pPr>
      <w:r>
        <w:rPr>
          <w:noProof/>
        </w:rPr>
        <w:t>δ) αποδεικνύει ότι το προσωπικό διαθέτει λευκό ποινικό μητρώο και την απαιτούμενη εμπειρία.</w:t>
      </w:r>
    </w:p>
    <w:p>
      <w:pPr>
        <w:rPr>
          <w:rFonts w:eastAsia="Calibri"/>
          <w:noProof/>
          <w:szCs w:val="20"/>
        </w:rPr>
      </w:pPr>
      <w:r>
        <w:rPr>
          <w:noProof/>
        </w:rPr>
        <w:t>Δ. Σε σχέση με την εκπλήρωση των δραστηριοτήτων του, όσον αφορά την προστασία δεδομένων, ο εξωτερικός πάροχος υπηρεσιών:</w:t>
      </w:r>
    </w:p>
    <w:p>
      <w:pPr>
        <w:tabs>
          <w:tab w:val="left" w:pos="840"/>
        </w:tabs>
        <w:ind w:left="840" w:firstLine="10"/>
        <w:rPr>
          <w:rFonts w:eastAsia="Calibri"/>
          <w:noProof/>
          <w:szCs w:val="20"/>
        </w:rPr>
      </w:pPr>
      <w:r>
        <w:rPr>
          <w:noProof/>
        </w:rPr>
        <w:t>α) παρέχει πρόσβαση του εντεταλμένου από το ενδιαφερόμενο κράτος μέλος προσωπικού στις εγκαταστάσεις του ανά πάσα στιγμή χωρίς προηγούμενη ειδοποίηση, ιδίως για σκοπούς επιθεώρησης·</w:t>
      </w:r>
    </w:p>
    <w:p>
      <w:pPr>
        <w:pStyle w:val="Text2"/>
        <w:ind w:left="840" w:firstLine="10"/>
        <w:rPr>
          <w:noProof/>
        </w:rPr>
      </w:pPr>
      <w:r>
        <w:rPr>
          <w:noProof/>
        </w:rPr>
        <w:t>β) εξασφαλίζει τη δυνατότητα εξ αποστάσεως πρόσβασης στο πρόγραμμα προκαθορισμένων συναντήσεων για σκοπούς επιθεώρησης·</w:t>
      </w:r>
    </w:p>
    <w:p>
      <w:pPr>
        <w:pStyle w:val="Text2"/>
        <w:ind w:left="840" w:firstLine="10"/>
        <w:rPr>
          <w:noProof/>
        </w:rPr>
      </w:pPr>
      <w:r>
        <w:rPr>
          <w:noProof/>
        </w:rPr>
        <w:t>γ) εξασφαλίζει τη χρήση σχετικών μεθόδων παρακολούθησης (π.χ. έλεγχος αιτούντων,  διαδικτυακό εικονοσκόπιο-Webcam)·</w:t>
      </w:r>
    </w:p>
    <w:p>
      <w:pPr>
        <w:pStyle w:val="Text2"/>
        <w:ind w:left="840" w:firstLine="10"/>
        <w:rPr>
          <w:noProof/>
        </w:rPr>
      </w:pPr>
      <w:r>
        <w:rPr>
          <w:noProof/>
        </w:rPr>
        <w:t xml:space="preserve">δ) εξασφαλίζει την πρόσβαση στην εξακρίβωση της συμμόρφωσης με τους κανόνες προστασίας δεδομένων </w:t>
      </w:r>
      <w:r>
        <w:rPr>
          <w:b/>
          <w:noProof/>
          <w:u w:val="single"/>
        </w:rPr>
        <w:t>από το κράτος μέλος της εθνικής αρχής προστασίας δεδομένων</w:t>
      </w:r>
      <w:r>
        <w:rPr>
          <w:noProof/>
        </w:rPr>
        <w:t>, συμπεριλαμβανομένης της υποχρέωσης υποβολής εκθέσεων, εξωτερικών ελέγχων και τακτικών αιφνίδιων ελέγχων·</w:t>
      </w:r>
    </w:p>
    <w:p>
      <w:pPr>
        <w:pStyle w:val="Text2"/>
        <w:ind w:left="840" w:firstLine="10"/>
        <w:rPr>
          <w:noProof/>
        </w:rPr>
      </w:pPr>
      <w:r>
        <w:rPr>
          <w:noProof/>
        </w:rPr>
        <w:t>ε) υποβάλλει αμελλητί γραπτή έκθεση στα οικεία κράτη μέλη για τυχόν παραβιάσεις ασφαλείας ή καταγγελίες από τους αιτούντες σχετικά με καταχρηστική χρήση δεδομένων ή πρόσβαση σε αυτά χωρίς εξουσιοδότηση, και συντονίζεται με τα εν λόγω κράτη μέλη για την εξεύρεση λύσεων και την ταχεία παροχή επεξηγηματικών απαντήσεων στους καταγγέλλοντες αιτούντες.</w:t>
      </w:r>
    </w:p>
    <w:p>
      <w:pPr>
        <w:rPr>
          <w:rFonts w:eastAsia="Calibri"/>
          <w:noProof/>
          <w:szCs w:val="20"/>
        </w:rPr>
      </w:pPr>
      <w:r>
        <w:rPr>
          <w:noProof/>
        </w:rPr>
        <w:t>Ε. Στο πλαίσιο των γενικών διατάξεων, ο εξωτερικός πάροχος υπηρεσιών:</w:t>
      </w:r>
    </w:p>
    <w:p>
      <w:pPr>
        <w:pStyle w:val="Text1"/>
        <w:rPr>
          <w:noProof/>
        </w:rPr>
      </w:pPr>
      <w:r>
        <w:rPr>
          <w:noProof/>
        </w:rPr>
        <w:t>α) ενεργεί σύμφωνα με τις οδηγίες των αρμόδιων για την εξέταση της αίτησης κρατών μελών·</w:t>
      </w:r>
    </w:p>
    <w:p>
      <w:pPr>
        <w:pStyle w:val="Text1"/>
        <w:rPr>
          <w:noProof/>
        </w:rPr>
      </w:pPr>
      <w:r>
        <w:rPr>
          <w:noProof/>
        </w:rPr>
        <w:t>β) υιοθετεί τα κατάλληλα μέτρα κατά της διαφθοράς (π.χ. κατάλληλη αμοιβή του προσωπικού· συνεργασία κατά την επιλογή των απασχολούμενων στο έργο ατόμων· δύο υπάλληλοι ανά καθήκον, αρχή της εκ περιτροπής ενασχόλησης)·</w:t>
      </w:r>
    </w:p>
    <w:p>
      <w:pPr>
        <w:pStyle w:val="Text1"/>
        <w:rPr>
          <w:noProof/>
        </w:rPr>
      </w:pPr>
      <w:r>
        <w:rPr>
          <w:noProof/>
        </w:rPr>
        <w:t>γ) σέβεται πλήρως τις διατάξεις της νομικής πράξης, η οποία περιέχει ρήτρα αναστολής ή λήξης, ιδίως σε περίπτωση παράβασης των καθορισμένων κανόνων, καθώς και ρήτρα αναθεώρησης προκειμένου να διασφαλίζεται ότι η νομική πράξη περιλαμβάνει τις βέλτιστες πρακτικές.»</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tabs>
          <w:tab w:val="left" w:pos="284"/>
        </w:tabs>
        <w:rPr>
          <w:szCs w:val="24"/>
        </w:rPr>
      </w:pPr>
      <w:r>
        <w:rPr>
          <w:rStyle w:val="FootnoteReference"/>
        </w:rPr>
        <w:footnoteRef/>
      </w:r>
      <w:r>
        <w:tab/>
        <w:t>Δεν απαιτείται λογότυπο για τη Νορβηγία, την Ισλανδία, το Λιχτενστάιν και την Ελβετία.</w:t>
      </w:r>
    </w:p>
  </w:footnote>
  <w:footnote w:id="2">
    <w:p>
      <w:pPr>
        <w:pStyle w:val="FootnoteText"/>
      </w:pPr>
      <w:r>
        <w:rPr>
          <w:rStyle w:val="FootnoteReference"/>
        </w:rPr>
        <w:footnoteRef/>
      </w:r>
      <w:r>
        <w:tab/>
        <w:t>Κανονισμός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σ.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AAE2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EC53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649B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CA96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4C29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BAFC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528A70"/>
    <w:lvl w:ilvl="0">
      <w:start w:val="1"/>
      <w:numFmt w:val="decimal"/>
      <w:pStyle w:val="ListNumber"/>
      <w:lvlText w:val="%1."/>
      <w:lvlJc w:val="left"/>
      <w:pPr>
        <w:tabs>
          <w:tab w:val="num" w:pos="360"/>
        </w:tabs>
        <w:ind w:left="360" w:hanging="360"/>
      </w:pPr>
    </w:lvl>
  </w:abstractNum>
  <w:abstractNum w:abstractNumId="7">
    <w:nsid w:val="FFFFFF89"/>
    <w:multiLevelType w:val="singleLevel"/>
    <w:tmpl w:val="BB80B1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9 12:43:3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60"/>
    <w:docVar w:name="DQCResult_UnknownFonts" w:val="0;0"/>
    <w:docVar w:name="DQCResult_UnknownStyles" w:val="0;0"/>
    <w:docVar w:name="DQCStatus" w:val="Green"/>
    <w:docVar w:name="DQCVersion" w:val="3"/>
    <w:docVar w:name="DQCWithWarnings" w:val="0"/>
    <w:docVar w:name="LW_ACCOMPAGNANT" w:val="\u963?\u964?\u951?\u957?"/>
    <w:docVar w:name="LW_ACCOMPAGNANT.CP" w:val="\u963?\u964?\u951?\u957?"/>
    <w:docVar w:name="LW_ANNEX_NBR_FIRST" w:val="1"/>
    <w:docVar w:name="LW_ANNEX_NBR_LAST" w:val="4"/>
    <w:docVar w:name="LW_ANNEX_UNIQUE" w:val="0"/>
    <w:docVar w:name="LW_CORRIGENDUM" w:val="&lt;UNUSED&gt;"/>
    <w:docVar w:name="LW_COVERPAGE_EXISTS" w:val="True"/>
    <w:docVar w:name="LW_COVERPAGE_GUID" w:val="670EBBBA-25EE-49F0-B93F-300339E1E0FD"/>
    <w:docVar w:name="LW_COVERPAGE_TYPE" w:val="1"/>
    <w:docVar w:name="LW_CROSSREFERENCE" w:val="{SWD(2018) 77 final}_x000b_{SWD(2018) 78 final}"/>
    <w:docVar w:name="LW_DocType" w:val="ANNEX"/>
    <w:docVar w:name="LW_EMISSION" w:val="14.3.2018"/>
    <w:docVar w:name="LW_EMISSION_ISODATE" w:val="2018-03-14"/>
    <w:docVar w:name="LW_EMISSION_LOCATION" w:val="BRX"/>
    <w:docVar w:name="LW_EMISSION_PREFIX" w:val="\u914?\u961?\u965?\u958?\u941?\u955?\u955?\u949?\u962?,"/>
    <w:docVar w:name="LW_EMISSION_SUFFIX" w:val="&lt;EMPTY&gt;"/>
    <w:docVar w:name="LW_ID_DOCSTRUCTURE" w:val="COM/ANNEX"/>
    <w:docVar w:name="LW_ID_DOCTYPE" w:val="SG-017"/>
    <w:docVar w:name="LW_LANGUE" w:val="EL"/>
    <w:docVar w:name="LW_LEVEL_OF_SENSITIVITY" w:val="Standard treatment"/>
    <w:docVar w:name="LW_NOM.INST" w:val="\u917?\u933?\u929?\u937?\u928?\u913?\u938?\u922?\u919? \u917?\u928?\u921?\u932?\u929?\u927?\u928?\u919?"/>
    <w:docVar w:name="LW_NOM.INST_JOINTDOC" w:val="&lt;EMPTY&gt;"/>
    <w:docVar w:name="LW_OBJETACTEPRINCIPAL" w:val="\u947?\u953?\u945? \u964?\u951?\u957? \u964?\u961?\u959?\u960?\u959?\u960?\u959?\u943?\u951?\u963?\u951? \u964?\u959?\u965? \u954?\u945?\u957?\u959?\u957?\u953?\u963?\u956?\u959?\u973? (\u917?\u922?) \u945?\u961?\u953?\u952?. 810/2009 \u947?\u953?\u945? \u964?\u951? \u952?\u941?\u963?\u960?\u953?\u963?\u951? \u954?\u959?\u953?\u957?\u959?\u964?\u953?\u954?\u959?\u973? \u954?\u974?\u948?\u953?\u954?\u945? \u952?\u949?\u969?\u961?\u942?\u963?\u949?\u969?\u957? (\u954?\u974?\u948?\u953?\u954?\u945?\u962? \u952?\u949?\u969?\u961?\u942?\u963?\u949?\u969?\u957? "/>
    <w:docVar w:name="LW_OBJETACTEPRINCIPAL.CP" w:val="\u947?\u953?\u945? \u964?\u951?\u957? \u964?\u961?\u959?\u960?\u959?\u960?\u959?\u943?\u951?\u963?\u951? \u964?\u959?\u965? \u954?\u945?\u957?\u959?\u957?\u953?\u963?\u956?\u959?\u973? (\u917?\u922?) \u945?\u961?\u953?\u952?. 810/2009 \u947?\u953?\u945? \u964?\u951? \u952?\u941?\u963?\u960?\u953?\u963?\u951? \u954?\u959?\u953?\u957?\u959?\u964?\u953?\u954?\u959?\u973? \u954?\u974?\u948?\u953?\u954?\u945? \u952?\u949?\u969?\u961?\u942?\u963?\u949?\u969?\u957? (\u954?\u974?\u948?\u953?\u954?\u945?\u962? \u952?\u949?\u969?\u961?\u942?\u963?\u949?\u969?\u957? "/>
    <w:docVar w:name="LW_PART_NBR" w:val="&lt;UNUSED&gt;"/>
    <w:docVar w:name="LW_PART_NBR_TOTAL" w:val="&lt;UNUSED&gt;"/>
    <w:docVar w:name="LW_REF.INST.NEW" w:val="COM"/>
    <w:docVar w:name="LW_REF.INST.NEW_ADOPTED" w:val="final"/>
    <w:docVar w:name="LW_REF.INST.NEW_TEXT" w:val="(2018) 2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928?\u913?\u929?\u913?\u929?\u932?\u919?\u924?\u913?\u932?\u913?"/>
    <w:docVar w:name="LW_TYPE.DOC.CP" w:val="\u928?\u913?\u929?\u913?\u929?\u932?\u919?\u924?\u913?\u932?\u913?"/>
    <w:docVar w:name="LW_TYPEACTEPRINCIPAL" w:val="_x000b_\u960?\u961?\u972?\u964?\u945?\u963?\u951? \u954?\u945?\u957?\u959?\u957?\u953?\u963?\u956?\u959?\u973? \u964?\u959?\u965? \u917?\u965?\u961?\u969?\u960?\u945?\u970?\u954?\u959?\u973? \u922?\u959?\u953?\u957?\u959?\u946?\u959?\u965?\u955?\u943?\u959?\u965? \u954?\u945?\u953? \u964?\u959?\u965? \u931?\u965?\u956?\u946?\u959?\u965?\u955?\u943?\u959?\u965?"/>
    <w:docVar w:name="LW_TYPEACTEPRINCIPAL.CP" w:val="_x000b_\u960?\u961?\u972?\u964?\u945?\u963?\u951? \u954?\u945?\u957?\u959?\u957?\u953?\u963?\u956?\u959?\u973? \u964?\u959?\u965? \u917?\u965?\u961?\u969?\u960?\u945?\u970?\u954?\u959?\u973? \u922?\u959?\u953?\u957?\u959?\u946?\u959?\u965?\u955?\u943?\u959?\u965? \u954?\u945?\u953? \u964?\u959?\u965? \u931?\u965?\u956?\u946?\u959?\u965?\u955?\u943?\u959?\u965?"/>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E8E2-11C2-49CF-9377-D70C58BF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12</Pages>
  <Words>2981</Words>
  <Characters>19473</Characters>
  <Application>Microsoft Office Word</Application>
  <DocSecurity>0</DocSecurity>
  <Lines>526</Lines>
  <Paragraphs>277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SOERENSEN Anne-Marie (HOME)</dc:creator>
  <cp:lastModifiedBy>DIGIT/A3</cp:lastModifiedBy>
  <cp:revision>8</cp:revision>
  <dcterms:created xsi:type="dcterms:W3CDTF">2018-04-06T11:38:00Z</dcterms:created>
  <dcterms:modified xsi:type="dcterms:W3CDTF">2018-04-09T10:43:00Z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